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word/embeddings/oleObject1.bin" ContentType="application/vnd.openxmlformats-officedocument.oleObject"/>
  <Override PartName="/word/embeddings/oleObject2.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5B5" w:rsidRPr="00171833" w:rsidRDefault="00D205B5" w:rsidP="000C01F4">
      <w:pPr>
        <w:jc w:val="center"/>
        <w:rPr>
          <w:rFonts w:ascii="新細明體"/>
          <w:b/>
          <w:sz w:val="28"/>
          <w:szCs w:val="28"/>
        </w:rPr>
      </w:pPr>
      <w:r w:rsidRPr="00171833">
        <w:rPr>
          <w:rFonts w:ascii="新細明體" w:hAnsi="新細明體" w:hint="eastAsia"/>
          <w:b/>
          <w:sz w:val="28"/>
          <w:szCs w:val="28"/>
        </w:rPr>
        <w:t>花蓮縣立宜昌國民中學</w:t>
      </w:r>
      <w:r w:rsidRPr="00171833">
        <w:rPr>
          <w:rFonts w:ascii="新細明體" w:hAnsi="新細明體"/>
          <w:b/>
          <w:sz w:val="28"/>
          <w:szCs w:val="28"/>
        </w:rPr>
        <w:t>110</w:t>
      </w:r>
      <w:r w:rsidRPr="00171833">
        <w:rPr>
          <w:rFonts w:ascii="新細明體" w:hAnsi="新細明體" w:hint="eastAsia"/>
          <w:b/>
          <w:sz w:val="28"/>
          <w:szCs w:val="28"/>
        </w:rPr>
        <w:t>學年度第一學期第三次段考</w:t>
      </w:r>
      <w:r w:rsidRPr="00171833">
        <w:rPr>
          <w:rFonts w:ascii="新細明體" w:hAnsi="新細明體"/>
          <w:b/>
          <w:sz w:val="28"/>
          <w:szCs w:val="28"/>
        </w:rPr>
        <w:t xml:space="preserve"> </w:t>
      </w:r>
      <w:r w:rsidRPr="00171833">
        <w:rPr>
          <w:rFonts w:ascii="新細明體" w:hAnsi="新細明體" w:hint="eastAsia"/>
          <w:b/>
          <w:sz w:val="28"/>
          <w:szCs w:val="28"/>
        </w:rPr>
        <w:t>九年鈒</w:t>
      </w:r>
      <w:r w:rsidRPr="00171833">
        <w:rPr>
          <w:rFonts w:ascii="新細明體" w:hAnsi="新細明體"/>
          <w:b/>
          <w:sz w:val="28"/>
          <w:szCs w:val="28"/>
        </w:rPr>
        <w:t xml:space="preserve"> </w:t>
      </w:r>
      <w:r w:rsidRPr="00171833">
        <w:rPr>
          <w:rFonts w:ascii="新細明體" w:hAnsi="新細明體" w:hint="eastAsia"/>
          <w:b/>
          <w:sz w:val="28"/>
          <w:szCs w:val="28"/>
        </w:rPr>
        <w:t>自然科試卷</w:t>
      </w:r>
    </w:p>
    <w:p w:rsidR="00D205B5" w:rsidRPr="00171833" w:rsidRDefault="00D205B5" w:rsidP="000C01F4">
      <w:pPr>
        <w:jc w:val="center"/>
        <w:rPr>
          <w:rFonts w:ascii="新細明體"/>
          <w:b/>
        </w:rPr>
      </w:pPr>
      <w:r w:rsidRPr="00171833">
        <w:rPr>
          <w:rFonts w:ascii="新細明體" w:hAnsi="新細明體" w:hint="eastAsia"/>
          <w:b/>
          <w:bdr w:val="single" w:sz="4" w:space="0" w:color="auto"/>
          <w:shd w:val="pct15" w:color="auto" w:fill="FFFFFF"/>
        </w:rPr>
        <w:t>範圍：南一（五）第四章</w:t>
      </w:r>
      <w:r w:rsidRPr="00171833">
        <w:rPr>
          <w:rFonts w:ascii="新細明體" w:hAnsi="新細明體"/>
          <w:b/>
          <w:bdr w:val="single" w:sz="4" w:space="0" w:color="auto"/>
          <w:shd w:val="pct15" w:color="auto" w:fill="FFFFFF"/>
        </w:rPr>
        <w:t>/</w:t>
      </w:r>
      <w:r w:rsidRPr="00171833">
        <w:rPr>
          <w:rFonts w:ascii="新細明體" w:hAnsi="新細明體" w:hint="eastAsia"/>
          <w:b/>
          <w:bdr w:val="single" w:sz="4" w:space="0" w:color="auto"/>
          <w:shd w:val="pct15" w:color="auto" w:fill="FFFFFF"/>
        </w:rPr>
        <w:t>探索電的世界</w:t>
      </w:r>
      <w:r w:rsidRPr="00171833">
        <w:rPr>
          <w:rFonts w:ascii="新細明體" w:hAnsi="新細明體"/>
          <w:b/>
          <w:bdr w:val="single" w:sz="4" w:space="0" w:color="auto"/>
          <w:shd w:val="pct15" w:color="auto" w:fill="FFFFFF"/>
        </w:rPr>
        <w:t xml:space="preserve">  </w:t>
      </w:r>
      <w:r w:rsidRPr="00171833">
        <w:rPr>
          <w:rFonts w:ascii="新細明體" w:hAnsi="新細明體" w:hint="eastAsia"/>
          <w:b/>
          <w:bdr w:val="single" w:sz="4" w:space="0" w:color="auto"/>
          <w:shd w:val="pct15" w:color="auto" w:fill="FFFFFF"/>
        </w:rPr>
        <w:t>第七章</w:t>
      </w:r>
      <w:r w:rsidRPr="00171833">
        <w:rPr>
          <w:rFonts w:ascii="新細明體" w:hAnsi="新細明體"/>
          <w:b/>
          <w:bdr w:val="single" w:sz="4" w:space="0" w:color="auto"/>
          <w:shd w:val="pct15" w:color="auto" w:fill="FFFFFF"/>
        </w:rPr>
        <w:t>/</w:t>
      </w:r>
      <w:r w:rsidRPr="00171833">
        <w:rPr>
          <w:rFonts w:ascii="新細明體" w:hAnsi="新細明體" w:hint="eastAsia"/>
          <w:b/>
          <w:bdr w:val="single" w:sz="4" w:space="0" w:color="auto"/>
          <w:shd w:val="pct15" w:color="auto" w:fill="FFFFFF"/>
        </w:rPr>
        <w:t>太空和地球</w:t>
      </w:r>
      <w:r w:rsidRPr="00171833">
        <w:rPr>
          <w:rFonts w:ascii="新細明體" w:hAnsi="新細明體"/>
          <w:b/>
        </w:rPr>
        <w:t xml:space="preserve">       </w:t>
      </w:r>
      <w:r w:rsidRPr="00171833">
        <w:rPr>
          <w:rFonts w:ascii="新細明體" w:hAnsi="新細明體" w:hint="eastAsia"/>
          <w:b/>
          <w:u w:val="single"/>
        </w:rPr>
        <w:t>命題：陳永清老師</w:t>
      </w:r>
      <w:r w:rsidRPr="00171833">
        <w:rPr>
          <w:rFonts w:ascii="新細明體"/>
          <w:b/>
        </w:rPr>
        <w:br/>
      </w:r>
    </w:p>
    <w:p w:rsidR="00D205B5" w:rsidRPr="00171833" w:rsidRDefault="00D205B5" w:rsidP="00C66432">
      <w:pPr>
        <w:ind w:firstLineChars="250" w:firstLine="31680"/>
        <w:rPr>
          <w:rFonts w:ascii="新細明體"/>
          <w:b/>
        </w:rPr>
        <w:sectPr w:rsidR="00D205B5" w:rsidRPr="00171833" w:rsidSect="00AC0F0F">
          <w:footerReference w:type="even" r:id="rId8"/>
          <w:footerReference w:type="default" r:id="rId9"/>
          <w:pgSz w:w="11906" w:h="16838"/>
          <w:pgMar w:top="850" w:right="850" w:bottom="850" w:left="850" w:header="850" w:footer="567" w:gutter="0"/>
          <w:cols w:space="425"/>
          <w:docGrid w:type="lines" w:linePitch="360"/>
        </w:sectPr>
      </w:pPr>
      <w:r w:rsidRPr="00171833">
        <w:rPr>
          <w:rFonts w:ascii="新細明體" w:hAnsi="新細明體" w:hint="eastAsia"/>
          <w:b/>
        </w:rPr>
        <w:t>（題目共</w:t>
      </w:r>
      <w:r w:rsidRPr="00171833">
        <w:rPr>
          <w:rFonts w:ascii="新細明體" w:hAnsi="新細明體"/>
          <w:b/>
        </w:rPr>
        <w:t>50</w:t>
      </w:r>
      <w:r w:rsidRPr="00171833">
        <w:rPr>
          <w:rFonts w:ascii="新細明體" w:hAnsi="新細明體" w:hint="eastAsia"/>
          <w:b/>
        </w:rPr>
        <w:t>題</w:t>
      </w:r>
      <w:r w:rsidRPr="00171833">
        <w:rPr>
          <w:rFonts w:ascii="新細明體" w:hAnsi="新細明體"/>
          <w:b/>
        </w:rPr>
        <w:t xml:space="preserve"> </w:t>
      </w:r>
      <w:r w:rsidRPr="00171833">
        <w:rPr>
          <w:rFonts w:ascii="新細明體" w:hAnsi="新細明體" w:hint="eastAsia"/>
          <w:b/>
        </w:rPr>
        <w:t>每題</w:t>
      </w:r>
      <w:r w:rsidRPr="00171833">
        <w:rPr>
          <w:rFonts w:ascii="新細明體" w:hAnsi="新細明體"/>
          <w:b/>
        </w:rPr>
        <w:t>2</w:t>
      </w:r>
      <w:r w:rsidRPr="00171833">
        <w:rPr>
          <w:rFonts w:ascii="新細明體" w:hAnsi="新細明體" w:hint="eastAsia"/>
          <w:b/>
        </w:rPr>
        <w:t>分</w:t>
      </w:r>
      <w:r w:rsidRPr="00171833">
        <w:rPr>
          <w:rFonts w:ascii="新細明體" w:hAnsi="新細明體"/>
          <w:b/>
        </w:rPr>
        <w:t xml:space="preserve"> </w:t>
      </w:r>
      <w:r w:rsidRPr="00171833">
        <w:rPr>
          <w:rFonts w:ascii="新細明體" w:hAnsi="新細明體" w:hint="eastAsia"/>
          <w:b/>
        </w:rPr>
        <w:t>總計</w:t>
      </w:r>
      <w:r w:rsidRPr="00171833">
        <w:rPr>
          <w:rFonts w:ascii="新細明體" w:hAnsi="新細明體"/>
          <w:b/>
        </w:rPr>
        <w:t>100</w:t>
      </w:r>
      <w:r w:rsidRPr="00171833">
        <w:rPr>
          <w:rFonts w:ascii="新細明體" w:hAnsi="新細明體" w:hint="eastAsia"/>
          <w:b/>
        </w:rPr>
        <w:t>分）</w:t>
      </w:r>
      <w:r w:rsidRPr="00171833">
        <w:rPr>
          <w:rFonts w:ascii="新細明體" w:hAnsi="新細明體"/>
          <w:b/>
        </w:rPr>
        <w:t xml:space="preserve">          ____</w:t>
      </w:r>
      <w:r w:rsidRPr="00171833">
        <w:rPr>
          <w:rFonts w:ascii="新細明體" w:hAnsi="新細明體" w:hint="eastAsia"/>
          <w:b/>
        </w:rPr>
        <w:t>班</w:t>
      </w:r>
      <w:r w:rsidRPr="00171833">
        <w:rPr>
          <w:rFonts w:ascii="新細明體" w:hAnsi="新細明體"/>
          <w:b/>
        </w:rPr>
        <w:t xml:space="preserve">  </w:t>
      </w:r>
      <w:r w:rsidRPr="00171833">
        <w:rPr>
          <w:rFonts w:ascii="新細明體" w:hAnsi="新細明體" w:hint="eastAsia"/>
          <w:b/>
        </w:rPr>
        <w:t>座號：</w:t>
      </w:r>
      <w:r w:rsidRPr="00171833">
        <w:rPr>
          <w:rFonts w:ascii="新細明體" w:hAnsi="新細明體"/>
          <w:b/>
        </w:rPr>
        <w:t xml:space="preserve">_____ </w:t>
      </w:r>
      <w:r w:rsidRPr="00171833">
        <w:rPr>
          <w:rFonts w:ascii="新細明體" w:hAnsi="新細明體" w:hint="eastAsia"/>
          <w:b/>
        </w:rPr>
        <w:t>姓名：</w:t>
      </w:r>
      <w:r w:rsidRPr="00171833">
        <w:rPr>
          <w:rFonts w:ascii="新細明體" w:hAnsi="新細明體"/>
          <w:b/>
        </w:rPr>
        <w:t>__________</w:t>
      </w:r>
      <w:r w:rsidRPr="00171833">
        <w:rPr>
          <w:rFonts w:ascii="新細明體"/>
          <w:b/>
        </w:rPr>
        <w:br/>
      </w:r>
      <w:r w:rsidRPr="00171833">
        <w:rPr>
          <w:rFonts w:ascii="新細明體"/>
          <w:b/>
        </w:rPr>
        <w:br/>
      </w:r>
    </w:p>
    <w:p w:rsidR="00D205B5" w:rsidRPr="00171833" w:rsidRDefault="00D205B5" w:rsidP="00AC0F0F">
      <w:pPr>
        <w:tabs>
          <w:tab w:val="left" w:pos="1020"/>
        </w:tabs>
        <w:snapToGrid w:val="0"/>
        <w:ind w:left="1020" w:hanging="1020"/>
        <w:rPr>
          <w:rFonts w:ascii="新細明體"/>
          <w:szCs w:val="24"/>
        </w:rPr>
      </w:pPr>
      <w:r w:rsidRPr="00171833">
        <w:rPr>
          <w:rFonts w:ascii="新細明體" w:hAnsi="新細明體" w:hint="eastAsia"/>
          <w:b/>
          <w:color w:val="191800"/>
          <w:sz w:val="28"/>
          <w:szCs w:val="28"/>
          <w:shd w:val="pct15" w:color="auto" w:fill="FFFFFF"/>
        </w:rPr>
        <w:t>一、</w:t>
      </w:r>
      <w:r w:rsidRPr="00171833">
        <w:rPr>
          <w:rFonts w:ascii="新細明體" w:hAnsi="新細明體" w:hint="eastAsia"/>
          <w:b/>
          <w:sz w:val="28"/>
          <w:szCs w:val="28"/>
          <w:shd w:val="pct15" w:color="auto" w:fill="FFFFFF"/>
        </w:rPr>
        <w:t>選擇題</w:t>
      </w:r>
      <w:r w:rsidRPr="00171833">
        <w:rPr>
          <w:rFonts w:ascii="新細明體" w:hAnsi="新細明體" w:hint="eastAsia"/>
          <w:szCs w:val="24"/>
        </w:rPr>
        <w:t>：</w:t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一年之中，若不考慮天氣因素，下列哪一星球在地球上每天的子夜時分都</w:t>
      </w:r>
      <w:r w:rsidRPr="00171833">
        <w:rPr>
          <w:rFonts w:ascii="新細明體" w:hAnsi="新細明體" w:hint="eastAsia"/>
          <w:color w:val="000000"/>
          <w:u w:val="double"/>
        </w:rPr>
        <w:t>無法</w:t>
      </w:r>
      <w:r w:rsidRPr="00171833">
        <w:rPr>
          <w:rFonts w:ascii="新細明體" w:hAnsi="新細明體" w:hint="eastAsia"/>
          <w:color w:val="000000"/>
        </w:rPr>
        <w:t xml:space="preserve">觀測到？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 xml:space="preserve">(A) </w:t>
      </w:r>
      <w:r w:rsidRPr="00171833">
        <w:rPr>
          <w:rFonts w:ascii="新細明體" w:hAnsi="新細明體" w:hint="eastAsia"/>
          <w:color w:val="000000"/>
        </w:rPr>
        <w:t xml:space="preserve">火星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月亮　</w:t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水星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木星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4.05pt;margin-top:.25pt;width:134.25pt;height:57.75pt;z-index:251651584">
            <v:imagedata r:id="rId10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彗星每隔</w:t>
      </w:r>
      <w:r w:rsidRPr="00171833">
        <w:rPr>
          <w:rFonts w:ascii="新細明體" w:hAnsi="新細明體"/>
          <w:color w:val="000000"/>
        </w:rPr>
        <w:t>76</w:t>
      </w:r>
      <w:r w:rsidRPr="00171833">
        <w:rPr>
          <w:rFonts w:ascii="新細明體" w:hAnsi="新細明體" w:hint="eastAsia"/>
          <w:color w:val="000000"/>
        </w:rPr>
        <w:t>年會造訪地球一次，假設某彗星通過仙女星座，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>如附圖所示，則下列關係何者</w:t>
      </w:r>
      <w:r w:rsidRPr="00171833">
        <w:rPr>
          <w:rFonts w:ascii="新細明體" w:hAnsi="新細明體" w:hint="eastAsia"/>
          <w:color w:val="000000"/>
          <w:u w:val="double"/>
        </w:rPr>
        <w:t>錯誤</w:t>
      </w:r>
      <w:r w:rsidRPr="00171833">
        <w:rPr>
          <w:rFonts w:ascii="新細明體" w:hAnsi="新細明體" w:hint="eastAsia"/>
          <w:color w:val="000000"/>
        </w:rPr>
        <w:t xml:space="preserve">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恆星甲比星系乙小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對地球而言，海王星比恆星甲遠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星系乙比太陽系大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該彗星比恆星甲小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  <w:u w:val="single"/>
        </w:rPr>
        <w:t>川普</w:t>
      </w:r>
      <w:r w:rsidRPr="00171833">
        <w:rPr>
          <w:rFonts w:ascii="新細明體" w:hAnsi="新細明體" w:hint="eastAsia"/>
          <w:color w:val="000000"/>
        </w:rPr>
        <w:t>帶家人出國旅遊，旅途中看到土地出售的廣告傳單，內容如附圖所示。若</w:t>
      </w:r>
      <w:r w:rsidRPr="00171833">
        <w:rPr>
          <w:rFonts w:ascii="新細明體" w:hAnsi="新細明體" w:hint="eastAsia"/>
          <w:color w:val="000000"/>
          <w:u w:val="single"/>
        </w:rPr>
        <w:t>川普</w:t>
      </w:r>
      <w:r w:rsidRPr="00171833">
        <w:rPr>
          <w:rFonts w:ascii="新細明體" w:hAnsi="新細明體" w:hint="eastAsia"/>
          <w:color w:val="000000"/>
        </w:rPr>
        <w:t>今日想約時間看地，並測量滿潮時所剩的土地面積大小是否如廣告所示，參考附表今日該地的潮汐時間，下列何者是</w:t>
      </w:r>
      <w:r w:rsidRPr="00171833">
        <w:rPr>
          <w:rFonts w:ascii="新細明體" w:hAnsi="新細明體" w:hint="eastAsia"/>
          <w:color w:val="000000"/>
          <w:u w:val="single"/>
        </w:rPr>
        <w:t>川普</w:t>
      </w:r>
      <w:r w:rsidRPr="00171833">
        <w:rPr>
          <w:rFonts w:ascii="新細明體" w:hAnsi="新細明體" w:hint="eastAsia"/>
          <w:color w:val="000000"/>
        </w:rPr>
        <w:t>看地的最佳時間？</w:t>
      </w:r>
      <w:r w:rsidRPr="00171833">
        <w:rPr>
          <w:rFonts w:ascii="新細明體"/>
          <w:color w:val="000000"/>
        </w:rPr>
        <w:br/>
      </w:r>
      <w:r w:rsidRPr="000610B9">
        <w:rPr>
          <w:rFonts w:ascii="新細明體"/>
          <w:noProof/>
          <w:color w:val="000000"/>
        </w:rPr>
        <w:pict>
          <v:shape id="_x0000_i1025" type="#_x0000_t75" alt="Y8ML7A0-K-13" style="width:106.5pt;height:122.25pt;visibility:visible">
            <v:imagedata r:id="rId11" o:title=""/>
          </v:shape>
        </w:pict>
      </w:r>
      <w:r w:rsidRPr="00171833">
        <w:rPr>
          <w:rFonts w:ascii="新細明體" w:hAnsi="新細明體" w:hint="eastAsia"/>
          <w:color w:val="000000"/>
        </w:rPr>
        <w:object w:dxaOrig="3747" w:dyaOrig="875">
          <v:shape id="_x0000_i1026" type="#_x0000_t75" style="width:183.75pt;height:43.5pt" o:ole="">
            <v:imagedata r:id="rId12" o:title=""/>
          </v:shape>
          <o:OLEObject Type="Embed" ProgID="Word.Picture.8" ShapeID="_x0000_i1026" DrawAspect="Content" ObjectID="_1703662194" r:id="rId13"/>
        </w:object>
      </w:r>
      <w:r w:rsidRPr="00171833">
        <w:rPr>
          <w:rFonts w:ascii="新細明體" w:hAnsi="新細明體" w:hint="eastAsia"/>
          <w:color w:val="000000"/>
        </w:rPr>
        <w:object w:dxaOrig="3271" w:dyaOrig="567">
          <v:shape id="_x0000_i1027" type="#_x0000_t75" style="width:162pt;height:28.5pt" o:ole="">
            <v:imagedata r:id="rId14" o:title=""/>
          </v:shape>
          <o:OLEObject Type="Embed" ProgID="Word.Picture.8" ShapeID="_x0000_i1027" DrawAspect="Content" ObjectID="_1703662195" r:id="rId15"/>
        </w:obje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(A)08:00</w:t>
      </w:r>
      <w:r w:rsidRPr="00171833">
        <w:rPr>
          <w:rFonts w:ascii="新細明體" w:hAnsi="新細明體" w:hint="eastAsia"/>
          <w:color w:val="000000"/>
        </w:rPr>
        <w:t>～</w:t>
      </w:r>
      <w:r w:rsidRPr="00171833">
        <w:rPr>
          <w:rFonts w:ascii="新細明體" w:hAnsi="新細明體"/>
          <w:color w:val="000000"/>
        </w:rPr>
        <w:t>10:00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(B)10:00</w:t>
      </w:r>
      <w:r w:rsidRPr="00171833">
        <w:rPr>
          <w:rFonts w:ascii="新細明體" w:hAnsi="新細明體" w:hint="eastAsia"/>
          <w:color w:val="000000"/>
        </w:rPr>
        <w:t>～</w:t>
      </w:r>
      <w:r w:rsidRPr="00171833">
        <w:rPr>
          <w:rFonts w:ascii="新細明體" w:hAnsi="新細明體"/>
          <w:color w:val="000000"/>
        </w:rPr>
        <w:t>12:00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(C)14:00</w:t>
      </w:r>
      <w:r w:rsidRPr="00171833">
        <w:rPr>
          <w:rFonts w:ascii="新細明體" w:hAnsi="新細明體" w:hint="eastAsia"/>
          <w:color w:val="000000"/>
        </w:rPr>
        <w:t>～</w:t>
      </w:r>
      <w:r w:rsidRPr="00171833">
        <w:rPr>
          <w:rFonts w:ascii="新細明體" w:hAnsi="新細明體"/>
          <w:color w:val="000000"/>
        </w:rPr>
        <w:t>16:00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(D)18:00</w:t>
      </w:r>
      <w:r w:rsidRPr="00171833">
        <w:rPr>
          <w:rFonts w:ascii="新細明體" w:hAnsi="新細明體" w:hint="eastAsia"/>
          <w:color w:val="000000"/>
        </w:rPr>
        <w:t>～</w:t>
      </w:r>
      <w:r w:rsidRPr="00171833">
        <w:rPr>
          <w:rFonts w:ascii="新細明體" w:hAnsi="新細明體"/>
          <w:color w:val="000000"/>
        </w:rPr>
        <w:t>20:00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27" type="#_x0000_t75" style="position:absolute;left:0;text-align:left;margin-left:379pt;margin-top:64.2pt;width:143.25pt;height:119.25pt;z-index:-251663872">
            <v:imagedata r:id="rId16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當</w:t>
      </w:r>
      <w:r w:rsidRPr="00171833">
        <w:rPr>
          <w:rFonts w:ascii="新細明體" w:hAnsi="新細明體" w:hint="eastAsia"/>
          <w:color w:val="000000"/>
          <w:kern w:val="0"/>
        </w:rPr>
        <w:t>滿潮水位比平時更高，乾潮水位比平時更低時，稱為大潮，此時若有颱風侵襲，沿岸邊更容易發生海水倒灌的現象。上述的情形最容易發生在下列哪一種月相出現時？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0610B9">
        <w:rPr>
          <w:rFonts w:ascii="新細明體"/>
          <w:color w:val="000000"/>
        </w:rPr>
        <w:pict>
          <v:shape id="_x0000_i1028" type="#_x0000_t75" style="width:40.5pt;height:40.5pt">
            <v:imagedata r:id="rId17" o:title=""/>
          </v:shape>
        </w:pi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</w:t>
      </w:r>
      <w:r w:rsidRPr="000610B9">
        <w:rPr>
          <w:rFonts w:ascii="新細明體"/>
          <w:color w:val="000000"/>
        </w:rPr>
        <w:pict>
          <v:shape id="_x0000_i1029" type="#_x0000_t75" style="width:40.5pt;height:40.5pt">
            <v:imagedata r:id="rId18" o:title=""/>
          </v:shape>
        </w:pi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</w:t>
      </w:r>
      <w:r w:rsidRPr="000610B9">
        <w:rPr>
          <w:rFonts w:ascii="新細明體"/>
          <w:color w:val="000000"/>
        </w:rPr>
        <w:pict>
          <v:shape id="_x0000_i1030" type="#_x0000_t75" style="width:40.5pt;height:40.5pt">
            <v:imagedata r:id="rId19" o:title=""/>
          </v:shape>
        </w:pi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 w:rsidRPr="000610B9">
        <w:rPr>
          <w:rFonts w:ascii="新細明體"/>
          <w:color w:val="000000"/>
        </w:rPr>
        <w:pict>
          <v:shape id="_x0000_i1031" type="#_x0000_t75" style="width:40.5pt;height:40.5pt">
            <v:imagedata r:id="rId20" o:title=""/>
          </v:shape>
        </w:pic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如附圖所示，海上某小島有一條可連結到對岸沙灘的沙子道路，此道路每日都會因海水漲落而露出或淹沒。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 xml:space="preserve">下列有關此道路與潮汐的描述何者正確？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此道路是在潮間帶的範圍內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此道路在乾潮時會被海水給淹沒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此道路每天約中午十二點時露出海面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此地潮差越大，道路能露出的最大寬度越窄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下圖是學生整理的宇宙組織關係圖，甲、乙、丙代表三個不同層級的結構，且三者在空間中的大小關係為甲＞乙＞丙。下列有關三者的敘述，何者最合理？</w:t>
      </w:r>
      <w:r w:rsidRPr="00171833">
        <w:rPr>
          <w:rFonts w:ascii="新細明體"/>
          <w:color w:val="000000"/>
        </w:rPr>
        <w:br/>
      </w:r>
      <w:r w:rsidRPr="000610B9">
        <w:rPr>
          <w:rFonts w:ascii="新細明體"/>
          <w:color w:val="000000"/>
        </w:rPr>
        <w:pict>
          <v:shape id="_x0000_i1032" type="#_x0000_t75" style="width:195.75pt;height:23.25pt" o:allowoverlap="f">
            <v:imagedata r:id="rId21" o:title=""/>
          </v:shape>
        </w:pi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若甲是太陽系，則乙可填入星系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若甲是銀河系，則乙可填入太陽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若乙是行星，則丙可填入恆星　</w:t>
      </w:r>
      <w:r w:rsidRPr="00171833">
        <w:rPr>
          <w:rFonts w:ascii="新細明體" w:hAnsi="新細明體"/>
          <w:color w:val="000000"/>
        </w:rPr>
        <w:t xml:space="preserve">  (D)</w:t>
      </w:r>
      <w:r w:rsidRPr="00171833">
        <w:rPr>
          <w:rFonts w:ascii="新細明體" w:hAnsi="新細明體" w:hint="eastAsia"/>
          <w:color w:val="000000"/>
        </w:rPr>
        <w:t>若乙是銀河系，則丙可填入星系</w:t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C2242E">
        <w:rPr>
          <w:rFonts w:hint="eastAsia"/>
          <w:color w:val="000000"/>
          <w:lang w:val="zh-TW"/>
        </w:rPr>
        <w:t>夜晚可見的流星、恆星、行星、衛星中，何者</w:t>
      </w:r>
      <w:r w:rsidRPr="00C2242E">
        <w:rPr>
          <w:rFonts w:hint="eastAsia"/>
          <w:color w:val="000000"/>
          <w:u w:val="double"/>
          <w:lang w:val="zh-TW"/>
        </w:rPr>
        <w:t>沒有</w:t>
      </w:r>
      <w:r w:rsidRPr="00C2242E">
        <w:rPr>
          <w:rFonts w:hint="eastAsia"/>
          <w:color w:val="000000"/>
          <w:lang w:val="zh-TW"/>
        </w:rPr>
        <w:t>東升西落的現象？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br/>
        <w:t>(A)</w:t>
      </w:r>
      <w:r w:rsidRPr="00C2242E">
        <w:rPr>
          <w:rFonts w:hint="eastAsia"/>
          <w:color w:val="000000"/>
        </w:rPr>
        <w:t xml:space="preserve">恆星　</w:t>
      </w:r>
      <w:r w:rsidRPr="00C2242E">
        <w:rPr>
          <w:color w:val="000000"/>
        </w:rPr>
        <w:t>(B)</w:t>
      </w:r>
      <w:r w:rsidRPr="00C2242E">
        <w:rPr>
          <w:rFonts w:hint="eastAsia"/>
          <w:color w:val="000000"/>
        </w:rPr>
        <w:t xml:space="preserve">衛星　</w:t>
      </w:r>
      <w:r w:rsidRPr="00C2242E">
        <w:rPr>
          <w:color w:val="000000"/>
        </w:rPr>
        <w:t>(C)</w:t>
      </w:r>
      <w:r w:rsidRPr="00C2242E">
        <w:rPr>
          <w:rFonts w:hint="eastAsia"/>
          <w:color w:val="000000"/>
        </w:rPr>
        <w:t xml:space="preserve">流星　</w:t>
      </w:r>
      <w:r w:rsidRPr="00C2242E">
        <w:rPr>
          <w:color w:val="000000"/>
        </w:rPr>
        <w:t>(D)</w:t>
      </w:r>
      <w:r w:rsidRPr="00C2242E">
        <w:rPr>
          <w:rFonts w:hint="eastAsia"/>
          <w:color w:val="000000"/>
        </w:rPr>
        <w:t>行星</w:t>
      </w:r>
      <w:r>
        <w:rPr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 xml:space="preserve">地球上會有晝夜的主因是？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地球有南北半球之分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地球會自轉　</w:t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地球會公轉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地球自轉軸傾斜</w:t>
      </w:r>
      <w:r w:rsidRPr="00171833">
        <w:rPr>
          <w:rFonts w:ascii="新細明體" w:hAnsi="新細明體"/>
          <w:color w:val="000000"/>
        </w:rPr>
        <w:t>23.5</w:t>
      </w:r>
      <w:r w:rsidRPr="00171833">
        <w:rPr>
          <w:rFonts w:ascii="新細明體" w:hAnsi="新細明體" w:hint="eastAsia"/>
          <w:color w:val="000000"/>
        </w:rPr>
        <w:t>度</w:t>
      </w:r>
      <w:r w:rsidRPr="00171833">
        <w:rPr>
          <w:rFonts w:ascii="新細明體"/>
          <w:color w:val="000000"/>
        </w:rPr>
        <w:br/>
      </w:r>
    </w:p>
    <w:p w:rsidR="00D205B5" w:rsidRPr="00171833" w:rsidRDefault="00D205B5" w:rsidP="0094083C">
      <w:pPr>
        <w:pStyle w:val="ListParagraph"/>
        <w:numPr>
          <w:ilvl w:val="0"/>
          <w:numId w:val="1"/>
        </w:numPr>
        <w:tabs>
          <w:tab w:val="left" w:pos="960"/>
        </w:tabs>
        <w:snapToGrid w:val="0"/>
        <w:ind w:leftChars="0" w:left="1020" w:hanging="1020"/>
        <w:rPr>
          <w:rFonts w:ascii="新細明體"/>
          <w:color w:val="000000"/>
          <w:szCs w:val="24"/>
        </w:rPr>
      </w:pPr>
      <w:r w:rsidRPr="00C2242E">
        <w:rPr>
          <w:rFonts w:hint="eastAsia"/>
          <w:color w:val="000000"/>
        </w:rPr>
        <w:t xml:space="preserve">下列關於太陽系中「類地行星」與「類木行星」的比較，哪一個是正確的敘述？　</w:t>
      </w:r>
      <w:r w:rsidRPr="00C2242E">
        <w:rPr>
          <w:color w:val="000000"/>
        </w:rPr>
        <w:br/>
        <w:t>(A)</w:t>
      </w:r>
      <w:r w:rsidRPr="00C2242E">
        <w:rPr>
          <w:rFonts w:hint="eastAsia"/>
          <w:color w:val="000000"/>
        </w:rPr>
        <w:t xml:space="preserve">類地行星的體積大於類木行星　</w:t>
      </w:r>
      <w:r>
        <w:rPr>
          <w:color w:val="000000"/>
        </w:rPr>
        <w:br/>
      </w:r>
      <w:r w:rsidRPr="00C2242E">
        <w:rPr>
          <w:color w:val="000000"/>
        </w:rPr>
        <w:t>(B)</w:t>
      </w:r>
      <w:r w:rsidRPr="00C2242E">
        <w:rPr>
          <w:rFonts w:hint="eastAsia"/>
          <w:color w:val="000000"/>
        </w:rPr>
        <w:t xml:space="preserve">類地行星的密度小於類木行星　</w:t>
      </w:r>
      <w:r>
        <w:rPr>
          <w:color w:val="000000"/>
        </w:rPr>
        <w:br/>
      </w:r>
      <w:r w:rsidRPr="00C2242E">
        <w:rPr>
          <w:color w:val="000000"/>
        </w:rPr>
        <w:t>(C)</w:t>
      </w:r>
      <w:r w:rsidRPr="00C2242E">
        <w:rPr>
          <w:rFonts w:hint="eastAsia"/>
          <w:color w:val="000000"/>
        </w:rPr>
        <w:t xml:space="preserve">類木行星的內部核心通常具有鐵、鎳等元素　</w:t>
      </w:r>
      <w:r>
        <w:rPr>
          <w:color w:val="000000"/>
        </w:rPr>
        <w:br/>
      </w:r>
      <w:r w:rsidRPr="00C2242E">
        <w:rPr>
          <w:color w:val="000000"/>
        </w:rPr>
        <w:t>(D)</w:t>
      </w:r>
      <w:r w:rsidRPr="00C2242E">
        <w:rPr>
          <w:rFonts w:hint="eastAsia"/>
          <w:color w:val="000000"/>
        </w:rPr>
        <w:t>類地行星的質量小於類木行星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C2242E">
        <w:rPr>
          <w:rFonts w:hint="eastAsia"/>
          <w:color w:val="000000"/>
        </w:rPr>
        <w:t>當冬至（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12"/>
          <w:attr w:name="Year" w:val="2022"/>
        </w:smartTagPr>
        <w:r w:rsidRPr="00C2242E">
          <w:rPr>
            <w:color w:val="000000"/>
          </w:rPr>
          <w:t>12</w:t>
        </w:r>
        <w:r w:rsidRPr="00C2242E">
          <w:rPr>
            <w:rFonts w:hint="eastAsia"/>
            <w:color w:val="000000"/>
          </w:rPr>
          <w:t>月</w:t>
        </w:r>
        <w:r w:rsidRPr="00C2242E">
          <w:rPr>
            <w:color w:val="000000"/>
          </w:rPr>
          <w:t>22</w:t>
        </w:r>
        <w:r w:rsidRPr="00C2242E">
          <w:rPr>
            <w:rFonts w:hint="eastAsia"/>
            <w:color w:val="000000"/>
          </w:rPr>
          <w:t>日</w:t>
        </w:r>
      </w:smartTag>
      <w:r w:rsidRPr="00C2242E">
        <w:rPr>
          <w:rFonts w:hint="eastAsia"/>
          <w:color w:val="000000"/>
        </w:rPr>
        <w:t>）正午時，</w:t>
      </w:r>
      <w:r>
        <w:rPr>
          <w:rFonts w:hint="eastAsia"/>
          <w:color w:val="000000"/>
        </w:rPr>
        <w:t>在</w:t>
      </w:r>
      <w:r w:rsidRPr="00C66432">
        <w:rPr>
          <w:rFonts w:hint="eastAsia"/>
          <w:color w:val="000000"/>
          <w:u w:val="single"/>
        </w:rPr>
        <w:t>花蓮瑞穗</w:t>
      </w:r>
      <w:r>
        <w:rPr>
          <w:rFonts w:hint="eastAsia"/>
          <w:color w:val="000000"/>
        </w:rPr>
        <w:t>的北回歸線公園其看</w:t>
      </w:r>
      <w:r w:rsidRPr="00C2242E">
        <w:rPr>
          <w:rFonts w:hint="eastAsia"/>
          <w:color w:val="000000"/>
        </w:rPr>
        <w:t>太陽</w:t>
      </w:r>
      <w:r>
        <w:rPr>
          <w:rFonts w:hint="eastAsia"/>
          <w:color w:val="000000"/>
        </w:rPr>
        <w:t>的</w:t>
      </w:r>
      <w:r w:rsidRPr="00C2242E">
        <w:rPr>
          <w:rFonts w:hint="eastAsia"/>
          <w:color w:val="000000"/>
        </w:rPr>
        <w:t xml:space="preserve">仰角為：　</w:t>
      </w:r>
      <w:r w:rsidRPr="00C2242E">
        <w:rPr>
          <w:color w:val="000000"/>
        </w:rPr>
        <w:br/>
        <w:t>(A)</w:t>
      </w:r>
      <w:r>
        <w:rPr>
          <w:color w:val="000000"/>
        </w:rPr>
        <w:t>47</w:t>
      </w:r>
      <w:r w:rsidRPr="00C2242E">
        <w:rPr>
          <w:rFonts w:hint="eastAsia"/>
          <w:color w:val="000000"/>
        </w:rPr>
        <w:t xml:space="preserve">°　</w:t>
      </w:r>
      <w:r w:rsidRPr="00C2242E">
        <w:rPr>
          <w:color w:val="000000"/>
        </w:rPr>
        <w:t>(B)</w:t>
      </w:r>
      <w:r>
        <w:rPr>
          <w:color w:val="000000"/>
        </w:rPr>
        <w:t>43</w:t>
      </w:r>
      <w:r w:rsidRPr="00C2242E">
        <w:rPr>
          <w:rFonts w:hint="eastAsia"/>
          <w:color w:val="000000"/>
        </w:rPr>
        <w:t xml:space="preserve">°　</w:t>
      </w:r>
      <w:r w:rsidRPr="00C2242E">
        <w:rPr>
          <w:color w:val="000000"/>
        </w:rPr>
        <w:t>(C)23.5</w:t>
      </w:r>
      <w:r w:rsidRPr="00C2242E">
        <w:rPr>
          <w:rFonts w:hint="eastAsia"/>
          <w:color w:val="000000"/>
        </w:rPr>
        <w:t xml:space="preserve">°　</w:t>
      </w:r>
      <w:r w:rsidRPr="00C2242E">
        <w:rPr>
          <w:color w:val="000000"/>
        </w:rPr>
        <w:t>(D)</w:t>
      </w:r>
      <w:r>
        <w:rPr>
          <w:color w:val="000000"/>
        </w:rPr>
        <w:t>90</w:t>
      </w:r>
      <w:r w:rsidRPr="00C2242E">
        <w:rPr>
          <w:rFonts w:hint="eastAsia"/>
          <w:color w:val="000000"/>
        </w:rPr>
        <w:t>°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C2242E">
        <w:rPr>
          <w:rFonts w:hint="eastAsia"/>
          <w:color w:val="000000"/>
        </w:rPr>
        <w:t xml:space="preserve">北半球冬天時，雖然白天還是照得到陽光，但是溫度比夏天低，試問其主要原因為何？　</w:t>
      </w:r>
      <w:r w:rsidRPr="00C2242E">
        <w:rPr>
          <w:color w:val="000000"/>
        </w:rPr>
        <w:br/>
        <w:t>(A)</w:t>
      </w:r>
      <w:r w:rsidRPr="00C2242E">
        <w:rPr>
          <w:rFonts w:hint="eastAsia"/>
          <w:color w:val="000000"/>
        </w:rPr>
        <w:t xml:space="preserve">大陸冷氣團太強　</w:t>
      </w:r>
      <w:r>
        <w:rPr>
          <w:color w:val="000000"/>
        </w:rPr>
        <w:t xml:space="preserve">          </w:t>
      </w:r>
      <w:r w:rsidRPr="00C2242E">
        <w:rPr>
          <w:color w:val="000000"/>
        </w:rPr>
        <w:t>(B)</w:t>
      </w:r>
      <w:r w:rsidRPr="00C2242E">
        <w:rPr>
          <w:rFonts w:hint="eastAsia"/>
          <w:color w:val="000000"/>
        </w:rPr>
        <w:t xml:space="preserve">冬天時，太陽輻射出的能量較少　</w:t>
      </w:r>
      <w:r>
        <w:rPr>
          <w:color w:val="000000"/>
        </w:rPr>
        <w:br/>
      </w:r>
      <w:r w:rsidRPr="00C2242E">
        <w:rPr>
          <w:color w:val="000000"/>
        </w:rPr>
        <w:t>(C)</w:t>
      </w:r>
      <w:r w:rsidRPr="00C2242E">
        <w:rPr>
          <w:rFonts w:hint="eastAsia"/>
          <w:color w:val="000000"/>
        </w:rPr>
        <w:t xml:space="preserve">冬天時，太陽距離地球較遠　</w:t>
      </w:r>
      <w:r w:rsidRPr="00C2242E">
        <w:rPr>
          <w:color w:val="000000"/>
        </w:rPr>
        <w:t>(D)</w:t>
      </w:r>
      <w:r w:rsidRPr="00C2242E">
        <w:rPr>
          <w:rFonts w:hint="eastAsia"/>
          <w:color w:val="000000"/>
        </w:rPr>
        <w:t>冬天時，陽光斜射北半球</w:t>
      </w:r>
      <w:r>
        <w:rPr>
          <w:rFonts w:ascii="新細明體" w:cs="新細明體"/>
          <w:color w:val="000000"/>
          <w:kern w:val="24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rFonts w:ascii="新細明體" w:hint="eastAsia"/>
          <w:color w:val="000000"/>
        </w:rPr>
        <w:t>請問在一年當中，我們可愛又美麗的學校</w:t>
      </w:r>
      <w:r w:rsidRPr="00DC6F70">
        <w:rPr>
          <w:rFonts w:ascii="新細明體" w:hint="eastAsia"/>
          <w:color w:val="000000"/>
          <w:u w:val="single"/>
        </w:rPr>
        <w:t>宜昌國中</w:t>
      </w:r>
      <w:r>
        <w:rPr>
          <w:rFonts w:ascii="新細明體" w:hint="eastAsia"/>
          <w:color w:val="000000"/>
        </w:rPr>
        <w:t>將有幾次機會被太陽直射？</w:t>
      </w:r>
      <w:r>
        <w:rPr>
          <w:rFonts w:ascii="新細明體"/>
          <w:color w:val="000000"/>
        </w:rPr>
        <w:br/>
      </w:r>
      <w:r w:rsidRPr="00C2242E">
        <w:rPr>
          <w:color w:val="000000"/>
        </w:rPr>
        <w:t>(A)</w:t>
      </w:r>
      <w:r>
        <w:rPr>
          <w:rFonts w:hint="eastAsia"/>
          <w:color w:val="000000"/>
        </w:rPr>
        <w:t>三次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(B)</w:t>
      </w:r>
      <w:r>
        <w:rPr>
          <w:rFonts w:hint="eastAsia"/>
          <w:color w:val="000000"/>
        </w:rPr>
        <w:t>二次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(C)</w:t>
      </w:r>
      <w:r>
        <w:rPr>
          <w:rFonts w:hint="eastAsia"/>
          <w:color w:val="000000"/>
        </w:rPr>
        <w:t>一次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(D)</w:t>
      </w:r>
      <w:r>
        <w:rPr>
          <w:rFonts w:hint="eastAsia"/>
          <w:color w:val="000000"/>
        </w:rPr>
        <w:t>零次</w:t>
      </w:r>
      <w:r>
        <w:rPr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 xml:space="preserve">有關「朔」的敘述，下列何者正確？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當天可見又圓又大的月亮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當天月亮在太陽和地球之間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當天晚上在臺灣看不見月亮，但在美國卻可看見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當天晚上北半球的人看不見月亮，但在南半球的人卻可看見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 xml:space="preserve">分別用細線懸吊三個輕質小球，將任意兩個小球相互靠近時都會相互吸引，關於這三個小球所帶的電性，下列敘述何者正確？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只有一個小球帶電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只有兩個小球帶電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>三個小球都帶電</w:t>
      </w:r>
      <w:r w:rsidRPr="00171833">
        <w:rPr>
          <w:rFonts w:ascii="新細明體" w:hAnsi="新細明體"/>
          <w:color w:val="000000"/>
        </w:rPr>
        <w:t xml:space="preserve">  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三個小球都不帶電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下列有關靜電感應、感應起電及接觸起電敘述，何者</w:t>
      </w:r>
      <w:r w:rsidRPr="00171833">
        <w:rPr>
          <w:rFonts w:ascii="新細明體" w:hAnsi="新細明體" w:hint="eastAsia"/>
          <w:color w:val="000000"/>
          <w:u w:val="double"/>
        </w:rPr>
        <w:t>錯誤</w:t>
      </w:r>
      <w:r w:rsidRPr="00171833">
        <w:rPr>
          <w:rFonts w:ascii="新細明體" w:hAnsi="新細明體" w:hint="eastAsia"/>
          <w:color w:val="000000"/>
        </w:rPr>
        <w:t xml:space="preserve">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帶電體不經接觸，而使其他物體內正、負電分離的現象，稱為靜電感應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感應起電後，帶電體的電量增加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接觸起電後，帶電體的電量減少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接觸起電後，帶電體與被感應物體間所帶電性相同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有四個帶電的小油滴，分別測量油滴所帶的電量，下列何者</w:t>
      </w:r>
      <w:r w:rsidRPr="00171833">
        <w:rPr>
          <w:rFonts w:ascii="新細明體" w:hAnsi="新細明體" w:hint="eastAsia"/>
          <w:color w:val="000000"/>
          <w:u w:val="double"/>
        </w:rPr>
        <w:t>不合理</w:t>
      </w:r>
      <w:r w:rsidRPr="00171833">
        <w:rPr>
          <w:rFonts w:ascii="新細明體" w:hAnsi="新細明體" w:hint="eastAsia"/>
          <w:color w:val="000000"/>
        </w:rPr>
        <w:t>？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>（已知</w:t>
      </w:r>
      <w:r w:rsidRPr="00171833">
        <w:rPr>
          <w:rFonts w:ascii="新細明體" w:hAnsi="新細明體"/>
          <w:color w:val="000000"/>
        </w:rPr>
        <w:t xml:space="preserve"> 1e</w:t>
      </w:r>
      <w:r w:rsidRPr="00171833">
        <w:rPr>
          <w:rFonts w:ascii="新細明體" w:hAnsi="新細明體" w:hint="eastAsia"/>
          <w:color w:val="000000"/>
        </w:rPr>
        <w:t>≒</w:t>
      </w:r>
      <w:r w:rsidRPr="00171833">
        <w:rPr>
          <w:rFonts w:ascii="新細明體" w:hAnsi="新細明體" w:hint="eastAsia"/>
          <w:color w:val="000000"/>
          <w:position w:val="1"/>
        </w:rPr>
        <w:t>－</w:t>
      </w:r>
      <w:r w:rsidRPr="00171833">
        <w:rPr>
          <w:rFonts w:ascii="新細明體" w:hAnsi="新細明體"/>
          <w:color w:val="000000"/>
        </w:rPr>
        <w:t>1.6</w:t>
      </w:r>
      <w:r w:rsidRPr="00171833">
        <w:rPr>
          <w:rFonts w:ascii="新細明體" w:hAnsi="新細明體" w:hint="eastAsia"/>
          <w:color w:val="000000"/>
        </w:rPr>
        <w:t>×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  <w:vertAlign w:val="superscript"/>
        </w:rPr>
        <w:t>－</w:t>
      </w:r>
      <w:r w:rsidRPr="00171833">
        <w:rPr>
          <w:rFonts w:ascii="新細明體" w:hAnsi="新細明體"/>
          <w:color w:val="000000"/>
          <w:vertAlign w:val="superscript"/>
        </w:rPr>
        <w:t>19</w:t>
      </w:r>
      <w:r w:rsidRPr="00171833">
        <w:rPr>
          <w:rFonts w:ascii="新細明體" w:hAnsi="新細明體" w:hint="eastAsia"/>
          <w:color w:val="000000"/>
        </w:rPr>
        <w:t xml:space="preserve">庫侖）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>＋</w:t>
      </w:r>
      <w:r w:rsidRPr="00171833">
        <w:rPr>
          <w:rFonts w:ascii="新細明體" w:hAnsi="新細明體"/>
          <w:color w:val="000000"/>
        </w:rPr>
        <w:t>6.4</w:t>
      </w:r>
      <w:r w:rsidRPr="00171833">
        <w:rPr>
          <w:rFonts w:ascii="新細明體" w:hAnsi="新細明體" w:hint="eastAsia"/>
          <w:color w:val="000000"/>
        </w:rPr>
        <w:t>×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  <w:vertAlign w:val="superscript"/>
        </w:rPr>
        <w:t>－</w:t>
      </w:r>
      <w:r w:rsidRPr="00171833">
        <w:rPr>
          <w:rFonts w:ascii="新細明體" w:hAnsi="新細明體"/>
          <w:color w:val="000000"/>
          <w:vertAlign w:val="superscript"/>
        </w:rPr>
        <w:t>19</w:t>
      </w:r>
      <w:r w:rsidRPr="00171833">
        <w:rPr>
          <w:rFonts w:ascii="新細明體" w:hAnsi="新細明體" w:hint="eastAsia"/>
          <w:color w:val="000000"/>
        </w:rPr>
        <w:t xml:space="preserve">庫侖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  <w:position w:val="1"/>
        </w:rPr>
        <w:t>－</w:t>
      </w:r>
      <w:r w:rsidRPr="00171833">
        <w:rPr>
          <w:rFonts w:ascii="新細明體" w:hAnsi="新細明體"/>
          <w:color w:val="000000"/>
        </w:rPr>
        <w:t>8.0</w:t>
      </w:r>
      <w:r w:rsidRPr="00171833">
        <w:rPr>
          <w:rFonts w:ascii="新細明體" w:hAnsi="新細明體" w:hint="eastAsia"/>
          <w:color w:val="000000"/>
        </w:rPr>
        <w:t>×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  <w:vertAlign w:val="superscript"/>
        </w:rPr>
        <w:t>－</w:t>
      </w:r>
      <w:r w:rsidRPr="00171833">
        <w:rPr>
          <w:rFonts w:ascii="新細明體" w:hAnsi="新細明體"/>
          <w:color w:val="000000"/>
          <w:vertAlign w:val="superscript"/>
        </w:rPr>
        <w:t>19</w:t>
      </w:r>
      <w:r w:rsidRPr="00171833">
        <w:rPr>
          <w:rFonts w:ascii="新細明體" w:hAnsi="新細明體" w:hint="eastAsia"/>
          <w:color w:val="000000"/>
        </w:rPr>
        <w:t xml:space="preserve">庫侖　</w:t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  <w:position w:val="1"/>
        </w:rPr>
        <w:t>－</w:t>
      </w:r>
      <w:r w:rsidRPr="00171833">
        <w:rPr>
          <w:rFonts w:ascii="新細明體" w:hAnsi="新細明體"/>
          <w:color w:val="000000"/>
        </w:rPr>
        <w:t>4.0</w:t>
      </w:r>
      <w:r w:rsidRPr="00171833">
        <w:rPr>
          <w:rFonts w:ascii="新細明體" w:hAnsi="新細明體" w:hint="eastAsia"/>
          <w:color w:val="000000"/>
        </w:rPr>
        <w:t>×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  <w:vertAlign w:val="superscript"/>
        </w:rPr>
        <w:t>－</w:t>
      </w:r>
      <w:r w:rsidRPr="00171833">
        <w:rPr>
          <w:rFonts w:ascii="新細明體" w:hAnsi="新細明體"/>
          <w:color w:val="000000"/>
          <w:vertAlign w:val="superscript"/>
        </w:rPr>
        <w:t>19</w:t>
      </w:r>
      <w:r w:rsidRPr="00171833">
        <w:rPr>
          <w:rFonts w:ascii="新細明體" w:hAnsi="新細明體" w:hint="eastAsia"/>
          <w:color w:val="000000"/>
        </w:rPr>
        <w:t xml:space="preserve">庫侖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＋</w:t>
      </w:r>
      <w:r w:rsidRPr="00171833">
        <w:rPr>
          <w:rFonts w:ascii="新細明體" w:hAnsi="新細明體"/>
          <w:color w:val="000000"/>
        </w:rPr>
        <w:t>1.6</w:t>
      </w:r>
      <w:r w:rsidRPr="00171833">
        <w:rPr>
          <w:rFonts w:ascii="新細明體" w:hAnsi="新細明體" w:hint="eastAsia"/>
          <w:color w:val="000000"/>
        </w:rPr>
        <w:t>×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  <w:vertAlign w:val="superscript"/>
        </w:rPr>
        <w:t>－</w:t>
      </w:r>
      <w:r w:rsidRPr="00171833">
        <w:rPr>
          <w:rFonts w:ascii="新細明體" w:hAnsi="新細明體"/>
          <w:color w:val="000000"/>
          <w:vertAlign w:val="superscript"/>
        </w:rPr>
        <w:t>18</w:t>
      </w:r>
      <w:r w:rsidRPr="00171833">
        <w:rPr>
          <w:rFonts w:ascii="新細明體" w:hAnsi="新細明體" w:hint="eastAsia"/>
          <w:color w:val="000000"/>
        </w:rPr>
        <w:t>庫侖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 xml:space="preserve">有關導體與絕緣體的敘述，何者正確？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絕緣體可用靜電感應方式帶電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絕緣體不易讓電子在原子間自由移動，電阻很大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導體通常適合用摩擦起電方式來帶電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導體電阻小，能讓質子在原子間自由移動</w:t>
      </w:r>
    </w:p>
    <w:p w:rsidR="00D205B5" w:rsidRPr="00E36596" w:rsidRDefault="00D205B5" w:rsidP="006226E2">
      <w:pPr>
        <w:numPr>
          <w:ilvl w:val="0"/>
          <w:numId w:val="1"/>
        </w:numPr>
        <w:tabs>
          <w:tab w:val="left" w:pos="1020"/>
        </w:tabs>
        <w:snapToGrid w:val="0"/>
        <w:ind w:left="1080" w:hanging="1080"/>
        <w:rPr>
          <w:color w:val="000000"/>
        </w:rPr>
      </w:pPr>
      <w:r>
        <w:rPr>
          <w:noProof/>
        </w:rPr>
        <w:pict>
          <v:shape id="_x0000_s1028" type="#_x0000_t75" style="position:absolute;left:0;text-align:left;margin-left:366pt;margin-top:9pt;width:151.5pt;height:52.35pt;z-index:251661824">
            <v:imagedata r:id="rId22" o:title=""/>
            <w10:wrap type="square"/>
          </v:shape>
        </w:pict>
      </w:r>
      <w:r>
        <w:rPr>
          <w:rFonts w:hint="eastAsia"/>
          <w:color w:val="000000"/>
        </w:rPr>
        <w:t>右</w:t>
      </w:r>
      <w:r w:rsidRPr="00E36596">
        <w:rPr>
          <w:rFonts w:hint="eastAsia"/>
          <w:color w:val="000000"/>
        </w:rPr>
        <w:t>圖中，三個帶電小球位於同一直線上，且均帶有等電量的負電荷，若</w:t>
      </w:r>
      <w:r w:rsidRPr="00E36596">
        <w:rPr>
          <w:color w:val="000000"/>
        </w:rPr>
        <w:t>B</w:t>
      </w:r>
      <w:r w:rsidRPr="00E36596">
        <w:rPr>
          <w:rFonts w:hint="eastAsia"/>
          <w:color w:val="000000"/>
        </w:rPr>
        <w:t>球受到來自</w:t>
      </w:r>
      <w:r w:rsidRPr="00E36596">
        <w:rPr>
          <w:color w:val="000000"/>
        </w:rPr>
        <w:t>A</w:t>
      </w:r>
      <w:r w:rsidRPr="00E36596">
        <w:rPr>
          <w:rFonts w:hint="eastAsia"/>
          <w:color w:val="000000"/>
        </w:rPr>
        <w:t>球的靜電力大小為</w:t>
      </w:r>
      <w:r w:rsidRPr="00E36596">
        <w:rPr>
          <w:color w:val="000000"/>
        </w:rPr>
        <w:t>F</w:t>
      </w:r>
      <w:r w:rsidRPr="00E36596">
        <w:rPr>
          <w:rFonts w:hint="eastAsia"/>
          <w:color w:val="000000"/>
        </w:rPr>
        <w:t>，</w:t>
      </w:r>
      <w:r>
        <w:rPr>
          <w:color w:val="000000"/>
        </w:rPr>
        <w:br/>
      </w:r>
      <w:r w:rsidRPr="00E36596">
        <w:rPr>
          <w:rFonts w:hint="eastAsia"/>
          <w:color w:val="000000"/>
        </w:rPr>
        <w:t>則</w:t>
      </w:r>
      <w:r w:rsidRPr="00E36596">
        <w:rPr>
          <w:color w:val="000000"/>
        </w:rPr>
        <w:t>B</w:t>
      </w:r>
      <w:r w:rsidRPr="00E36596">
        <w:rPr>
          <w:rFonts w:hint="eastAsia"/>
          <w:color w:val="000000"/>
        </w:rPr>
        <w:t>球受到來自</w:t>
      </w:r>
      <w:r w:rsidRPr="00E36596">
        <w:rPr>
          <w:color w:val="000000"/>
        </w:rPr>
        <w:t>A</w:t>
      </w:r>
      <w:r w:rsidRPr="00E36596">
        <w:rPr>
          <w:rFonts w:hint="eastAsia"/>
          <w:color w:val="000000"/>
        </w:rPr>
        <w:t>球和</w:t>
      </w:r>
      <w:r w:rsidRPr="00E36596">
        <w:rPr>
          <w:color w:val="000000"/>
        </w:rPr>
        <w:t>C</w:t>
      </w:r>
      <w:r w:rsidRPr="00E36596">
        <w:rPr>
          <w:rFonts w:hint="eastAsia"/>
          <w:color w:val="000000"/>
        </w:rPr>
        <w:t>球靜電力的合力為：</w:t>
      </w:r>
      <w:r w:rsidRPr="00E36596">
        <w:rPr>
          <w:color w:val="000000"/>
        </w:rPr>
        <w:br/>
        <w:t>(A)0</w:t>
      </w:r>
      <w:r w:rsidRPr="00E36596">
        <w:rPr>
          <w:rFonts w:hint="eastAsia"/>
          <w:color w:val="000000"/>
        </w:rPr>
        <w:t xml:space="preserve">　</w:t>
      </w:r>
      <w:r w:rsidRPr="00E36596">
        <w:rPr>
          <w:color w:val="000000"/>
        </w:rPr>
        <w:t>(B)F</w:t>
      </w:r>
      <w:r w:rsidRPr="00E36596">
        <w:rPr>
          <w:rFonts w:hint="eastAsia"/>
          <w:color w:val="000000"/>
        </w:rPr>
        <w:t xml:space="preserve">　</w:t>
      </w:r>
      <w:r w:rsidRPr="00E36596">
        <w:rPr>
          <w:color w:val="000000"/>
        </w:rPr>
        <w:t>(C)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F"/>
        </w:smartTagPr>
        <w:r w:rsidRPr="00E36596">
          <w:rPr>
            <w:color w:val="000000"/>
          </w:rPr>
          <w:t>2 F</w:t>
        </w:r>
      </w:smartTag>
      <w:r w:rsidRPr="00E36596">
        <w:rPr>
          <w:rFonts w:hint="eastAsia"/>
          <w:color w:val="000000"/>
        </w:rPr>
        <w:t xml:space="preserve">　</w:t>
      </w:r>
      <w:r w:rsidRPr="00E36596">
        <w:rPr>
          <w:color w:val="000000"/>
        </w:rPr>
        <w:t>(D)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F"/>
        </w:smartTagPr>
        <w:r w:rsidRPr="00E36596">
          <w:rPr>
            <w:color w:val="000000"/>
          </w:rPr>
          <w:t>3 F</w:t>
        </w:r>
      </w:smartTag>
      <w:r>
        <w:rPr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29" type="#_x0000_t75" style="position:absolute;left:0;text-align:left;margin-left:370.75pt;margin-top:-3.35pt;width:127.5pt;height:60.75pt;z-index:251653632" o:allowoverlap="f">
            <v:imagedata r:id="rId23" o:title="" grayscale="t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下列有關右圖電路的敘述，何者</w:t>
      </w:r>
      <w:r w:rsidRPr="00171833">
        <w:rPr>
          <w:rFonts w:ascii="新細明體" w:hAnsi="新細明體" w:hint="eastAsia"/>
          <w:color w:val="000000"/>
          <w:u w:val="double"/>
        </w:rPr>
        <w:t>錯誤</w:t>
      </w:r>
      <w:r w:rsidRPr="00171833">
        <w:rPr>
          <w:rFonts w:ascii="新細明體" w:hAnsi="新細明體" w:hint="eastAsia"/>
          <w:color w:val="000000"/>
        </w:rPr>
        <w:t xml:space="preserve">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>通路時，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1.5 V     (B)</w:t>
      </w:r>
      <w:r w:rsidRPr="00171833">
        <w:rPr>
          <w:rFonts w:ascii="新細明體" w:hAnsi="新細明體" w:hint="eastAsia"/>
          <w:color w:val="000000"/>
        </w:rPr>
        <w:t>斷路時，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/>
          <w:color w:val="000000"/>
        </w:rPr>
        <w:t>0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>斷路時，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/>
          <w:color w:val="000000"/>
        </w:rPr>
        <w:t>0</w:t>
      </w:r>
      <w:r w:rsidRPr="00171833">
        <w:rPr>
          <w:rFonts w:ascii="新細明體" w:hAnsi="新細明體" w:hint="eastAsia"/>
          <w:color w:val="000000"/>
        </w:rPr>
        <w:t>，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1.5 V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(D)X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X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都是伏特計</w:t>
      </w:r>
      <w:r w:rsidRPr="00171833"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0" type="#_x0000_t75" style="position:absolute;left:0;text-align:left;margin-left:5in;margin-top:77.4pt;width:153pt;height:111.95pt;z-index:251662848">
            <v:imagedata r:id="rId24" o:title=""/>
            <w10:wrap type="square"/>
          </v:shape>
          <o:OLEObject Type="Embed" ProgID="Word.Picture.8" ShapeID="_x0000_s1030" DrawAspect="Content" ObjectID="_1703662197" r:id="rId25"/>
        </w:pict>
      </w:r>
      <w:r w:rsidRPr="00C2242E">
        <w:rPr>
          <w:rFonts w:hint="eastAsia"/>
          <w:color w:val="000000"/>
        </w:rPr>
        <w:t>一部玩具車，需使用直流電源的電壓是</w:t>
      </w:r>
      <w:r w:rsidRPr="00C2242E">
        <w:rPr>
          <w:color w:val="000000"/>
        </w:rPr>
        <w:t>6</w:t>
      </w:r>
      <w:r w:rsidRPr="00C2242E">
        <w:rPr>
          <w:rFonts w:hint="eastAsia"/>
          <w:color w:val="000000"/>
        </w:rPr>
        <w:t>伏特，此玩具車共使用了</w:t>
      </w:r>
      <w:r w:rsidRPr="00C2242E">
        <w:rPr>
          <w:color w:val="000000"/>
        </w:rPr>
        <w:t>8</w:t>
      </w:r>
      <w:r w:rsidRPr="00C2242E">
        <w:rPr>
          <w:rFonts w:hint="eastAsia"/>
          <w:color w:val="000000"/>
        </w:rPr>
        <w:t>個電池，已知：每個電池的電壓為</w:t>
      </w:r>
      <w:r w:rsidRPr="00C2242E">
        <w:rPr>
          <w:color w:val="000000"/>
        </w:rPr>
        <w:t>1.5</w:t>
      </w:r>
      <w:r w:rsidRPr="00C2242E">
        <w:rPr>
          <w:rFonts w:hint="eastAsia"/>
          <w:color w:val="000000"/>
        </w:rPr>
        <w:t xml:space="preserve">伏特，則電池可能的連接方式為：　</w:t>
      </w:r>
      <w:r w:rsidRPr="00C2242E">
        <w:rPr>
          <w:color w:val="000000"/>
        </w:rPr>
        <w:br/>
        <w:t>(A)</w:t>
      </w:r>
      <w:r w:rsidRPr="00C2242E">
        <w:rPr>
          <w:rFonts w:hint="eastAsia"/>
          <w:color w:val="000000"/>
        </w:rPr>
        <w:t xml:space="preserve">全部並聯　</w:t>
      </w:r>
      <w:r w:rsidRPr="00C2242E">
        <w:rPr>
          <w:color w:val="000000"/>
        </w:rPr>
        <w:t>(B)</w:t>
      </w:r>
      <w:r w:rsidRPr="00C2242E">
        <w:rPr>
          <w:rFonts w:hint="eastAsia"/>
          <w:color w:val="000000"/>
        </w:rPr>
        <w:t>每</w:t>
      </w:r>
      <w:r w:rsidRPr="00C2242E">
        <w:rPr>
          <w:color w:val="000000"/>
        </w:rPr>
        <w:t>2</w:t>
      </w:r>
      <w:r w:rsidRPr="00C2242E">
        <w:rPr>
          <w:rFonts w:hint="eastAsia"/>
          <w:color w:val="000000"/>
        </w:rPr>
        <w:t xml:space="preserve">個電池串聯為一組，四組再並聯　</w:t>
      </w:r>
      <w:r>
        <w:rPr>
          <w:color w:val="000000"/>
        </w:rPr>
        <w:br/>
      </w:r>
      <w:r w:rsidRPr="00C2242E">
        <w:rPr>
          <w:color w:val="000000"/>
        </w:rPr>
        <w:t>(C)</w:t>
      </w:r>
      <w:r w:rsidRPr="00C2242E">
        <w:rPr>
          <w:rFonts w:hint="eastAsia"/>
          <w:color w:val="000000"/>
        </w:rPr>
        <w:t xml:space="preserve">全部並聯　</w:t>
      </w:r>
      <w:r w:rsidRPr="00C2242E">
        <w:rPr>
          <w:color w:val="000000"/>
        </w:rPr>
        <w:t>(D)</w:t>
      </w:r>
      <w:r w:rsidRPr="00C2242E">
        <w:rPr>
          <w:rFonts w:hint="eastAsia"/>
          <w:color w:val="000000"/>
        </w:rPr>
        <w:t>每</w:t>
      </w:r>
      <w:r w:rsidRPr="00C2242E">
        <w:rPr>
          <w:color w:val="000000"/>
        </w:rPr>
        <w:t>4</w:t>
      </w:r>
      <w:r w:rsidRPr="00C2242E">
        <w:rPr>
          <w:rFonts w:hint="eastAsia"/>
          <w:color w:val="000000"/>
        </w:rPr>
        <w:t>個電池串聯為一組，兩組再並聯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cs="新細明體" w:hint="eastAsia"/>
          <w:color w:val="000000"/>
        </w:rPr>
        <w:t>以導線連接五個燈座與一個電池，形成一個電路，然後將甲、乙、丙、丁、戊五個燈泡裝入燈座，如附圖所示。今圖中燈泡甲因燒毀而發生斷路，導致其他燈泡都不亮。已知將燈泡甲跟某一燈泡更換安裝位置後，未燒毀的四個燈泡均可再次發亮，則燈泡甲應與下列哪一燈泡互換位置？</w:t>
      </w:r>
      <w:r w:rsidRPr="00171833">
        <w:rPr>
          <w:rFonts w:ascii="新細明體" w:cs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cs="新細明體" w:hint="eastAsia"/>
          <w:color w:val="000000"/>
        </w:rPr>
        <w:t>乙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cs="新細明體" w:hint="eastAsia"/>
          <w:color w:val="000000"/>
        </w:rPr>
        <w:t>丙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cs="新細明體" w:hint="eastAsia"/>
          <w:color w:val="000000"/>
        </w:rPr>
        <w:t>丁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cs="新細明體" w:hint="eastAsia"/>
          <w:color w:val="000000"/>
        </w:rPr>
        <w:t>戊</w:t>
      </w:r>
      <w:r>
        <w:rPr>
          <w:rFonts w:ascii="新細明體" w:cs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1" type="#_x0000_t75" style="position:absolute;left:0;text-align:left;margin-left:5in;margin-top:25.05pt;width:162.75pt;height:66.65pt;z-index:251658752">
            <v:imagedata r:id="rId26" o:title=""/>
            <w10:wrap type="square"/>
          </v:shape>
        </w:pict>
      </w:r>
      <w:r w:rsidRPr="00C2242E">
        <w:rPr>
          <w:rFonts w:hint="eastAsia"/>
          <w:color w:val="000000"/>
        </w:rPr>
        <w:t xml:space="preserve">學校教室裡所有的電燈和家中各種電器，各是用何種方式連接的？　</w:t>
      </w:r>
      <w:r w:rsidRPr="00C2242E">
        <w:rPr>
          <w:color w:val="000000"/>
        </w:rPr>
        <w:br/>
        <w:t>(A)</w:t>
      </w:r>
      <w:r w:rsidRPr="00C2242E">
        <w:rPr>
          <w:rFonts w:hint="eastAsia"/>
          <w:color w:val="000000"/>
        </w:rPr>
        <w:t xml:space="preserve">均為串聯　</w:t>
      </w:r>
      <w:r w:rsidRPr="00C2242E">
        <w:rPr>
          <w:color w:val="000000"/>
        </w:rPr>
        <w:t>(B)</w:t>
      </w:r>
      <w:r w:rsidRPr="00C2242E">
        <w:rPr>
          <w:rFonts w:hint="eastAsia"/>
          <w:color w:val="000000"/>
        </w:rPr>
        <w:t xml:space="preserve">前者為串聯、後者為並聯　</w:t>
      </w:r>
      <w:r>
        <w:rPr>
          <w:color w:val="000000"/>
        </w:rPr>
        <w:br/>
      </w:r>
      <w:r w:rsidRPr="00C2242E">
        <w:rPr>
          <w:color w:val="000000"/>
        </w:rPr>
        <w:t>(C)</w:t>
      </w:r>
      <w:r w:rsidRPr="00C2242E">
        <w:rPr>
          <w:rFonts w:hint="eastAsia"/>
          <w:color w:val="000000"/>
        </w:rPr>
        <w:t xml:space="preserve">均為並聯　</w:t>
      </w:r>
      <w:r w:rsidRPr="00C2242E">
        <w:rPr>
          <w:color w:val="000000"/>
        </w:rPr>
        <w:t>(D)</w:t>
      </w:r>
      <w:r w:rsidRPr="00C2242E">
        <w:rPr>
          <w:rFonts w:hint="eastAsia"/>
          <w:color w:val="000000"/>
        </w:rPr>
        <w:t>前者為並聯、後者為串聯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如附圖所示，小英測量二個串聯燈泡線路上的電流，</w:t>
      </w:r>
      <w:r w:rsidRPr="00171833">
        <w:rPr>
          <w:rFonts w:ascii="新細明體" w:hAnsi="新細明體"/>
          <w:color w:val="000000"/>
        </w:rPr>
        <w:t>L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L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代表燈泡，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>代表電流，已知</w:t>
      </w:r>
      <w:r w:rsidRPr="00171833">
        <w:rPr>
          <w:rFonts w:ascii="新細明體" w:hAnsi="新細明體"/>
          <w:color w:val="000000"/>
        </w:rPr>
        <w:t>L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較</w:t>
      </w:r>
      <w:r w:rsidRPr="00171833">
        <w:rPr>
          <w:rFonts w:ascii="新細明體" w:hAnsi="新細明體"/>
          <w:color w:val="000000"/>
        </w:rPr>
        <w:t>L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 xml:space="preserve">亮，則下列敘述何者正確？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＞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＞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>＞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＞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＞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/>
          <w:color w:val="000000"/>
          <w:vertAlign w:val="subscript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2" type="#_x0000_t75" style="position:absolute;left:0;text-align:left;margin-left:414pt;margin-top:20.1pt;width:111.75pt;height:68.3pt;z-index:251654656">
            <v:imagedata r:id="rId27" o:title="" grayscale="t"/>
            <w10:wrap type="square"/>
          </v:shape>
        </w:pict>
      </w:r>
      <w:r>
        <w:rPr>
          <w:rFonts w:ascii="新細明體" w:hAnsi="新細明體" w:hint="eastAsia"/>
          <w:color w:val="000000"/>
        </w:rPr>
        <w:t>如右</w:t>
      </w:r>
      <w:r w:rsidRPr="00171833">
        <w:rPr>
          <w:rFonts w:ascii="新細明體" w:hAnsi="新細明體" w:hint="eastAsia"/>
          <w:color w:val="000000"/>
        </w:rPr>
        <w:t>圖所示，各燈泡規格均相同，若通過各燈泡的電流分別為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>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4</w:t>
      </w:r>
      <w:r w:rsidRPr="00171833">
        <w:rPr>
          <w:rFonts w:ascii="新細明體" w:hAnsi="新細明體" w:hint="eastAsia"/>
          <w:color w:val="000000"/>
        </w:rPr>
        <w:t>，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 xml:space="preserve">則以下電流關係，何者正確？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＋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＋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4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＋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3</w:t>
      </w:r>
      <w:r w:rsidRPr="00171833">
        <w:rPr>
          <w:rFonts w:ascii="新細明體" w:hAnsi="新細明體" w:hint="eastAsia"/>
          <w:color w:val="000000"/>
        </w:rPr>
        <w:t>＝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4</w:t>
      </w:r>
      <w:r>
        <w:rPr>
          <w:rFonts w:ascii="新細明體"/>
          <w:color w:val="000000"/>
          <w:vertAlign w:val="subscript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C2242E">
        <w:rPr>
          <w:rFonts w:hint="eastAsia"/>
          <w:color w:val="000000"/>
        </w:rPr>
        <w:t>在截面積為</w:t>
      </w:r>
      <w:r w:rsidRPr="00C2242E">
        <w:rPr>
          <w:color w:val="000000"/>
        </w:rPr>
        <w:t>0.04</w:t>
      </w:r>
      <w:r w:rsidRPr="00C2242E">
        <w:rPr>
          <w:rFonts w:hint="eastAsia"/>
          <w:color w:val="000000"/>
        </w:rPr>
        <w:t>平方公分的導線上，每分鐘有</w:t>
      </w:r>
      <w:r w:rsidRPr="00C2242E">
        <w:rPr>
          <w:color w:val="000000"/>
        </w:rPr>
        <w:t>180</w:t>
      </w:r>
      <w:r w:rsidRPr="00C2242E">
        <w:rPr>
          <w:rFonts w:hint="eastAsia"/>
          <w:color w:val="000000"/>
        </w:rPr>
        <w:t xml:space="preserve">庫侖的電量通過，則流經該導線的電流大小為多少？　</w:t>
      </w:r>
      <w:r w:rsidRPr="00C2242E">
        <w:rPr>
          <w:color w:val="000000"/>
        </w:rPr>
        <w:br/>
        <w:t>(A)1</w:t>
      </w:r>
      <w:r w:rsidRPr="00C2242E">
        <w:rPr>
          <w:rFonts w:hint="eastAsia"/>
          <w:color w:val="000000"/>
        </w:rPr>
        <w:t xml:space="preserve">安培　</w:t>
      </w:r>
      <w:r w:rsidRPr="00C2242E">
        <w:rPr>
          <w:color w:val="000000"/>
        </w:rPr>
        <w:t>(B)3</w:t>
      </w:r>
      <w:r w:rsidRPr="00C2242E">
        <w:rPr>
          <w:rFonts w:hint="eastAsia"/>
          <w:color w:val="000000"/>
        </w:rPr>
        <w:t xml:space="preserve">安培　</w:t>
      </w:r>
      <w:r w:rsidRPr="00C2242E">
        <w:rPr>
          <w:color w:val="000000"/>
        </w:rPr>
        <w:t>(C)60</w:t>
      </w:r>
      <w:r w:rsidRPr="00C2242E">
        <w:rPr>
          <w:rFonts w:hint="eastAsia"/>
          <w:color w:val="000000"/>
        </w:rPr>
        <w:t xml:space="preserve">安培　</w:t>
      </w:r>
      <w:r w:rsidRPr="00C2242E">
        <w:rPr>
          <w:color w:val="000000"/>
        </w:rPr>
        <w:t>(D)180</w:t>
      </w:r>
      <w:r w:rsidRPr="00C2242E">
        <w:rPr>
          <w:rFonts w:hint="eastAsia"/>
          <w:color w:val="000000"/>
        </w:rPr>
        <w:t>安</w:t>
      </w:r>
      <w:r>
        <w:rPr>
          <w:rFonts w:hint="eastAsia"/>
          <w:color w:val="000000"/>
        </w:rPr>
        <w:t>培</w:t>
      </w:r>
      <w:r>
        <w:rPr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電路上有一條鎳鉻絲，當兩端電位差為</w:t>
      </w:r>
      <w:r w:rsidRPr="00171833">
        <w:rPr>
          <w:rFonts w:ascii="新細明體" w:hAnsi="新細明體"/>
          <w:color w:val="000000"/>
        </w:rPr>
        <w:t>6</w:t>
      </w:r>
      <w:r w:rsidRPr="00171833">
        <w:rPr>
          <w:rFonts w:ascii="新細明體" w:hAnsi="新細明體" w:hint="eastAsia"/>
          <w:color w:val="000000"/>
        </w:rPr>
        <w:t>伏特時，通過的電流是</w:t>
      </w:r>
      <w:r w:rsidRPr="00171833">
        <w:rPr>
          <w:rFonts w:ascii="新細明體" w:hAnsi="新細明體"/>
          <w:color w:val="000000"/>
        </w:rPr>
        <w:t>3</w:t>
      </w:r>
      <w:r>
        <w:rPr>
          <w:rFonts w:ascii="新細明體" w:hAnsi="新細明體" w:hint="eastAsia"/>
          <w:color w:val="000000"/>
        </w:rPr>
        <w:t>安培，</w:t>
      </w:r>
      <w:r>
        <w:rPr>
          <w:rFonts w:ascii="新細明體"/>
          <w:color w:val="000000"/>
        </w:rPr>
        <w:br/>
      </w:r>
      <w:r>
        <w:rPr>
          <w:rFonts w:ascii="新細明體" w:hAnsi="新細明體" w:hint="eastAsia"/>
          <w:color w:val="000000"/>
        </w:rPr>
        <w:t>若電流變</w:t>
      </w:r>
      <w:r w:rsidRPr="00171833">
        <w:rPr>
          <w:rFonts w:ascii="新細明體" w:hAnsi="新細明體" w:hint="eastAsia"/>
          <w:color w:val="000000"/>
        </w:rPr>
        <w:t>為</w:t>
      </w:r>
      <w:r w:rsidRPr="00171833">
        <w:rPr>
          <w:rFonts w:ascii="新細明體" w:hAnsi="新細明體"/>
          <w:color w:val="000000"/>
        </w:rPr>
        <w:t>4</w:t>
      </w:r>
      <w:r>
        <w:rPr>
          <w:rFonts w:ascii="新細明體" w:hAnsi="新細明體" w:hint="eastAsia"/>
          <w:color w:val="000000"/>
        </w:rPr>
        <w:t>安培</w:t>
      </w:r>
      <w:r w:rsidRPr="00171833">
        <w:rPr>
          <w:rFonts w:ascii="新細明體" w:hAnsi="新細明體" w:hint="eastAsia"/>
          <w:color w:val="000000"/>
        </w:rPr>
        <w:t>時，</w:t>
      </w:r>
      <w:r>
        <w:rPr>
          <w:rFonts w:ascii="新細明體" w:hAnsi="新細明體" w:hint="eastAsia"/>
          <w:color w:val="000000"/>
        </w:rPr>
        <w:t>則</w:t>
      </w:r>
      <w:r w:rsidRPr="00171833">
        <w:rPr>
          <w:rFonts w:ascii="新細明體" w:hAnsi="新細明體" w:hint="eastAsia"/>
          <w:color w:val="000000"/>
        </w:rPr>
        <w:t>兩端電位差為</w:t>
      </w:r>
      <w:r>
        <w:rPr>
          <w:rFonts w:ascii="新細明體" w:hAnsi="新細明體" w:hint="eastAsia"/>
          <w:color w:val="000000"/>
        </w:rPr>
        <w:t>？</w:t>
      </w:r>
      <w:r w:rsidRPr="00171833">
        <w:rPr>
          <w:rFonts w:ascii="新細明體" w:hAnsi="新細明體" w:hint="eastAsia"/>
          <w:color w:val="000000"/>
        </w:rPr>
        <w:t>伏特？</w:t>
      </w:r>
      <w:r>
        <w:rPr>
          <w:rFonts w:ascii="新細明體" w:hAnsi="新細明體"/>
          <w:color w:val="000000"/>
        </w:rPr>
        <w:t>(A)4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</w:t>
      </w:r>
      <w:r>
        <w:rPr>
          <w:rFonts w:ascii="新細明體" w:hAnsi="新細明體"/>
          <w:color w:val="000000"/>
        </w:rPr>
        <w:t>6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</w:t>
      </w:r>
      <w:r>
        <w:rPr>
          <w:rFonts w:ascii="新細明體" w:hAnsi="新細明體"/>
          <w:color w:val="000000"/>
        </w:rPr>
        <w:t>8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>
        <w:rPr>
          <w:rFonts w:ascii="新細明體" w:hAnsi="新細明體"/>
          <w:color w:val="000000"/>
        </w:rPr>
        <w:t>10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進行歐姆定律的實驗，測得某金屬的電阻大小為</w:t>
      </w:r>
      <w:r w:rsidRPr="00171833">
        <w:rPr>
          <w:rFonts w:ascii="新細明體" w:hAnsi="新細明體"/>
          <w:color w:val="000000"/>
        </w:rPr>
        <w:t>10</w:t>
      </w:r>
      <w:r w:rsidRPr="00171833">
        <w:rPr>
          <w:rFonts w:ascii="新細明體" w:hAnsi="新細明體" w:hint="eastAsia"/>
          <w:color w:val="000000"/>
        </w:rPr>
        <w:t>歐姆，則下列哪項改變，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  <w:u w:val="double"/>
        </w:rPr>
        <w:t>不會</w:t>
      </w:r>
      <w:r w:rsidRPr="00171833">
        <w:rPr>
          <w:rFonts w:ascii="新細明體" w:hAnsi="新細明體" w:hint="eastAsia"/>
          <w:color w:val="000000"/>
        </w:rPr>
        <w:t xml:space="preserve">影響電阻大小的測量結果？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>將使用的電池數增為</w:t>
      </w:r>
      <w:r w:rsidRPr="00171833">
        <w:rPr>
          <w:rFonts w:ascii="新細明體" w:hAnsi="新細明體"/>
          <w:color w:val="000000"/>
        </w:rPr>
        <w:t>2</w:t>
      </w:r>
      <w:r w:rsidRPr="00171833">
        <w:rPr>
          <w:rFonts w:ascii="新細明體" w:hAnsi="新細明體" w:hint="eastAsia"/>
          <w:color w:val="000000"/>
        </w:rPr>
        <w:t xml:space="preserve">倍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>將金屬長度增為</w:t>
      </w:r>
      <w:r w:rsidRPr="00171833">
        <w:rPr>
          <w:rFonts w:ascii="新細明體" w:hAnsi="新細明體"/>
          <w:color w:val="000000"/>
        </w:rPr>
        <w:t>2</w:t>
      </w:r>
      <w:r w:rsidRPr="00171833">
        <w:rPr>
          <w:rFonts w:ascii="新細明體" w:hAnsi="新細明體" w:hint="eastAsia"/>
          <w:color w:val="000000"/>
        </w:rPr>
        <w:t xml:space="preserve">倍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>將金屬直徑增為</w:t>
      </w:r>
      <w:r w:rsidRPr="00171833">
        <w:rPr>
          <w:rFonts w:ascii="新細明體" w:hAnsi="新細明體"/>
          <w:color w:val="000000"/>
        </w:rPr>
        <w:t>2</w:t>
      </w:r>
      <w:r w:rsidRPr="00171833">
        <w:rPr>
          <w:rFonts w:ascii="新細明體" w:hAnsi="新細明體" w:hint="eastAsia"/>
          <w:color w:val="000000"/>
        </w:rPr>
        <w:t xml:space="preserve">倍　</w:t>
      </w:r>
      <w:r w:rsidRPr="00171833">
        <w:rPr>
          <w:rFonts w:ascii="新細明體" w:hAnsi="新細明體"/>
          <w:color w:val="000000"/>
        </w:rPr>
        <w:t xml:space="preserve">    (D)</w:t>
      </w:r>
      <w:r w:rsidRPr="00171833">
        <w:rPr>
          <w:rFonts w:ascii="新細明體" w:hAnsi="新細明體" w:hint="eastAsia"/>
          <w:color w:val="000000"/>
        </w:rPr>
        <w:t>更換成另一條不同材質的金屬線。</w:t>
      </w:r>
      <w:r>
        <w:rPr>
          <w:rFonts w:ascii="新細明體"/>
          <w:color w:val="000000"/>
        </w:rPr>
        <w:br/>
      </w:r>
      <w:r>
        <w:rPr>
          <w:rFonts w:ascii="新細明體"/>
          <w:color w:val="000000"/>
        </w:rPr>
        <w:br/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3" type="#_x0000_t75" style="position:absolute;left:0;text-align:left;margin-left:408.25pt;margin-top:-2.6pt;width:88.5pt;height:88.5pt;z-index:-251660800" o:allowoverlap="f">
            <v:imagedata r:id="rId28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關於附圖的電路裝置，下列敘述何者</w:t>
      </w:r>
      <w:r w:rsidRPr="00171833">
        <w:rPr>
          <w:rFonts w:ascii="新細明體" w:hAnsi="新細明體" w:hint="eastAsia"/>
          <w:color w:val="000000"/>
          <w:u w:val="double"/>
        </w:rPr>
        <w:t>錯誤</w:t>
      </w:r>
      <w:r w:rsidRPr="00171833">
        <w:rPr>
          <w:rFonts w:ascii="新細明體" w:hAnsi="新細明體" w:hint="eastAsia"/>
          <w:color w:val="000000"/>
        </w:rPr>
        <w:t xml:space="preserve">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兩電阻器為並聯連接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>通過</w:t>
      </w:r>
      <w:r w:rsidRPr="00171833">
        <w:rPr>
          <w:rFonts w:ascii="新細明體" w:hAnsi="新細明體"/>
          <w:color w:val="000000"/>
        </w:rPr>
        <w:t>3</w:t>
      </w:r>
      <w:r w:rsidRPr="00171833">
        <w:rPr>
          <w:rFonts w:ascii="新細明體" w:hAnsi="新細明體" w:hint="eastAsia"/>
          <w:color w:val="000000"/>
        </w:rPr>
        <w:t>Ω電阻器的電壓為</w:t>
      </w:r>
      <w:r w:rsidRPr="00171833">
        <w:rPr>
          <w:rFonts w:ascii="新細明體" w:hAnsi="新細明體"/>
          <w:color w:val="000000"/>
        </w:rPr>
        <w:t>3</w:t>
      </w:r>
      <w:r w:rsidRPr="00171833">
        <w:rPr>
          <w:rFonts w:ascii="新細明體" w:hAnsi="新細明體" w:hint="eastAsia"/>
          <w:color w:val="000000"/>
        </w:rPr>
        <w:t xml:space="preserve">伏特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>通過</w:t>
      </w:r>
      <w:r w:rsidRPr="00171833">
        <w:rPr>
          <w:rFonts w:ascii="新細明體" w:hAnsi="新細明體"/>
          <w:color w:val="000000"/>
        </w:rPr>
        <w:t>2</w:t>
      </w:r>
      <w:r w:rsidRPr="00171833">
        <w:rPr>
          <w:rFonts w:ascii="新細明體" w:hAnsi="新細明體" w:hint="eastAsia"/>
          <w:color w:val="000000"/>
        </w:rPr>
        <w:t>Ω電阻器的電流為</w:t>
      </w:r>
      <w:r w:rsidRPr="00171833">
        <w:rPr>
          <w:rFonts w:ascii="新細明體" w:hAnsi="新細明體"/>
          <w:color w:val="000000"/>
        </w:rPr>
        <w:t>1</w:t>
      </w:r>
      <w:r w:rsidRPr="00171833">
        <w:rPr>
          <w:rFonts w:ascii="新細明體" w:hAnsi="新細明體" w:hint="eastAsia"/>
          <w:color w:val="000000"/>
        </w:rPr>
        <w:t xml:space="preserve">安培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流經電池的總電流為</w:t>
      </w:r>
      <w:r w:rsidRPr="00171833">
        <w:rPr>
          <w:rFonts w:ascii="新細明體" w:hAnsi="新細明體"/>
          <w:color w:val="000000"/>
        </w:rPr>
        <w:t>2.5</w:t>
      </w:r>
      <w:r w:rsidRPr="00171833">
        <w:rPr>
          <w:rFonts w:ascii="新細明體" w:hAnsi="新細明體" w:hint="eastAsia"/>
          <w:color w:val="000000"/>
        </w:rPr>
        <w:t>安培</w:t>
      </w:r>
      <w:r w:rsidRPr="00171833">
        <w:rPr>
          <w:rFonts w:ascii="新細明體"/>
          <w:color w:val="000000"/>
        </w:rPr>
        <w:br/>
      </w:r>
    </w:p>
    <w:p w:rsidR="00D205B5" w:rsidRPr="00171833" w:rsidRDefault="00D205B5" w:rsidP="00394044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4" type="#_x0000_t75" style="position:absolute;left:0;text-align:left;margin-left:396pt;margin-top:221.35pt;width:84.75pt;height:86.25pt;z-index:251657728" o:allowoverlap="f">
            <v:imagedata r:id="rId29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附圖</w:t>
      </w: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>一</w:t>
      </w:r>
      <w:r w:rsidRPr="00171833">
        <w:rPr>
          <w:rFonts w:ascii="新細明體" w:hAnsi="新細明體"/>
          <w:color w:val="000000"/>
        </w:rPr>
        <w:t>)</w:t>
      </w:r>
      <w:r w:rsidRPr="00171833">
        <w:rPr>
          <w:rFonts w:ascii="新細明體" w:hAnsi="新細明體" w:hint="eastAsia"/>
          <w:color w:val="000000"/>
        </w:rPr>
        <w:t>為甲、乙導體的電流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 w:hint="eastAsia"/>
          <w:color w:val="000000"/>
        </w:rPr>
        <w:t>對電壓</w:t>
      </w:r>
      <w:r w:rsidRPr="00171833">
        <w:rPr>
          <w:rFonts w:ascii="新細明體" w:hAnsi="新細明體"/>
          <w:color w:val="000000"/>
        </w:rPr>
        <w:t>V</w:t>
      </w:r>
      <w:r w:rsidRPr="00171833">
        <w:rPr>
          <w:rFonts w:ascii="新細明體" w:hAnsi="新細明體" w:hint="eastAsia"/>
          <w:color w:val="000000"/>
        </w:rPr>
        <w:t>的關係圖，若將甲導體與乙導體接成附圖</w:t>
      </w: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>二</w:t>
      </w:r>
      <w:r w:rsidRPr="00171833">
        <w:rPr>
          <w:rFonts w:ascii="新細明體" w:hAnsi="新細明體"/>
          <w:color w:val="000000"/>
        </w:rPr>
        <w:t>)</w:t>
      </w:r>
      <w:r w:rsidRPr="00171833">
        <w:rPr>
          <w:rFonts w:ascii="新細明體" w:hAnsi="新細明體" w:hint="eastAsia"/>
          <w:color w:val="000000"/>
        </w:rPr>
        <w:t>情形，已知安培計</w:t>
      </w:r>
      <w:r w:rsidRPr="00171833">
        <w:rPr>
          <w:rFonts w:ascii="新細明體" w:hAnsi="新細明體"/>
          <w:color w:val="000000"/>
        </w:rPr>
        <w:t>A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的讀數為</w:t>
      </w:r>
      <w:r w:rsidRPr="00171833">
        <w:rPr>
          <w:rFonts w:ascii="新細明體"/>
          <w:color w:val="000000"/>
        </w:rPr>
        <w:t>0.</w:t>
      </w:r>
      <w:r w:rsidRPr="00171833">
        <w:rPr>
          <w:rFonts w:ascii="新細明體" w:hAnsi="新細明體"/>
          <w:color w:val="000000"/>
        </w:rPr>
        <w:t>4</w:t>
      </w:r>
      <w:r w:rsidRPr="00171833">
        <w:rPr>
          <w:rFonts w:ascii="新細明體" w:hAnsi="新細明體" w:hint="eastAsia"/>
          <w:color w:val="000000"/>
        </w:rPr>
        <w:t>安培，則此時安培計</w:t>
      </w:r>
      <w:r w:rsidRPr="00171833">
        <w:rPr>
          <w:rFonts w:ascii="新細明體" w:hAnsi="新細明體"/>
          <w:color w:val="000000"/>
        </w:rPr>
        <w:t>A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的讀數為多少安培？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object w:dxaOrig="4154" w:dyaOrig="4680">
          <v:shape id="_x0000_i1035" type="#_x0000_t75" style="width:207.75pt;height:234pt" o:ole="">
            <v:imagedata r:id="rId30" o:title=""/>
          </v:shape>
          <o:OLEObject Type="Embed" ProgID="Word.Document.8" ShapeID="_x0000_i1035" DrawAspect="Content" ObjectID="_1703662196" r:id="rId31">
            <o:FieldCodes>\s</o:FieldCodes>
          </o:OLEObject>
        </w:objec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(A)0.13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(B)0.3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(C)0.43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(D)0.7</w:t>
      </w:r>
      <w:r>
        <w:rPr>
          <w:rFonts w:ascii="新細明體"/>
          <w:color w:val="000000"/>
        </w:rPr>
        <w:br/>
      </w:r>
      <w:r>
        <w:rPr>
          <w:rFonts w:ascii="新細明體"/>
          <w:color w:val="000000"/>
        </w:rPr>
        <w:br/>
      </w:r>
    </w:p>
    <w:p w:rsidR="00D205B5" w:rsidRPr="00C2242E" w:rsidRDefault="00D205B5" w:rsidP="006226E2">
      <w:pPr>
        <w:numPr>
          <w:ilvl w:val="0"/>
          <w:numId w:val="1"/>
        </w:numPr>
        <w:snapToGrid w:val="0"/>
        <w:ind w:left="960" w:hanging="960"/>
        <w:rPr>
          <w:color w:val="000000"/>
        </w:rPr>
      </w:pPr>
      <w:r w:rsidRPr="00071868">
        <w:rPr>
          <w:rFonts w:hint="eastAsia"/>
          <w:color w:val="000000"/>
          <w:u w:val="single"/>
        </w:rPr>
        <w:t>柯</w:t>
      </w:r>
      <w:r w:rsidRPr="00071868">
        <w:rPr>
          <w:color w:val="000000"/>
          <w:u w:val="single"/>
        </w:rPr>
        <w:t>P</w:t>
      </w:r>
      <w:r>
        <w:rPr>
          <w:rFonts w:hint="eastAsia"/>
          <w:color w:val="000000"/>
        </w:rPr>
        <w:t>在實驗中使用伏特計測量某電源之電壓，結果如右</w:t>
      </w:r>
      <w:r w:rsidRPr="00C2242E">
        <w:rPr>
          <w:rFonts w:hint="eastAsia"/>
          <w:color w:val="000000"/>
        </w:rPr>
        <w:t>圖所示。</w:t>
      </w:r>
      <w:r>
        <w:rPr>
          <w:color w:val="000000"/>
        </w:rPr>
        <w:br/>
        <w:t xml:space="preserve">  </w:t>
      </w:r>
      <w:r>
        <w:rPr>
          <w:rFonts w:hint="eastAsia"/>
          <w:color w:val="000000"/>
        </w:rPr>
        <w:t>下列何種裝置可得此結果</w:t>
      </w:r>
      <w:r w:rsidRPr="00C2242E">
        <w:rPr>
          <w:rFonts w:hint="eastAsia"/>
          <w:color w:val="000000"/>
        </w:rPr>
        <w:t xml:space="preserve">？　</w:t>
      </w:r>
      <w:r w:rsidRPr="00C2242E">
        <w:rPr>
          <w:color w:val="000000"/>
        </w:rPr>
        <w:br/>
      </w:r>
      <w:r>
        <w:rPr>
          <w:color w:val="000000"/>
        </w:rPr>
        <w:t xml:space="preserve"> </w:t>
      </w:r>
      <w:r w:rsidRPr="00C2242E">
        <w:rPr>
          <w:color w:val="000000"/>
        </w:rPr>
        <w:t>(A)1</w:t>
      </w:r>
      <w:r w:rsidRPr="00C2242E">
        <w:rPr>
          <w:rFonts w:hint="eastAsia"/>
          <w:color w:val="000000"/>
        </w:rPr>
        <w:t>個</w:t>
      </w:r>
      <w:r w:rsidRPr="00C2242E">
        <w:rPr>
          <w:color w:val="000000"/>
        </w:rPr>
        <w:t>2</w:t>
      </w:r>
      <w:r w:rsidRPr="00C2242E">
        <w:rPr>
          <w:color w:val="000000"/>
          <w:w w:val="50"/>
        </w:rPr>
        <w:t xml:space="preserve"> </w:t>
      </w:r>
      <w:r w:rsidRPr="00C2242E">
        <w:rPr>
          <w:color w:val="000000"/>
        </w:rPr>
        <w:t>V</w:t>
      </w:r>
      <w:r w:rsidRPr="00C2242E">
        <w:rPr>
          <w:rFonts w:hint="eastAsia"/>
          <w:color w:val="000000"/>
        </w:rPr>
        <w:t xml:space="preserve">電池　</w:t>
      </w:r>
      <w:r w:rsidRPr="00C2242E">
        <w:rPr>
          <w:color w:val="000000"/>
        </w:rPr>
        <w:t>(B)5</w:t>
      </w:r>
      <w:r w:rsidRPr="00C2242E">
        <w:rPr>
          <w:rFonts w:hint="eastAsia"/>
          <w:color w:val="000000"/>
        </w:rPr>
        <w:t>個</w:t>
      </w:r>
      <w:r w:rsidRPr="00C2242E">
        <w:rPr>
          <w:color w:val="000000"/>
        </w:rPr>
        <w:t>2</w:t>
      </w:r>
      <w:r w:rsidRPr="00C2242E">
        <w:rPr>
          <w:color w:val="000000"/>
          <w:w w:val="50"/>
        </w:rPr>
        <w:t xml:space="preserve"> </w:t>
      </w:r>
      <w:r w:rsidRPr="00C2242E">
        <w:rPr>
          <w:color w:val="000000"/>
        </w:rPr>
        <w:t>V</w:t>
      </w:r>
      <w:r w:rsidRPr="00C2242E">
        <w:rPr>
          <w:rFonts w:hint="eastAsia"/>
          <w:color w:val="000000"/>
        </w:rPr>
        <w:t xml:space="preserve">電池串聯　</w:t>
      </w:r>
      <w:r w:rsidRPr="00C2242E">
        <w:rPr>
          <w:color w:val="000000"/>
        </w:rPr>
        <w:t>(C)2</w:t>
      </w:r>
      <w:r w:rsidRPr="00C2242E">
        <w:rPr>
          <w:rFonts w:hint="eastAsia"/>
          <w:color w:val="000000"/>
        </w:rPr>
        <w:t>個</w:t>
      </w:r>
      <w:r w:rsidRPr="00C2242E">
        <w:rPr>
          <w:color w:val="000000"/>
        </w:rPr>
        <w:t>10</w:t>
      </w:r>
      <w:r w:rsidRPr="00C2242E">
        <w:rPr>
          <w:color w:val="000000"/>
          <w:w w:val="50"/>
        </w:rPr>
        <w:t xml:space="preserve"> </w:t>
      </w:r>
      <w:r w:rsidRPr="00C2242E">
        <w:rPr>
          <w:color w:val="000000"/>
        </w:rPr>
        <w:t>V</w:t>
      </w:r>
      <w:r w:rsidRPr="00C2242E">
        <w:rPr>
          <w:rFonts w:hint="eastAsia"/>
          <w:color w:val="000000"/>
        </w:rPr>
        <w:t xml:space="preserve">電池並聯　</w:t>
      </w:r>
      <w:r w:rsidRPr="00C2242E">
        <w:rPr>
          <w:color w:val="000000"/>
        </w:rPr>
        <w:t>(D)2</w:t>
      </w:r>
      <w:r w:rsidRPr="00C2242E">
        <w:rPr>
          <w:rFonts w:hint="eastAsia"/>
          <w:color w:val="000000"/>
        </w:rPr>
        <w:t>個</w:t>
      </w:r>
      <w:r w:rsidRPr="00C2242E">
        <w:rPr>
          <w:color w:val="000000"/>
        </w:rPr>
        <w:t>10</w:t>
      </w:r>
      <w:r w:rsidRPr="00C2242E">
        <w:rPr>
          <w:color w:val="000000"/>
          <w:w w:val="50"/>
        </w:rPr>
        <w:t xml:space="preserve"> </w:t>
      </w:r>
      <w:r w:rsidRPr="00C2242E">
        <w:rPr>
          <w:color w:val="000000"/>
        </w:rPr>
        <w:t>V</w:t>
      </w:r>
      <w:r w:rsidRPr="00C2242E">
        <w:rPr>
          <w:rFonts w:hint="eastAsia"/>
          <w:color w:val="000000"/>
        </w:rPr>
        <w:t>電池串聯</w:t>
      </w:r>
      <w:r>
        <w:rPr>
          <w:color w:val="000000"/>
        </w:rPr>
        <w:br/>
      </w:r>
    </w:p>
    <w:p w:rsidR="00D205B5" w:rsidRPr="00171833" w:rsidRDefault="00D205B5" w:rsidP="00394044">
      <w:pPr>
        <w:pStyle w:val="ListParagraph"/>
        <w:numPr>
          <w:ilvl w:val="0"/>
          <w:numId w:val="1"/>
        </w:numPr>
        <w:tabs>
          <w:tab w:val="left" w:pos="960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下列敘述，何者與靜電現象</w:t>
      </w:r>
      <w:r w:rsidRPr="00171833">
        <w:rPr>
          <w:rFonts w:ascii="新細明體" w:hAnsi="新細明體" w:hint="eastAsia"/>
          <w:color w:val="000000"/>
          <w:u w:val="double"/>
        </w:rPr>
        <w:t>無關</w:t>
      </w:r>
      <w:r w:rsidRPr="00171833">
        <w:rPr>
          <w:rFonts w:ascii="新細明體" w:hAnsi="新細明體" w:hint="eastAsia"/>
          <w:color w:val="000000"/>
        </w:rPr>
        <w:t xml:space="preserve">？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>脫毛衣時，聽見劈啪聲</w:t>
      </w:r>
      <w:r w:rsidRPr="00171833">
        <w:rPr>
          <w:rFonts w:ascii="新細明體" w:hAnsi="新細明體"/>
          <w:color w:val="000000"/>
        </w:rPr>
        <w:t xml:space="preserve">   </w:t>
      </w:r>
      <w:r>
        <w:rPr>
          <w:rFonts w:ascii="新細明體" w:hAnsi="新細明體"/>
          <w:color w:val="000000"/>
        </w:rPr>
        <w:t xml:space="preserve">         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上下車開車門時，發生觸電的感覺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潮溼的手拔插頭，發生觸電的感覺　</w:t>
      </w:r>
      <w:r w:rsidRPr="00171833">
        <w:rPr>
          <w:rFonts w:ascii="新細明體" w:hAnsi="新細明體"/>
          <w:color w:val="000000"/>
        </w:rPr>
        <w:t xml:space="preserve">  (D)</w:t>
      </w:r>
      <w:r w:rsidRPr="00171833">
        <w:rPr>
          <w:rFonts w:ascii="新細明體" w:hAnsi="新細明體" w:hint="eastAsia"/>
          <w:color w:val="000000"/>
        </w:rPr>
        <w:t>切割後的保麗龍屑易吸附於刀片上</w:t>
      </w:r>
      <w:r w:rsidRPr="00171833">
        <w:rPr>
          <w:rFonts w:ascii="新細明體"/>
          <w:color w:val="000000"/>
        </w:rPr>
        <w:br/>
      </w:r>
    </w:p>
    <w:p w:rsidR="00D205B5" w:rsidRPr="00171833" w:rsidRDefault="00D205B5" w:rsidP="00394044">
      <w:pPr>
        <w:pStyle w:val="ListParagraph"/>
        <w:numPr>
          <w:ilvl w:val="0"/>
          <w:numId w:val="1"/>
        </w:numPr>
        <w:tabs>
          <w:tab w:val="left" w:pos="960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5" type="#_x0000_t75" style="position:absolute;left:0;text-align:left;margin-left:426pt;margin-top:4.85pt;width:99pt;height:85.6pt;z-index:251656704" o:allowoverlap="f">
            <v:imagedata r:id="rId32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</w:rPr>
        <w:t>一電路裝置如附圖所示，電池的電壓為</w:t>
      </w:r>
      <w:r w:rsidRPr="00171833">
        <w:rPr>
          <w:rFonts w:ascii="新細明體" w:hAnsi="新細明體"/>
          <w:color w:val="000000"/>
        </w:rPr>
        <w:t>6V</w:t>
      </w:r>
      <w:r w:rsidRPr="00171833">
        <w:rPr>
          <w:rFonts w:ascii="新細明體" w:hAnsi="新細明體" w:hint="eastAsia"/>
          <w:color w:val="000000"/>
        </w:rPr>
        <w:t>，電阻器甲與電阻器乙並聯，此時流經</w:t>
      </w:r>
      <w:r w:rsidRPr="00171833">
        <w:rPr>
          <w:rFonts w:ascii="新細明體" w:hAnsi="新細明體"/>
          <w:color w:val="000000"/>
        </w:rPr>
        <w:t>P</w:t>
      </w:r>
      <w:r w:rsidRPr="00171833">
        <w:rPr>
          <w:rFonts w:ascii="新細明體" w:hAnsi="新細明體" w:hint="eastAsia"/>
          <w:color w:val="000000"/>
        </w:rPr>
        <w:t>點之電流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1</w:t>
      </w:r>
      <w:r w:rsidRPr="00171833">
        <w:rPr>
          <w:rFonts w:ascii="新細明體" w:hAnsi="新細明體" w:hint="eastAsia"/>
          <w:color w:val="000000"/>
        </w:rPr>
        <w:t>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171833">
          <w:rPr>
            <w:rFonts w:ascii="新細明體" w:hAnsi="新細明體"/>
            <w:color w:val="000000"/>
          </w:rPr>
          <w:t>2A</w:t>
        </w:r>
      </w:smartTag>
      <w:r w:rsidRPr="00171833">
        <w:rPr>
          <w:rFonts w:ascii="新細明體" w:hAnsi="新細明體" w:hint="eastAsia"/>
          <w:color w:val="000000"/>
        </w:rPr>
        <w:t>，流經</w:t>
      </w:r>
      <w:r w:rsidRPr="00171833">
        <w:rPr>
          <w:rFonts w:ascii="新細明體" w:hAnsi="新細明體"/>
          <w:color w:val="000000"/>
        </w:rPr>
        <w:t>Q</w:t>
      </w:r>
      <w:r w:rsidRPr="00171833">
        <w:rPr>
          <w:rFonts w:ascii="新細明體" w:hAnsi="新細明體" w:hint="eastAsia"/>
          <w:color w:val="000000"/>
        </w:rPr>
        <w:t>點之電流</w:t>
      </w:r>
      <w:r w:rsidRPr="00171833">
        <w:rPr>
          <w:rFonts w:ascii="新細明體" w:hAnsi="新細明體"/>
          <w:color w:val="000000"/>
        </w:rPr>
        <w:t>I</w:t>
      </w:r>
      <w:r w:rsidRPr="00171833">
        <w:rPr>
          <w:rFonts w:ascii="新細明體" w:hAnsi="新細明體"/>
          <w:color w:val="000000"/>
          <w:vertAlign w:val="subscript"/>
        </w:rPr>
        <w:t>2</w:t>
      </w:r>
      <w:r w:rsidRPr="00171833">
        <w:rPr>
          <w:rFonts w:ascii="新細明體" w:hAnsi="新細明體" w:hint="eastAsia"/>
          <w:color w:val="000000"/>
        </w:rPr>
        <w:t>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 w:rsidRPr="00171833">
          <w:rPr>
            <w:rFonts w:ascii="新細明體" w:hAnsi="新細明體"/>
            <w:color w:val="000000"/>
          </w:rPr>
          <w:t>3A</w:t>
        </w:r>
      </w:smartTag>
      <w:r w:rsidRPr="00171833">
        <w:rPr>
          <w:rFonts w:ascii="新細明體" w:hAnsi="新細明體" w:hint="eastAsia"/>
          <w:color w:val="000000"/>
        </w:rPr>
        <w:t>。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>若不計導線的電阻與電池內電阻，且電阻器皆符合歐姆定律，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 xml:space="preserve">則甲、乙電阻值的比為下列何者？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(A)1</w:t>
      </w:r>
      <w:r w:rsidRPr="00171833">
        <w:rPr>
          <w:rFonts w:ascii="新細明體" w:hAnsi="新細明體" w:hint="eastAsia"/>
          <w:color w:val="000000"/>
        </w:rPr>
        <w:t>：</w:t>
      </w:r>
      <w:r w:rsidRPr="00171833">
        <w:rPr>
          <w:rFonts w:ascii="新細明體" w:hAnsi="新細明體"/>
          <w:color w:val="000000"/>
        </w:rPr>
        <w:t>2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(B)2</w:t>
      </w:r>
      <w:r w:rsidRPr="00171833">
        <w:rPr>
          <w:rFonts w:ascii="新細明體" w:hAnsi="新細明體" w:hint="eastAsia"/>
          <w:color w:val="000000"/>
        </w:rPr>
        <w:t>：</w:t>
      </w:r>
      <w:r w:rsidRPr="00171833">
        <w:rPr>
          <w:rFonts w:ascii="新細明體" w:hAnsi="新細明體"/>
          <w:color w:val="000000"/>
        </w:rPr>
        <w:t>1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(C)2</w:t>
      </w:r>
      <w:r w:rsidRPr="00171833">
        <w:rPr>
          <w:rFonts w:ascii="新細明體" w:hAnsi="新細明體" w:hint="eastAsia"/>
          <w:color w:val="000000"/>
        </w:rPr>
        <w:t>：</w:t>
      </w:r>
      <w:r w:rsidRPr="00171833">
        <w:rPr>
          <w:rFonts w:ascii="新細明體" w:hAnsi="新細明體"/>
          <w:color w:val="000000"/>
        </w:rPr>
        <w:t>3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(D)3</w:t>
      </w:r>
      <w:r w:rsidRPr="00171833">
        <w:rPr>
          <w:rFonts w:ascii="新細明體" w:hAnsi="新細明體" w:hint="eastAsia"/>
          <w:color w:val="000000"/>
        </w:rPr>
        <w:t>：</w:t>
      </w:r>
      <w:r w:rsidRPr="00171833">
        <w:rPr>
          <w:rFonts w:ascii="新細明體" w:hAnsi="新細明體"/>
          <w:color w:val="000000"/>
        </w:rPr>
        <w:t>2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36" type="#_x0000_t75" style="position:absolute;left:0;text-align:left;margin-left:348pt;margin-top:28.9pt;width:188.75pt;height:62.45pt;z-index:251663872">
            <v:imagedata r:id="rId33" o:title=""/>
            <w10:wrap type="square"/>
          </v:shape>
        </w:pict>
      </w:r>
      <w:r w:rsidRPr="00171833">
        <w:rPr>
          <w:rFonts w:ascii="新細明體" w:hAnsi="新細明體" w:hint="eastAsia"/>
          <w:color w:val="000000"/>
          <w:kern w:val="0"/>
        </w:rPr>
        <w:t>導體甲、乙、丙分別連接成三個電路裝置，如附圖所示。三個導體均由相同的材質組成，</w:t>
      </w:r>
      <w:r>
        <w:rPr>
          <w:rFonts w:ascii="新細明體"/>
          <w:color w:val="000000"/>
          <w:kern w:val="0"/>
        </w:rPr>
        <w:br/>
      </w:r>
      <w:r w:rsidRPr="00171833">
        <w:rPr>
          <w:rFonts w:ascii="新細明體" w:hAnsi="新細明體" w:hint="eastAsia"/>
          <w:color w:val="000000"/>
          <w:kern w:val="0"/>
        </w:rPr>
        <w:t>導體甲的長度為</w:t>
      </w:r>
      <w:r w:rsidRPr="00171833">
        <w:rPr>
          <w:rFonts w:ascii="新細明體" w:hAnsi="新細明體"/>
          <w:color w:val="000000"/>
          <w:kern w:val="0"/>
        </w:rPr>
        <w:t>L cm</w:t>
      </w:r>
      <w:r w:rsidRPr="00171833">
        <w:rPr>
          <w:rFonts w:ascii="新細明體" w:hAnsi="新細明體" w:hint="eastAsia"/>
          <w:color w:val="000000"/>
          <w:kern w:val="0"/>
        </w:rPr>
        <w:t>，截面積為</w:t>
      </w:r>
      <w:r w:rsidRPr="00171833">
        <w:rPr>
          <w:rFonts w:ascii="新細明體" w:hAnsi="新細明體"/>
          <w:color w:val="000000"/>
          <w:kern w:val="0"/>
        </w:rPr>
        <w:t>A cm</w:t>
      </w:r>
      <w:r w:rsidRPr="00171833">
        <w:rPr>
          <w:rFonts w:ascii="新細明體" w:hAnsi="新細明體"/>
          <w:color w:val="000000"/>
          <w:kern w:val="0"/>
          <w:vertAlign w:val="superscript"/>
        </w:rPr>
        <w:t>2</w:t>
      </w:r>
      <w:r w:rsidRPr="00171833">
        <w:rPr>
          <w:rFonts w:ascii="新細明體" w:hAnsi="新細明體" w:hint="eastAsia"/>
          <w:color w:val="000000"/>
          <w:kern w:val="0"/>
        </w:rPr>
        <w:t>；</w:t>
      </w:r>
      <w:r>
        <w:rPr>
          <w:rFonts w:ascii="新細明體"/>
          <w:color w:val="000000"/>
          <w:kern w:val="0"/>
        </w:rPr>
        <w:br/>
      </w:r>
      <w:r w:rsidRPr="00171833">
        <w:rPr>
          <w:rFonts w:ascii="新細明體" w:hAnsi="新細明體" w:hint="eastAsia"/>
          <w:color w:val="000000"/>
          <w:kern w:val="0"/>
        </w:rPr>
        <w:t>導體乙的長度為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l"/>
        </w:smartTagPr>
        <w:r w:rsidRPr="00171833">
          <w:rPr>
            <w:rFonts w:ascii="新細明體" w:hAnsi="新細明體"/>
            <w:color w:val="000000"/>
            <w:kern w:val="0"/>
          </w:rPr>
          <w:t>2L</w:t>
        </w:r>
      </w:smartTag>
      <w:r w:rsidRPr="00171833">
        <w:rPr>
          <w:rFonts w:ascii="新細明體" w:hAnsi="新細明體"/>
          <w:color w:val="000000"/>
          <w:kern w:val="0"/>
        </w:rPr>
        <w:t xml:space="preserve"> cm</w:t>
      </w:r>
      <w:r w:rsidRPr="00171833">
        <w:rPr>
          <w:rFonts w:ascii="新細明體" w:hAnsi="新細明體" w:hint="eastAsia"/>
          <w:color w:val="000000"/>
          <w:kern w:val="0"/>
        </w:rPr>
        <w:t>，截面積為</w:t>
      </w:r>
      <w:r w:rsidRPr="00171833">
        <w:rPr>
          <w:rFonts w:ascii="新細明體" w:hAnsi="新細明體"/>
          <w:color w:val="000000"/>
          <w:kern w:val="0"/>
        </w:rPr>
        <w:t>A cm</w:t>
      </w:r>
      <w:r w:rsidRPr="00171833">
        <w:rPr>
          <w:rFonts w:ascii="新細明體" w:hAnsi="新細明體"/>
          <w:color w:val="000000"/>
          <w:kern w:val="0"/>
          <w:vertAlign w:val="superscript"/>
        </w:rPr>
        <w:t>2</w:t>
      </w:r>
      <w:r w:rsidRPr="00171833">
        <w:rPr>
          <w:rFonts w:ascii="新細明體" w:hAnsi="新細明體" w:hint="eastAsia"/>
          <w:color w:val="000000"/>
          <w:kern w:val="0"/>
        </w:rPr>
        <w:t>；</w:t>
      </w:r>
      <w:r>
        <w:rPr>
          <w:rFonts w:ascii="新細明體"/>
          <w:color w:val="000000"/>
          <w:kern w:val="0"/>
        </w:rPr>
        <w:br/>
      </w:r>
      <w:r w:rsidRPr="00171833">
        <w:rPr>
          <w:rFonts w:ascii="新細明體" w:hAnsi="新細明體" w:hint="eastAsia"/>
          <w:color w:val="000000"/>
          <w:kern w:val="0"/>
        </w:rPr>
        <w:t>導體丙的長度為</w:t>
      </w:r>
      <w:r w:rsidRPr="00171833">
        <w:rPr>
          <w:rFonts w:ascii="新細明體" w:hAnsi="新細明體"/>
          <w:color w:val="000000"/>
          <w:kern w:val="0"/>
        </w:rPr>
        <w:t>L cm</w:t>
      </w:r>
      <w:r w:rsidRPr="00171833">
        <w:rPr>
          <w:rFonts w:ascii="新細明體" w:hAnsi="新細明體" w:hint="eastAsia"/>
          <w:color w:val="000000"/>
          <w:kern w:val="0"/>
        </w:rPr>
        <w:t>，截面積為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Pr="00171833">
          <w:rPr>
            <w:rFonts w:ascii="新細明體" w:hAnsi="新細明體"/>
            <w:color w:val="000000"/>
            <w:kern w:val="0"/>
          </w:rPr>
          <w:t>2A</w:t>
        </w:r>
      </w:smartTag>
      <w:r w:rsidRPr="00171833">
        <w:rPr>
          <w:rFonts w:ascii="新細明體" w:hAnsi="新細明體"/>
          <w:color w:val="000000"/>
          <w:kern w:val="0"/>
        </w:rPr>
        <w:t xml:space="preserve"> cm</w:t>
      </w:r>
      <w:r w:rsidRPr="00171833">
        <w:rPr>
          <w:rFonts w:ascii="新細明體" w:hAnsi="新細明體"/>
          <w:color w:val="000000"/>
          <w:kern w:val="0"/>
          <w:vertAlign w:val="superscript"/>
        </w:rPr>
        <w:t>2</w:t>
      </w:r>
      <w:r w:rsidRPr="00171833">
        <w:rPr>
          <w:rFonts w:ascii="新細明體" w:hAnsi="新細明體" w:hint="eastAsia"/>
          <w:color w:val="000000"/>
          <w:kern w:val="0"/>
        </w:rPr>
        <w:t>。</w:t>
      </w:r>
      <w:r>
        <w:rPr>
          <w:rFonts w:ascii="新細明體"/>
          <w:color w:val="000000"/>
          <w:kern w:val="0"/>
        </w:rPr>
        <w:br/>
      </w:r>
      <w:r w:rsidRPr="00171833">
        <w:rPr>
          <w:rFonts w:ascii="新細明體" w:hAnsi="新細明體" w:hint="eastAsia"/>
          <w:color w:val="000000"/>
          <w:kern w:val="0"/>
        </w:rPr>
        <w:t>若電路中導線及安培計的電阻、電池內電阻忽略不計，導體甲、乙、丙所連接的電路裝置中，流經三導體的電流值分別為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甲</w:t>
      </w:r>
      <w:r w:rsidRPr="00171833">
        <w:rPr>
          <w:rFonts w:ascii="新細明體" w:hAnsi="新細明體" w:hint="eastAsia"/>
          <w:color w:val="000000"/>
          <w:kern w:val="0"/>
        </w:rPr>
        <w:t>、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乙</w:t>
      </w:r>
      <w:r w:rsidRPr="00171833">
        <w:rPr>
          <w:rFonts w:ascii="新細明體" w:hAnsi="新細明體" w:hint="eastAsia"/>
          <w:color w:val="000000"/>
          <w:kern w:val="0"/>
        </w:rPr>
        <w:t>、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丙</w:t>
      </w:r>
      <w:r w:rsidRPr="00171833">
        <w:rPr>
          <w:rFonts w:ascii="新細明體" w:hAnsi="新細明體" w:hint="eastAsia"/>
          <w:color w:val="000000"/>
          <w:kern w:val="0"/>
        </w:rPr>
        <w:t>，</w:t>
      </w:r>
      <w:r>
        <w:rPr>
          <w:rFonts w:ascii="新細明體"/>
          <w:color w:val="000000"/>
          <w:kern w:val="0"/>
        </w:rPr>
        <w:br/>
      </w:r>
      <w:r w:rsidRPr="00171833">
        <w:rPr>
          <w:rFonts w:ascii="新細明體" w:hAnsi="新細明體" w:hint="eastAsia"/>
          <w:color w:val="000000"/>
          <w:kern w:val="0"/>
        </w:rPr>
        <w:t>其大小關係為下列何者？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甲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乙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丙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乙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甲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丙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丙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甲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乙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丙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乙</w:t>
      </w:r>
      <w:r w:rsidRPr="00171833">
        <w:rPr>
          <w:rFonts w:ascii="新細明體" w:hAnsi="新細明體" w:hint="eastAsia"/>
          <w:color w:val="000000"/>
          <w:kern w:val="0"/>
        </w:rPr>
        <w:t>＞</w:t>
      </w:r>
      <w:r w:rsidRPr="00171833">
        <w:rPr>
          <w:rFonts w:ascii="新細明體" w:hAnsi="新細明體"/>
          <w:color w:val="000000"/>
          <w:kern w:val="0"/>
        </w:rPr>
        <w:t>I</w:t>
      </w:r>
      <w:r w:rsidRPr="00171833">
        <w:rPr>
          <w:rFonts w:ascii="新細明體" w:hAnsi="新細明體" w:hint="eastAsia"/>
          <w:color w:val="000000"/>
          <w:kern w:val="0"/>
          <w:vertAlign w:val="subscript"/>
        </w:rPr>
        <w:t>甲</w:t>
      </w:r>
    </w:p>
    <w:p w:rsidR="00D205B5" w:rsidRPr="00C2242E" w:rsidRDefault="00D205B5" w:rsidP="00D13524">
      <w:pPr>
        <w:numPr>
          <w:ilvl w:val="0"/>
          <w:numId w:val="1"/>
        </w:numPr>
        <w:snapToGrid w:val="0"/>
        <w:ind w:hanging="1020"/>
        <w:rPr>
          <w:color w:val="000000"/>
        </w:rPr>
      </w:pPr>
      <w:r w:rsidRPr="00C2242E">
        <w:rPr>
          <w:rFonts w:hint="eastAsia"/>
          <w:color w:val="000000"/>
        </w:rPr>
        <w:t>下列各圖分別為感應起電過程中的四個動作，請選出動作正確的先後順序</w:t>
      </w:r>
      <w:r>
        <w:rPr>
          <w:color w:val="000000"/>
        </w:rPr>
        <w:br/>
      </w:r>
      <w:r w:rsidRPr="00C2242E">
        <w:rPr>
          <w:rFonts w:hint="eastAsia"/>
          <w:color w:val="000000"/>
        </w:rPr>
        <w:t>（</w:t>
      </w:r>
      <w:r w:rsidRPr="00C2242E">
        <w:rPr>
          <w:color w:val="000000"/>
        </w:rPr>
        <w:fldChar w:fldCharType="begin"/>
      </w:r>
      <w:r w:rsidRPr="00C2242E">
        <w:rPr>
          <w:color w:val="000000"/>
        </w:rPr>
        <w:instrText xml:space="preserve"> eq \o\ac(</w:instrText>
      </w:r>
      <w:r w:rsidRPr="00C2242E">
        <w:rPr>
          <w:rFonts w:hint="eastAsia"/>
          <w:color w:val="000000"/>
        </w:rPr>
        <w:instrText>○</w:instrText>
      </w:r>
      <w:r w:rsidRPr="00C2242E">
        <w:rPr>
          <w:color w:val="000000"/>
        </w:rPr>
        <w:instrText>,</w:instrText>
      </w:r>
      <w:r w:rsidRPr="00C2242E">
        <w:rPr>
          <w:rFonts w:hint="eastAsia"/>
          <w:color w:val="000000"/>
        </w:rPr>
        <w:instrText>＋</w:instrText>
      </w:r>
      <w:r w:rsidRPr="00C2242E">
        <w:rPr>
          <w:color w:val="000000"/>
        </w:rPr>
        <w:instrText>)</w:instrText>
      </w:r>
      <w:r w:rsidRPr="00C2242E">
        <w:rPr>
          <w:color w:val="000000"/>
        </w:rPr>
        <w:fldChar w:fldCharType="end"/>
      </w:r>
      <w:r w:rsidRPr="00C2242E">
        <w:rPr>
          <w:rFonts w:hint="eastAsia"/>
          <w:color w:val="000000"/>
        </w:rPr>
        <w:t>表示原子核，</w:t>
      </w:r>
      <w:r w:rsidRPr="00C2242E">
        <w:rPr>
          <w:color w:val="000000"/>
        </w:rPr>
        <w:fldChar w:fldCharType="begin"/>
      </w:r>
      <w:r w:rsidRPr="00C2242E">
        <w:rPr>
          <w:color w:val="000000"/>
        </w:rPr>
        <w:instrText xml:space="preserve"> eq \o\ac(</w:instrText>
      </w:r>
      <w:r w:rsidRPr="00C2242E">
        <w:rPr>
          <w:rFonts w:hint="eastAsia"/>
          <w:color w:val="000000"/>
        </w:rPr>
        <w:instrText>○</w:instrText>
      </w:r>
      <w:r w:rsidRPr="00C2242E">
        <w:rPr>
          <w:color w:val="000000"/>
        </w:rPr>
        <w:instrText>,</w:instrText>
      </w:r>
      <w:r w:rsidRPr="00C2242E">
        <w:rPr>
          <w:rFonts w:hint="eastAsia"/>
          <w:color w:val="000000"/>
        </w:rPr>
        <w:instrText>－</w:instrText>
      </w:r>
      <w:r w:rsidRPr="00C2242E">
        <w:rPr>
          <w:color w:val="000000"/>
        </w:rPr>
        <w:instrText>)</w:instrText>
      </w:r>
      <w:r w:rsidRPr="00C2242E">
        <w:rPr>
          <w:color w:val="000000"/>
        </w:rPr>
        <w:fldChar w:fldCharType="end"/>
      </w:r>
      <w:r w:rsidRPr="00C2242E">
        <w:rPr>
          <w:rFonts w:hint="eastAsia"/>
          <w:color w:val="000000"/>
        </w:rPr>
        <w:t>表示電子，金屬塊原來呈電中性）？</w:t>
      </w:r>
      <w:r>
        <w:rPr>
          <w:color w:val="000000"/>
        </w:rPr>
        <w:br/>
      </w:r>
      <w:r w:rsidRPr="00C2242E">
        <w:rPr>
          <w:color w:val="000000"/>
        </w:rPr>
        <w:br/>
        <w:t xml:space="preserve">(a) </w:t>
      </w:r>
      <w:r w:rsidRPr="000610B9">
        <w:rPr>
          <w:color w:val="000000"/>
        </w:rPr>
        <w:pict>
          <v:shape id="_x0000_i1036" type="#_x0000_t75" style="width:113.25pt;height:45pt">
            <v:imagedata r:id="rId34" o:title=""/>
          </v:shape>
        </w:pic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 xml:space="preserve">        (b) </w:t>
      </w:r>
      <w:r w:rsidRPr="000610B9">
        <w:rPr>
          <w:color w:val="000000"/>
        </w:rPr>
        <w:pict>
          <v:shape id="_x0000_i1037" type="#_x0000_t75" style="width:63pt;height:43.5pt">
            <v:imagedata r:id="rId35" o:title=""/>
          </v:shape>
        </w:pict>
      </w:r>
      <w:r w:rsidRPr="00C2242E">
        <w:rPr>
          <w:color w:val="000000"/>
        </w:rPr>
        <w:br/>
        <w:t xml:space="preserve">(c) </w:t>
      </w:r>
      <w:r w:rsidRPr="000610B9">
        <w:rPr>
          <w:color w:val="000000"/>
        </w:rPr>
        <w:pict>
          <v:shape id="_x0000_i1038" type="#_x0000_t75" style="width:163.5pt;height:45pt">
            <v:imagedata r:id="rId36" o:title=""/>
          </v:shape>
        </w:pic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 xml:space="preserve">(d) </w:t>
      </w:r>
      <w:r w:rsidRPr="000610B9">
        <w:rPr>
          <w:color w:val="000000"/>
        </w:rPr>
        <w:pict>
          <v:shape id="_x0000_i1039" type="#_x0000_t75" style="width:70.5pt;height:45pt">
            <v:imagedata r:id="rId37" o:title=""/>
          </v:shape>
        </w:pict>
      </w:r>
      <w:r w:rsidRPr="00C2242E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C2242E">
        <w:rPr>
          <w:color w:val="000000"/>
        </w:rPr>
        <w:br/>
        <w:t>(A)d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a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c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b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(B)d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a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c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(C)b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a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c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d</w:t>
      </w:r>
      <w:r w:rsidRPr="00C2242E">
        <w:rPr>
          <w:rFonts w:hint="eastAsia"/>
          <w:color w:val="000000"/>
        </w:rPr>
        <w:t xml:space="preserve">　</w:t>
      </w:r>
      <w:r w:rsidRPr="00C2242E">
        <w:rPr>
          <w:color w:val="000000"/>
        </w:rPr>
        <w:t>(D)b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c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a</w:t>
      </w:r>
      <w:r w:rsidRPr="00C2242E">
        <w:rPr>
          <w:rFonts w:hint="eastAsia"/>
          <w:color w:val="000000"/>
        </w:rPr>
        <w:t>→</w:t>
      </w:r>
      <w:r w:rsidRPr="00C2242E">
        <w:rPr>
          <w:color w:val="000000"/>
        </w:rPr>
        <w:t>d</w:t>
      </w:r>
      <w:r>
        <w:rPr>
          <w:color w:val="000000"/>
        </w:rPr>
        <w:br/>
      </w:r>
    </w:p>
    <w:p w:rsidR="00D205B5" w:rsidRPr="00171833" w:rsidRDefault="00D205B5" w:rsidP="00C86F71">
      <w:pPr>
        <w:pStyle w:val="a"/>
        <w:numPr>
          <w:ilvl w:val="0"/>
          <w:numId w:val="1"/>
        </w:numPr>
        <w:spacing w:line="288" w:lineRule="auto"/>
        <w:ind w:left="0" w:firstLineChars="0" w:firstLine="0"/>
        <w:rPr>
          <w:rFonts w:ascii="新細明體" w:eastAsia="新細明體" w:hAnsi="新細明體"/>
          <w:color w:val="000000"/>
          <w:szCs w:val="24"/>
        </w:rPr>
      </w:pPr>
      <w:r>
        <w:rPr>
          <w:rFonts w:ascii="新細明體" w:eastAsia="新細明體" w:hAnsi="新細明體" w:hint="eastAsia"/>
          <w:color w:val="221E1F"/>
          <w:spacing w:val="5"/>
          <w:szCs w:val="24"/>
          <w:u w:val="single"/>
        </w:rPr>
        <w:t>雞排妹</w:t>
      </w:r>
      <w:r>
        <w:rPr>
          <w:rFonts w:ascii="新細明體" w:eastAsia="新細明體" w:hAnsi="新細明體" w:hint="eastAsia"/>
          <w:color w:val="221E1F"/>
          <w:spacing w:val="5"/>
          <w:szCs w:val="24"/>
        </w:rPr>
        <w:t>統計某漁港每日的潮汐水位高度資料，她發現</w:t>
      </w:r>
      <w:r w:rsidRPr="00171833">
        <w:rPr>
          <w:rFonts w:ascii="新細明體" w:eastAsia="新細明體" w:hAnsi="新細明體" w:hint="eastAsia"/>
          <w:color w:val="221E1F"/>
          <w:spacing w:val="5"/>
          <w:szCs w:val="24"/>
        </w:rPr>
        <w:t>漁港最高的滿潮水位高</w:t>
      </w:r>
      <w:r w:rsidRPr="00171833">
        <w:rPr>
          <w:rFonts w:ascii="新細明體" w:eastAsia="新細明體" w:hAnsi="新細明體" w:hint="eastAsia"/>
          <w:color w:val="221E1F"/>
          <w:spacing w:val="-2"/>
          <w:szCs w:val="24"/>
        </w:rPr>
        <w:t>於平均海</w:t>
      </w:r>
      <w:r w:rsidRPr="00171833">
        <w:rPr>
          <w:rFonts w:ascii="新細明體" w:eastAsia="新細明體" w:hAnsi="新細明體"/>
          <w:color w:val="221E1F"/>
          <w:spacing w:val="-2"/>
          <w:szCs w:val="24"/>
        </w:rPr>
        <w:t xml:space="preserve">     </w:t>
      </w:r>
      <w:r w:rsidRPr="00171833">
        <w:rPr>
          <w:rFonts w:ascii="新細明體" w:eastAsia="新細明體" w:hAnsi="新細明體"/>
          <w:color w:val="221E1F"/>
          <w:spacing w:val="-2"/>
          <w:szCs w:val="24"/>
        </w:rPr>
        <w:br/>
        <w:t xml:space="preserve">         </w:t>
      </w:r>
      <w:r w:rsidRPr="00171833">
        <w:rPr>
          <w:rFonts w:ascii="新細明體" w:eastAsia="新細明體" w:hAnsi="新細明體" w:hint="eastAsia"/>
          <w:color w:val="221E1F"/>
          <w:spacing w:val="-2"/>
          <w:szCs w:val="24"/>
        </w:rPr>
        <w:t>平面高度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color w:val="221E1F"/>
            <w:spacing w:val="-5"/>
            <w:szCs w:val="24"/>
          </w:rPr>
          <w:t>2</w:t>
        </w:r>
        <w:r w:rsidRPr="00171833">
          <w:rPr>
            <w:rFonts w:ascii="新細明體" w:eastAsia="新細明體" w:hAnsi="新細明體" w:hint="eastAsia"/>
            <w:color w:val="221E1F"/>
            <w:spacing w:val="-2"/>
            <w:szCs w:val="24"/>
          </w:rPr>
          <w:t>公尺</w:t>
        </w:r>
      </w:smartTag>
      <w:r w:rsidRPr="00171833">
        <w:rPr>
          <w:rFonts w:ascii="新細明體" w:eastAsia="新細明體" w:hAnsi="新細明體" w:hint="eastAsia"/>
          <w:color w:val="221E1F"/>
          <w:spacing w:val="-2"/>
          <w:szCs w:val="24"/>
        </w:rPr>
        <w:t>，而最低的乾潮水位低於平均海平面高度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color w:val="221E1F"/>
            <w:spacing w:val="-10"/>
            <w:szCs w:val="24"/>
          </w:rPr>
          <w:t>2</w:t>
        </w:r>
        <w:r w:rsidRPr="00171833">
          <w:rPr>
            <w:rFonts w:ascii="新細明體" w:eastAsia="新細明體" w:hAnsi="新細明體" w:hint="eastAsia"/>
            <w:color w:val="221E1F"/>
            <w:spacing w:val="-3"/>
            <w:szCs w:val="24"/>
          </w:rPr>
          <w:t>公尺</w:t>
        </w:r>
      </w:smartTag>
      <w:r w:rsidRPr="00171833">
        <w:rPr>
          <w:rFonts w:ascii="新細明體" w:eastAsia="新細明體" w:hAnsi="新細明體" w:hint="eastAsia"/>
          <w:color w:val="221E1F"/>
          <w:spacing w:val="-3"/>
          <w:szCs w:val="24"/>
        </w:rPr>
        <w:t>。</w:t>
      </w:r>
      <w:r w:rsidRPr="00171833">
        <w:rPr>
          <w:rFonts w:ascii="新細明體" w:eastAsia="新細明體" w:hAnsi="新細明體" w:hint="eastAsia"/>
          <w:color w:val="221E1F"/>
          <w:spacing w:val="-2"/>
          <w:szCs w:val="24"/>
        </w:rPr>
        <w:t>根據</w:t>
      </w:r>
      <w:r>
        <w:rPr>
          <w:rFonts w:ascii="新細明體" w:eastAsia="新細明體" w:hAnsi="新細明體" w:hint="eastAsia"/>
          <w:color w:val="221E1F"/>
          <w:spacing w:val="5"/>
          <w:szCs w:val="24"/>
          <w:u w:val="single"/>
        </w:rPr>
        <w:t>雞排妹</w:t>
      </w:r>
      <w:r w:rsidRPr="00171833">
        <w:rPr>
          <w:rFonts w:ascii="新細明體" w:eastAsia="新細明體" w:hAnsi="新細明體" w:hint="eastAsia"/>
          <w:color w:val="221E1F"/>
          <w:szCs w:val="24"/>
        </w:rPr>
        <w:t>的統計資料，</w:t>
      </w:r>
      <w:r w:rsidRPr="00171833">
        <w:rPr>
          <w:rFonts w:ascii="新細明體" w:eastAsia="新細明體" w:hAnsi="新細明體"/>
          <w:color w:val="221E1F"/>
          <w:szCs w:val="24"/>
        </w:rPr>
        <w:br/>
        <w:t xml:space="preserve">         </w:t>
      </w:r>
      <w:r w:rsidRPr="00171833">
        <w:rPr>
          <w:rFonts w:ascii="新細明體" w:eastAsia="新細明體" w:hAnsi="新細明體" w:hint="eastAsia"/>
          <w:color w:val="221E1F"/>
          <w:szCs w:val="24"/>
        </w:rPr>
        <w:t>此漁港的潮差高度</w:t>
      </w:r>
      <w:r w:rsidRPr="00171833">
        <w:rPr>
          <w:rFonts w:ascii="新細明體" w:eastAsia="新細明體" w:hAnsi="新細明體" w:hint="eastAsia"/>
          <w:color w:val="221E1F"/>
          <w:szCs w:val="24"/>
          <w:u w:val="double"/>
        </w:rPr>
        <w:t>不可能</w:t>
      </w:r>
      <w:r w:rsidRPr="00171833">
        <w:rPr>
          <w:rFonts w:ascii="新細明體" w:eastAsia="新細明體" w:hAnsi="新細明體" w:hint="eastAsia"/>
          <w:color w:val="221E1F"/>
          <w:spacing w:val="-1"/>
          <w:szCs w:val="24"/>
        </w:rPr>
        <w:t>為下</w:t>
      </w:r>
      <w:r w:rsidRPr="00171833">
        <w:rPr>
          <w:rFonts w:ascii="新細明體" w:eastAsia="新細明體" w:hAnsi="新細明體" w:hint="eastAsia"/>
          <w:color w:val="221E1F"/>
          <w:szCs w:val="24"/>
        </w:rPr>
        <w:t>列何者？</w:t>
      </w:r>
      <w:r w:rsidRPr="00171833">
        <w:rPr>
          <w:rFonts w:ascii="新細明體" w:eastAsia="新細明體" w:hAnsi="新細明體"/>
          <w:szCs w:val="24"/>
        </w:rPr>
        <w:t xml:space="preserve">(A)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szCs w:val="24"/>
          </w:rPr>
          <w:t>2</w:t>
        </w:r>
        <w:r w:rsidRPr="00171833">
          <w:rPr>
            <w:rFonts w:ascii="新細明體" w:eastAsia="新細明體" w:hAnsi="新細明體" w:hint="eastAsia"/>
            <w:szCs w:val="24"/>
          </w:rPr>
          <w:t>公尺</w:t>
        </w:r>
      </w:smartTag>
      <w:r w:rsidRPr="00171833">
        <w:rPr>
          <w:rFonts w:ascii="新細明體" w:eastAsia="新細明體" w:hAnsi="新細明體"/>
          <w:szCs w:val="24"/>
        </w:rPr>
        <w:t xml:space="preserve">(B)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szCs w:val="24"/>
          </w:rPr>
          <w:t>3</w:t>
        </w:r>
        <w:r w:rsidRPr="00171833">
          <w:rPr>
            <w:rFonts w:ascii="新細明體" w:eastAsia="新細明體" w:hAnsi="新細明體" w:hint="eastAsia"/>
            <w:szCs w:val="24"/>
          </w:rPr>
          <w:t>公尺</w:t>
        </w:r>
      </w:smartTag>
      <w:r w:rsidRPr="00171833">
        <w:rPr>
          <w:rFonts w:ascii="新細明體" w:eastAsia="新細明體" w:hAnsi="新細明體"/>
          <w:szCs w:val="24"/>
        </w:rPr>
        <w:t xml:space="preserve">(C)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szCs w:val="24"/>
          </w:rPr>
          <w:t>4</w:t>
        </w:r>
        <w:r w:rsidRPr="00171833">
          <w:rPr>
            <w:rFonts w:ascii="新細明體" w:eastAsia="新細明體" w:hAnsi="新細明體" w:hint="eastAsia"/>
            <w:szCs w:val="24"/>
          </w:rPr>
          <w:t>公尺</w:t>
        </w:r>
      </w:smartTag>
      <w:r w:rsidRPr="00171833">
        <w:rPr>
          <w:rFonts w:ascii="新細明體" w:eastAsia="新細明體" w:hAnsi="新細明體"/>
          <w:szCs w:val="24"/>
        </w:rPr>
        <w:t xml:space="preserve">(D)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szCs w:val="24"/>
          </w:rPr>
          <w:t>5</w:t>
        </w:r>
        <w:r w:rsidRPr="00171833">
          <w:rPr>
            <w:rFonts w:ascii="新細明體" w:eastAsia="新細明體" w:hAnsi="新細明體" w:hint="eastAsia"/>
            <w:szCs w:val="24"/>
          </w:rPr>
          <w:t>公尺</w:t>
        </w:r>
      </w:smartTag>
      <w:r>
        <w:rPr>
          <w:rFonts w:ascii="新細明體" w:eastAsia="新細明體" w:hAnsi="新細明體"/>
          <w:szCs w:val="24"/>
        </w:rPr>
        <w:br/>
      </w:r>
    </w:p>
    <w:p w:rsidR="00D205B5" w:rsidRPr="00171833" w:rsidRDefault="00D205B5" w:rsidP="003A7489">
      <w:pPr>
        <w:pStyle w:val="a"/>
        <w:spacing w:line="288" w:lineRule="auto"/>
        <w:ind w:left="960" w:firstLineChars="0" w:hanging="960"/>
        <w:rPr>
          <w:rFonts w:ascii="新細明體" w:eastAsia="新細明體" w:hAnsi="新細明體"/>
        </w:rPr>
      </w:pPr>
      <w:r w:rsidRPr="00171833">
        <w:rPr>
          <w:rFonts w:ascii="新細明體" w:eastAsia="新細明體" w:hAnsi="新細明體"/>
        </w:rPr>
        <w:t>(</w:t>
      </w:r>
      <w:r w:rsidRPr="00171833">
        <w:rPr>
          <w:rFonts w:ascii="新細明體" w:eastAsia="新細明體" w:hAnsi="新細明體" w:hint="eastAsia"/>
          <w:color w:val="FF00FF"/>
        </w:rPr>
        <w:t xml:space="preserve">　</w:t>
      </w:r>
      <w:r w:rsidRPr="00171833">
        <w:rPr>
          <w:rFonts w:ascii="新細明體" w:eastAsia="新細明體" w:hAnsi="新細明體"/>
          <w:color w:val="FF00FF"/>
        </w:rPr>
        <w:t xml:space="preserve">  </w:t>
      </w:r>
      <w:r w:rsidRPr="00171833">
        <w:rPr>
          <w:rFonts w:ascii="新細明體" w:eastAsia="新細明體" w:hAnsi="新細明體"/>
        </w:rPr>
        <w:t>)36.</w:t>
      </w:r>
      <w:r w:rsidRPr="00171833">
        <w:rPr>
          <w:rFonts w:ascii="新細明體" w:eastAsia="新細明體" w:hAnsi="新細明體" w:hint="eastAsia"/>
          <w:color w:val="221E1F"/>
          <w:spacing w:val="5"/>
          <w:szCs w:val="24"/>
        </w:rPr>
        <w:t>流星雨是流星在短時間內較密集出現的天文現象，觀測時通常會選擇視野開</w:t>
      </w:r>
      <w:r w:rsidRPr="00171833">
        <w:rPr>
          <w:rFonts w:ascii="新細明體" w:eastAsia="新細明體" w:hAnsi="新細明體" w:hint="eastAsia"/>
          <w:color w:val="221E1F"/>
          <w:spacing w:val="6"/>
          <w:szCs w:val="24"/>
        </w:rPr>
        <w:t>闊且黑暗無</w:t>
      </w:r>
      <w:r w:rsidRPr="00171833">
        <w:rPr>
          <w:rFonts w:ascii="新細明體" w:eastAsia="新細明體" w:hAnsi="新細明體" w:hint="eastAsia"/>
          <w:color w:val="221E1F"/>
          <w:spacing w:val="5"/>
          <w:szCs w:val="24"/>
        </w:rPr>
        <w:t>光害的地點，因此除了避開路燈、建築物燈光等人為光害，也會</w:t>
      </w:r>
      <w:r w:rsidRPr="00171833">
        <w:rPr>
          <w:rFonts w:ascii="新細明體" w:eastAsia="新細明體" w:hAnsi="新細明體" w:hint="eastAsia"/>
          <w:color w:val="221E1F"/>
          <w:spacing w:val="6"/>
          <w:szCs w:val="24"/>
        </w:rPr>
        <w:t>盡量避開月</w:t>
      </w:r>
      <w:r w:rsidRPr="00171833">
        <w:rPr>
          <w:rFonts w:ascii="新細明體" w:eastAsia="新細明體" w:hAnsi="新細明體" w:hint="eastAsia"/>
          <w:color w:val="221E1F"/>
          <w:spacing w:val="5"/>
          <w:szCs w:val="24"/>
        </w:rPr>
        <w:t>光等天然光害，以提高觀測的成功率及可觀測的時間。</w:t>
      </w:r>
      <w:r>
        <w:rPr>
          <w:rFonts w:ascii="新細明體" w:eastAsia="新細明體" w:hAnsi="新細明體" w:hint="eastAsia"/>
          <w:color w:val="221E1F"/>
          <w:spacing w:val="5"/>
          <w:szCs w:val="24"/>
          <w:u w:val="single"/>
        </w:rPr>
        <w:t>力宏</w:t>
      </w:r>
      <w:r w:rsidRPr="00171833">
        <w:rPr>
          <w:rFonts w:ascii="新細明體" w:eastAsia="新細明體" w:hAnsi="新細明體" w:hint="eastAsia"/>
          <w:color w:val="221E1F"/>
          <w:spacing w:val="5"/>
          <w:szCs w:val="24"/>
        </w:rPr>
        <w:t>查詢</w:t>
      </w:r>
      <w:r w:rsidRPr="00171833">
        <w:rPr>
          <w:rFonts w:ascii="新細明體" w:eastAsia="新細明體" w:hAnsi="新細明體" w:hint="eastAsia"/>
          <w:color w:val="221E1F"/>
          <w:spacing w:val="-5"/>
          <w:szCs w:val="24"/>
        </w:rPr>
        <w:t>數個流星雨的資料，其各自可能出現流星數量最多的日期如</w:t>
      </w:r>
      <w:r>
        <w:rPr>
          <w:rFonts w:ascii="新細明體" w:eastAsia="新細明體" w:hAnsi="新細明體" w:hint="eastAsia"/>
          <w:color w:val="221E1F"/>
          <w:spacing w:val="-5"/>
          <w:szCs w:val="24"/>
        </w:rPr>
        <w:t>下</w:t>
      </w:r>
      <w:r w:rsidRPr="00171833">
        <w:rPr>
          <w:rFonts w:ascii="新細明體" w:eastAsia="新細明體" w:hAnsi="新細明體" w:hint="eastAsia"/>
          <w:color w:val="221E1F"/>
          <w:spacing w:val="-5"/>
          <w:szCs w:val="24"/>
        </w:rPr>
        <w:t>表。根據</w:t>
      </w:r>
      <w:r>
        <w:rPr>
          <w:rFonts w:ascii="新細明體" w:eastAsia="新細明體" w:hAnsi="新細明體" w:hint="eastAsia"/>
          <w:color w:val="221E1F"/>
          <w:spacing w:val="-5"/>
          <w:szCs w:val="24"/>
        </w:rPr>
        <w:t>下</w:t>
      </w:r>
      <w:r w:rsidRPr="00171833">
        <w:rPr>
          <w:rFonts w:ascii="新細明體" w:eastAsia="新細明體" w:hAnsi="新細明體" w:hint="eastAsia"/>
          <w:color w:val="221E1F"/>
          <w:spacing w:val="-5"/>
          <w:szCs w:val="24"/>
        </w:rPr>
        <w:t>表</w:t>
      </w:r>
      <w:r w:rsidRPr="00171833">
        <w:rPr>
          <w:rFonts w:ascii="新細明體" w:eastAsia="新細明體" w:hAnsi="新細明體" w:hint="eastAsia"/>
          <w:color w:val="221E1F"/>
          <w:spacing w:val="-8"/>
          <w:szCs w:val="24"/>
        </w:rPr>
        <w:t>判斷，</w:t>
      </w:r>
      <w:r>
        <w:rPr>
          <w:rFonts w:ascii="新細明體" w:eastAsia="新細明體" w:hAnsi="新細明體" w:hint="eastAsia"/>
          <w:color w:val="221E1F"/>
          <w:spacing w:val="-8"/>
          <w:szCs w:val="24"/>
        </w:rPr>
        <w:t>哪一場流星雨</w:t>
      </w:r>
      <w:r w:rsidRPr="00171833">
        <w:rPr>
          <w:rFonts w:ascii="新細明體" w:eastAsia="新細明體" w:hAnsi="新細明體" w:hint="eastAsia"/>
          <w:color w:val="221E1F"/>
          <w:spacing w:val="-8"/>
          <w:szCs w:val="24"/>
        </w:rPr>
        <w:t>受到</w:t>
      </w:r>
      <w:r w:rsidRPr="00171833">
        <w:rPr>
          <w:rFonts w:ascii="新細明體" w:eastAsia="新細明體" w:hAnsi="新細明體" w:hint="eastAsia"/>
          <w:color w:val="221E1F"/>
          <w:spacing w:val="-7"/>
          <w:szCs w:val="24"/>
        </w:rPr>
        <w:t>天然光害的影響最小？</w:t>
      </w:r>
      <w:r w:rsidRPr="00171833">
        <w:rPr>
          <w:rFonts w:ascii="新細明體" w:eastAsia="新細明體" w:hAnsi="新細明體"/>
          <w:color w:val="221E1F"/>
          <w:spacing w:val="-7"/>
          <w:sz w:val="26"/>
          <w:szCs w:val="26"/>
        </w:rPr>
        <w:t xml:space="preserve">                            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1748"/>
        <w:gridCol w:w="1749"/>
      </w:tblGrid>
      <w:tr w:rsidR="00D205B5" w:rsidRPr="002C53A5" w:rsidTr="00A01BC7">
        <w:tc>
          <w:tcPr>
            <w:tcW w:w="1701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名稱</w:t>
            </w:r>
          </w:p>
        </w:tc>
        <w:tc>
          <w:tcPr>
            <w:tcW w:w="1748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國曆日期</w:t>
            </w:r>
          </w:p>
        </w:tc>
        <w:tc>
          <w:tcPr>
            <w:tcW w:w="1749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農曆日期</w:t>
            </w:r>
          </w:p>
        </w:tc>
      </w:tr>
      <w:tr w:rsidR="00D205B5" w:rsidRPr="002C53A5" w:rsidTr="00A01BC7">
        <w:tc>
          <w:tcPr>
            <w:tcW w:w="1701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牧夫座流星雨</w:t>
            </w:r>
          </w:p>
        </w:tc>
        <w:tc>
          <w:tcPr>
            <w:tcW w:w="1748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6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27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  <w:tc>
          <w:tcPr>
            <w:tcW w:w="1749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5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16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</w:tr>
      <w:tr w:rsidR="00D205B5" w:rsidRPr="002C53A5" w:rsidTr="00A01BC7">
        <w:tc>
          <w:tcPr>
            <w:tcW w:w="1701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御夫座流星雨</w:t>
            </w:r>
          </w:p>
        </w:tc>
        <w:tc>
          <w:tcPr>
            <w:tcW w:w="1748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9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1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  <w:tc>
          <w:tcPr>
            <w:tcW w:w="1749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7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23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</w:tr>
      <w:tr w:rsidR="00D205B5" w:rsidRPr="002C53A5" w:rsidTr="00A01BC7">
        <w:tc>
          <w:tcPr>
            <w:tcW w:w="1701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天龍座流星雨</w:t>
            </w:r>
          </w:p>
        </w:tc>
        <w:tc>
          <w:tcPr>
            <w:tcW w:w="1748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10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9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  <w:tc>
          <w:tcPr>
            <w:tcW w:w="1749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9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2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</w:tr>
      <w:tr w:rsidR="00D205B5" w:rsidRPr="002C53A5" w:rsidTr="00A01BC7">
        <w:tc>
          <w:tcPr>
            <w:tcW w:w="1701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r w:rsidRPr="00171833">
              <w:rPr>
                <w:rFonts w:ascii="新細明體" w:eastAsia="新細明體" w:hAnsi="新細明體" w:hint="eastAsia"/>
              </w:rPr>
              <w:t>雙子座流星雨</w:t>
            </w:r>
          </w:p>
        </w:tc>
        <w:tc>
          <w:tcPr>
            <w:tcW w:w="1748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12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14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  <w:tc>
          <w:tcPr>
            <w:tcW w:w="1749" w:type="dxa"/>
            <w:vAlign w:val="center"/>
          </w:tcPr>
          <w:p w:rsidR="00D205B5" w:rsidRPr="00171833" w:rsidRDefault="00D205B5" w:rsidP="00A01BC7">
            <w:pPr>
              <w:pStyle w:val="a"/>
              <w:spacing w:line="288" w:lineRule="auto"/>
              <w:ind w:left="0" w:firstLineChars="0" w:firstLine="0"/>
              <w:jc w:val="center"/>
              <w:rPr>
                <w:rFonts w:ascii="新細明體" w:eastAsia="新細明體" w:hAns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171833">
                <w:rPr>
                  <w:rFonts w:ascii="新細明體" w:eastAsia="新細明體" w:hAnsi="新細明體"/>
                </w:rPr>
                <w:t>11</w:t>
              </w:r>
              <w:r w:rsidRPr="00171833">
                <w:rPr>
                  <w:rFonts w:ascii="新細明體" w:eastAsia="新細明體" w:hAnsi="新細明體" w:hint="eastAsia"/>
                </w:rPr>
                <w:t>月</w:t>
              </w:r>
              <w:r w:rsidRPr="00171833">
                <w:rPr>
                  <w:rFonts w:ascii="新細明體" w:eastAsia="新細明體" w:hAnsi="新細明體"/>
                </w:rPr>
                <w:t>9</w:t>
              </w:r>
              <w:r w:rsidRPr="00171833">
                <w:rPr>
                  <w:rFonts w:ascii="新細明體" w:eastAsia="新細明體" w:hAnsi="新細明體" w:hint="eastAsia"/>
                </w:rPr>
                <w:t>日</w:t>
              </w:r>
            </w:smartTag>
          </w:p>
        </w:tc>
      </w:tr>
    </w:tbl>
    <w:p w:rsidR="00D205B5" w:rsidRDefault="00D205B5" w:rsidP="00D13524">
      <w:pPr>
        <w:pStyle w:val="a"/>
        <w:numPr>
          <w:ilvl w:val="0"/>
          <w:numId w:val="4"/>
        </w:numPr>
        <w:tabs>
          <w:tab w:val="clear" w:pos="3626"/>
          <w:tab w:val="left" w:pos="3402"/>
        </w:tabs>
        <w:spacing w:line="288" w:lineRule="auto"/>
        <w:ind w:firstLineChars="0"/>
        <w:rPr>
          <w:rFonts w:ascii="新細明體" w:eastAsia="新細明體" w:hAnsi="新細明體"/>
        </w:rPr>
      </w:pPr>
      <w:r w:rsidRPr="00171833">
        <w:rPr>
          <w:rFonts w:ascii="新細明體" w:eastAsia="新細明體" w:hAnsi="新細明體" w:hint="eastAsia"/>
        </w:rPr>
        <w:t>牧夫座流星雨</w:t>
      </w:r>
      <w:r w:rsidRPr="00171833">
        <w:rPr>
          <w:rFonts w:ascii="新細明體" w:eastAsia="新細明體" w:hAnsi="新細明體"/>
        </w:rPr>
        <w:t xml:space="preserve"> (B)</w:t>
      </w:r>
      <w:r w:rsidRPr="00171833">
        <w:rPr>
          <w:rFonts w:ascii="新細明體" w:eastAsia="新細明體" w:hAnsi="新細明體" w:hint="eastAsia"/>
        </w:rPr>
        <w:t>御夫座流星雨</w:t>
      </w:r>
      <w:r w:rsidRPr="00171833">
        <w:rPr>
          <w:rFonts w:ascii="新細明體" w:eastAsia="新細明體" w:hAnsi="新細明體"/>
        </w:rPr>
        <w:t xml:space="preserve"> (C)</w:t>
      </w:r>
      <w:r w:rsidRPr="00171833">
        <w:rPr>
          <w:rFonts w:ascii="新細明體" w:eastAsia="新細明體" w:hAnsi="新細明體" w:hint="eastAsia"/>
        </w:rPr>
        <w:t>天龍座流星雨</w:t>
      </w:r>
      <w:r w:rsidRPr="00171833">
        <w:rPr>
          <w:rFonts w:ascii="新細明體" w:eastAsia="新細明體" w:hAnsi="新細明體"/>
        </w:rPr>
        <w:t xml:space="preserve"> (D)</w:t>
      </w:r>
      <w:r w:rsidRPr="00171833">
        <w:rPr>
          <w:rFonts w:ascii="新細明體" w:eastAsia="新細明體" w:hAnsi="新細明體" w:hint="eastAsia"/>
        </w:rPr>
        <w:t>雙子座流星雨</w:t>
      </w:r>
      <w:r>
        <w:rPr>
          <w:rFonts w:ascii="新細明體" w:eastAsia="新細明體" w:hAnsi="新細明體"/>
        </w:rPr>
        <w:br/>
      </w:r>
    </w:p>
    <w:p w:rsidR="00D205B5" w:rsidRPr="00171833" w:rsidRDefault="00D205B5" w:rsidP="00C66432">
      <w:pPr>
        <w:pStyle w:val="a"/>
        <w:spacing w:line="288" w:lineRule="auto"/>
        <w:ind w:left="31680" w:firstLine="31680"/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 w:hint="eastAsia"/>
        </w:rPr>
        <w:t>（</w:t>
      </w:r>
      <w:r>
        <w:rPr>
          <w:rFonts w:ascii="新細明體" w:eastAsia="新細明體" w:hAnsi="新細明體"/>
        </w:rPr>
        <w:t xml:space="preserve">   </w:t>
      </w:r>
      <w:r>
        <w:rPr>
          <w:rFonts w:ascii="新細明體" w:eastAsia="新細明體" w:hAnsi="新細明體" w:hint="eastAsia"/>
        </w:rPr>
        <w:t>）</w:t>
      </w:r>
      <w:r>
        <w:rPr>
          <w:rFonts w:ascii="新細明體" w:eastAsia="新細明體" w:hAnsi="新細明體"/>
        </w:rPr>
        <w:t>37.</w:t>
      </w:r>
      <w:r>
        <w:rPr>
          <w:rFonts w:ascii="新細明體" w:eastAsia="新細明體" w:hAnsi="新細明體" w:hint="eastAsia"/>
          <w:color w:val="221E1F"/>
          <w:szCs w:val="24"/>
          <w:u w:val="single"/>
        </w:rPr>
        <w:t>蕾神</w:t>
      </w:r>
      <w:r w:rsidRPr="00171833">
        <w:rPr>
          <w:rFonts w:ascii="新細明體" w:eastAsia="新細明體" w:hAnsi="新細明體" w:hint="eastAsia"/>
          <w:color w:val="221E1F"/>
          <w:szCs w:val="24"/>
        </w:rPr>
        <w:t>到</w:t>
      </w:r>
      <w:r w:rsidRPr="00C86E67">
        <w:rPr>
          <w:rFonts w:ascii="新細明體" w:eastAsia="新細明體" w:hAnsi="新細明體" w:hint="eastAsia"/>
          <w:color w:val="221E1F"/>
          <w:szCs w:val="24"/>
          <w:u w:val="single"/>
        </w:rPr>
        <w:t>鯉魚潭</w:t>
      </w:r>
      <w:r w:rsidRPr="00171833">
        <w:rPr>
          <w:rFonts w:ascii="新細明體" w:eastAsia="新細明體" w:hAnsi="新細明體" w:hint="eastAsia"/>
          <w:color w:val="221E1F"/>
          <w:szCs w:val="24"/>
        </w:rPr>
        <w:t>附近露營，看見甲、乙兩星正好在頭頂上方的位置；</w:t>
      </w:r>
      <w:r>
        <w:rPr>
          <w:rFonts w:ascii="新細明體" w:eastAsia="新細明體" w:hAnsi="新細明體"/>
          <w:color w:val="221E1F"/>
          <w:szCs w:val="24"/>
        </w:rPr>
        <w:t>4</w:t>
      </w:r>
      <w:r>
        <w:rPr>
          <w:rFonts w:ascii="新細明體" w:eastAsia="新細明體" w:hAnsi="新細明體" w:hint="eastAsia"/>
          <w:color w:val="221E1F"/>
          <w:szCs w:val="24"/>
        </w:rPr>
        <w:t>小</w:t>
      </w:r>
      <w:r w:rsidRPr="00171833">
        <w:rPr>
          <w:rFonts w:ascii="新細明體" w:eastAsia="新細明體" w:hAnsi="新細明體" w:hint="eastAsia"/>
          <w:color w:val="221E1F"/>
          <w:szCs w:val="24"/>
        </w:rPr>
        <w:t>時後，</w:t>
      </w:r>
      <w:r>
        <w:rPr>
          <w:rFonts w:ascii="新細明體" w:eastAsia="新細明體" w:hAnsi="新細明體" w:hint="eastAsia"/>
          <w:color w:val="221E1F"/>
          <w:szCs w:val="24"/>
          <w:u w:val="single"/>
        </w:rPr>
        <w:t>蕾神</w:t>
      </w:r>
      <w:r w:rsidRPr="00171833">
        <w:rPr>
          <w:rFonts w:ascii="新細明體" w:eastAsia="新細明體" w:hAnsi="新細明體" w:hint="eastAsia"/>
          <w:color w:val="221E1F"/>
          <w:spacing w:val="14"/>
          <w:szCs w:val="24"/>
        </w:rPr>
        <w:t>再度觀察，發現甲、乙兩星</w:t>
      </w:r>
      <w:r w:rsidRPr="00171833">
        <w:rPr>
          <w:rFonts w:ascii="新細明體" w:eastAsia="新細明體" w:hAnsi="新細明體" w:hint="eastAsia"/>
          <w:color w:val="221E1F"/>
          <w:spacing w:val="13"/>
          <w:szCs w:val="24"/>
        </w:rPr>
        <w:t>已經不在原先的位置。</w:t>
      </w:r>
      <w:r>
        <w:rPr>
          <w:rFonts w:ascii="新細明體" w:eastAsia="新細明體" w:hAnsi="新細明體"/>
          <w:color w:val="221E1F"/>
          <w:spacing w:val="13"/>
          <w:szCs w:val="24"/>
        </w:rPr>
        <w:br/>
      </w:r>
      <w:r w:rsidRPr="00171833">
        <w:rPr>
          <w:rFonts w:ascii="新細明體" w:eastAsia="新細明體" w:hAnsi="新細明體" w:hint="eastAsia"/>
          <w:color w:val="221E1F"/>
          <w:spacing w:val="13"/>
          <w:szCs w:val="24"/>
        </w:rPr>
        <w:t>若</w:t>
      </w:r>
      <w:r>
        <w:rPr>
          <w:rFonts w:ascii="新細明體" w:eastAsia="新細明體" w:hAnsi="新細明體" w:hint="eastAsia"/>
          <w:color w:val="221E1F"/>
          <w:szCs w:val="24"/>
          <w:u w:val="single"/>
        </w:rPr>
        <w:t>蕾神</w:t>
      </w:r>
      <w:r w:rsidRPr="00171833">
        <w:rPr>
          <w:rFonts w:ascii="新細明體" w:eastAsia="新細明體" w:hAnsi="新細明體" w:hint="eastAsia"/>
          <w:color w:val="221E1F"/>
          <w:spacing w:val="13"/>
          <w:szCs w:val="24"/>
        </w:rPr>
        <w:t>想再次找到</w:t>
      </w:r>
      <w:r w:rsidRPr="00171833">
        <w:rPr>
          <w:rFonts w:ascii="新細明體" w:eastAsia="新細明體" w:hAnsi="新細明體" w:hint="eastAsia"/>
          <w:color w:val="221E1F"/>
          <w:spacing w:val="-1"/>
          <w:szCs w:val="24"/>
        </w:rPr>
        <w:t>甲、</w:t>
      </w:r>
      <w:r w:rsidRPr="00171833">
        <w:rPr>
          <w:rFonts w:ascii="新細明體" w:eastAsia="新細明體" w:hAnsi="新細明體" w:hint="eastAsia"/>
          <w:color w:val="221E1F"/>
          <w:szCs w:val="24"/>
        </w:rPr>
        <w:t>乙兩星，尋找的方式與其主要理由應為下列何者？</w: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393" w:left="31680" w:firstLineChars="0" w:firstLine="0"/>
        <w:rPr>
          <w:rFonts w:ascii="新細明體" w:eastAsia="新細明體" w:hAnsi="新細明體"/>
          <w:szCs w:val="24"/>
        </w:rPr>
      </w:pPr>
      <w:r w:rsidRPr="00171833">
        <w:rPr>
          <w:rFonts w:ascii="新細明體" w:eastAsia="新細明體" w:hAnsi="新細明體"/>
          <w:szCs w:val="24"/>
        </w:rPr>
        <w:t>(A)</w:t>
      </w:r>
      <w:r w:rsidRPr="00171833">
        <w:rPr>
          <w:rFonts w:ascii="新細明體" w:eastAsia="新細明體" w:hAnsi="新細明體" w:hint="eastAsia"/>
          <w:color w:val="221E1F"/>
          <w:spacing w:val="-1"/>
          <w:szCs w:val="24"/>
        </w:rPr>
        <w:t>應朝西方天空尋找，因</w:t>
      </w:r>
      <w:r w:rsidRPr="00171833">
        <w:rPr>
          <w:rFonts w:ascii="新細明體" w:eastAsia="新細明體" w:hAnsi="新細明體" w:hint="eastAsia"/>
          <w:color w:val="221E1F"/>
          <w:szCs w:val="24"/>
        </w:rPr>
        <w:t>地球自轉的關係</w:t>
      </w:r>
      <w:r w:rsidRPr="00171833">
        <w:rPr>
          <w:rFonts w:ascii="新細明體" w:eastAsia="新細明體" w:hAnsi="新細明體"/>
          <w:szCs w:val="24"/>
        </w:rPr>
        <w:t>(B)</w:t>
      </w:r>
      <w:r w:rsidRPr="00171833">
        <w:rPr>
          <w:rFonts w:ascii="新細明體" w:eastAsia="新細明體" w:hAnsi="新細明體" w:hint="eastAsia"/>
          <w:color w:val="221E1F"/>
          <w:spacing w:val="-1"/>
          <w:szCs w:val="24"/>
        </w:rPr>
        <w:t>應朝東方天空尋找，</w:t>
      </w:r>
      <w:r w:rsidRPr="00171833">
        <w:rPr>
          <w:rFonts w:ascii="新細明體" w:eastAsia="新細明體" w:hAnsi="新細明體" w:hint="eastAsia"/>
          <w:color w:val="221E1F"/>
          <w:szCs w:val="24"/>
        </w:rPr>
        <w:t>因為地球自轉的關係</w: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393" w:left="31680" w:hangingChars="7" w:firstLine="31680"/>
        <w:rPr>
          <w:rFonts w:ascii="新細明體" w:eastAsia="新細明體" w:hAnsi="新細明體"/>
        </w:rPr>
      </w:pPr>
      <w:r w:rsidRPr="00171833">
        <w:t>(C)</w:t>
      </w:r>
      <w:r w:rsidRPr="004255EE">
        <w:rPr>
          <w:rFonts w:ascii="新細明體" w:eastAsia="新細明體" w:hAnsi="新細明體" w:hint="eastAsia"/>
          <w:spacing w:val="-1"/>
        </w:rPr>
        <w:t>應朝西方天</w:t>
      </w:r>
      <w:r w:rsidRPr="004255EE">
        <w:rPr>
          <w:rFonts w:ascii="新細明體" w:eastAsia="新細明體" w:hAnsi="新細明體" w:hint="eastAsia"/>
        </w:rPr>
        <w:t>空尋找，因地球公轉的關係</w:t>
      </w:r>
      <w:r w:rsidRPr="004255EE">
        <w:rPr>
          <w:rFonts w:ascii="新細明體" w:eastAsia="新細明體" w:hAnsi="新細明體"/>
        </w:rPr>
        <w:t>(D)</w:t>
      </w:r>
      <w:r w:rsidRPr="004255EE">
        <w:rPr>
          <w:rFonts w:ascii="新細明體" w:eastAsia="新細明體" w:hAnsi="新細明體" w:hint="eastAsia"/>
          <w:spacing w:val="-1"/>
        </w:rPr>
        <w:t>應朝東方天空尋找，因地球</w:t>
      </w:r>
      <w:r w:rsidRPr="004255EE">
        <w:rPr>
          <w:rFonts w:ascii="新細明體" w:eastAsia="新細明體" w:hAnsi="新細明體" w:hint="eastAsia"/>
        </w:rPr>
        <w:t>公轉的關係</w:t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  <w:r>
        <w:rPr>
          <w:rFonts w:ascii="新細明體" w:eastAsia="新細明體" w:hAnsi="新細明體"/>
        </w:rPr>
        <w:br/>
      </w:r>
    </w:p>
    <w:p w:rsidR="00D205B5" w:rsidRPr="00171833" w:rsidRDefault="00D205B5" w:rsidP="00C66432">
      <w:pPr>
        <w:pStyle w:val="a"/>
        <w:spacing w:after="48" w:line="288" w:lineRule="auto"/>
        <w:ind w:left="31680" w:firstLine="31680"/>
        <w:rPr>
          <w:rFonts w:ascii="新細明體" w:eastAsia="新細明體" w:hAnsi="新細明體"/>
          <w:color w:val="221E1F"/>
          <w:spacing w:val="-7"/>
          <w:szCs w:val="24"/>
        </w:rPr>
      </w:pPr>
      <w:r w:rsidRPr="00171833">
        <w:rPr>
          <w:rFonts w:ascii="新細明體" w:eastAsia="新細明體" w:hAnsi="新細明體"/>
          <w:szCs w:val="24"/>
        </w:rPr>
        <w:t>(</w:t>
      </w:r>
      <w:r w:rsidRPr="00171833">
        <w:rPr>
          <w:rFonts w:ascii="新細明體" w:eastAsia="新細明體" w:hAnsi="新細明體" w:hint="eastAsia"/>
          <w:color w:val="FF00FF"/>
          <w:szCs w:val="24"/>
        </w:rPr>
        <w:t xml:space="preserve">　　</w:t>
      </w:r>
      <w:r w:rsidRPr="00171833">
        <w:rPr>
          <w:rFonts w:ascii="新細明體" w:eastAsia="新細明體" w:hAnsi="新細明體"/>
          <w:szCs w:val="24"/>
        </w:rPr>
        <w:t>)38.</w:t>
      </w:r>
      <w:r w:rsidRPr="00171833">
        <w:rPr>
          <w:rFonts w:ascii="新細明體" w:eastAsia="新細明體" w:hAnsi="新細明體"/>
          <w:szCs w:val="24"/>
        </w:rPr>
        <w:tab/>
      </w:r>
      <w:r w:rsidRPr="00171833">
        <w:rPr>
          <w:rFonts w:ascii="新細明體" w:eastAsia="新細明體" w:hAnsi="新細明體" w:hint="eastAsia"/>
          <w:color w:val="221E1F"/>
          <w:szCs w:val="24"/>
        </w:rPr>
        <w:t>將甲、乙兩不帶電金屬塊進行下圖中的實驗步驟，關於步驟⑤中兩金屬塊</w:t>
      </w:r>
      <w:r w:rsidRPr="00171833">
        <w:rPr>
          <w:rFonts w:ascii="新細明體" w:eastAsia="新細明體" w:hAnsi="新細明體" w:hint="eastAsia"/>
          <w:color w:val="221E1F"/>
          <w:spacing w:val="-8"/>
          <w:szCs w:val="24"/>
        </w:rPr>
        <w:t>的電性</w:t>
      </w:r>
      <w:r w:rsidRPr="00171833">
        <w:rPr>
          <w:rFonts w:ascii="新細明體" w:eastAsia="新細明體" w:hAnsi="新細明體" w:hint="eastAsia"/>
          <w:color w:val="221E1F"/>
          <w:spacing w:val="-7"/>
          <w:szCs w:val="24"/>
        </w:rPr>
        <w:t>，</w:t>
      </w:r>
    </w:p>
    <w:p w:rsidR="00D205B5" w:rsidRPr="00171833" w:rsidRDefault="00D205B5" w:rsidP="00C66432">
      <w:pPr>
        <w:pStyle w:val="a"/>
        <w:spacing w:after="48" w:line="288" w:lineRule="auto"/>
        <w:ind w:leftChars="376" w:left="31680" w:hangingChars="100" w:firstLine="31680"/>
        <w:rPr>
          <w:rFonts w:ascii="新細明體" w:eastAsia="新細明體" w:hAnsi="新細明體"/>
          <w:szCs w:val="24"/>
        </w:rPr>
      </w:pPr>
      <w:r w:rsidRPr="00171833">
        <w:rPr>
          <w:rFonts w:ascii="新細明體" w:eastAsia="新細明體" w:hAnsi="新細明體" w:hint="eastAsia"/>
          <w:color w:val="221E1F"/>
          <w:spacing w:val="-7"/>
          <w:szCs w:val="24"/>
        </w:rPr>
        <w:t>應為下列何者？</w:t>
      </w:r>
    </w:p>
    <w:p w:rsidR="00D205B5" w:rsidRPr="00171833" w:rsidRDefault="00D205B5" w:rsidP="00C66432">
      <w:pPr>
        <w:pStyle w:val="a"/>
        <w:spacing w:line="288" w:lineRule="auto"/>
        <w:ind w:leftChars="545" w:left="31680" w:firstLineChars="31" w:firstLine="31680"/>
        <w:rPr>
          <w:rFonts w:ascii="新細明體" w:eastAsia="新細明體" w:hAnsi="新細明體"/>
          <w:szCs w:val="24"/>
        </w:rPr>
      </w:pPr>
      <w:r w:rsidRPr="000610B9">
        <w:rPr>
          <w:rFonts w:ascii="新細明體" w:eastAsia="新細明體" w:hAnsi="新細明體"/>
          <w:noProof/>
        </w:rPr>
        <w:pict>
          <v:shape id="圖片 1" o:spid="_x0000_i1040" type="#_x0000_t75" style="width:294.75pt;height:124.5pt;visibility:visible">
            <v:imagedata r:id="rId38" o:title="" croptop="6677f"/>
          </v:shape>
        </w:pict>
      </w:r>
    </w:p>
    <w:p w:rsidR="00D205B5" w:rsidRPr="00171833" w:rsidRDefault="00D205B5" w:rsidP="00C66432">
      <w:pPr>
        <w:pStyle w:val="a"/>
        <w:spacing w:line="288" w:lineRule="auto"/>
        <w:ind w:leftChars="545" w:left="31680" w:firstLineChars="31" w:firstLine="31680"/>
        <w:rPr>
          <w:rFonts w:ascii="新細明體" w:eastAsia="新細明體" w:hAnsi="新細明體"/>
          <w:szCs w:val="24"/>
        </w:rPr>
      </w:pPr>
      <w:r w:rsidRPr="000610B9">
        <w:rPr>
          <w:rFonts w:ascii="新細明體" w:eastAsia="新細明體" w:hAnsi="新細明體"/>
          <w:noProof/>
        </w:rPr>
        <w:pict>
          <v:shape id="圖片 2" o:spid="_x0000_i1041" type="#_x0000_t75" style="width:210pt;height:102.75pt;visibility:visible">
            <v:imagedata r:id="rId39" o:title=""/>
          </v:shape>
        </w:pic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358" w:left="31680" w:hangingChars="57" w:firstLine="31680"/>
        <w:rPr>
          <w:rFonts w:ascii="新細明體" w:eastAsia="新細明體" w:hAnsi="新細明體"/>
        </w:rPr>
      </w:pPr>
      <w:r w:rsidRPr="00171833">
        <w:rPr>
          <w:rFonts w:ascii="新細明體" w:eastAsia="新細明體" w:hAnsi="新細明體"/>
        </w:rPr>
        <w:t xml:space="preserve"> (A)</w:t>
      </w:r>
      <w:r w:rsidRPr="00171833">
        <w:rPr>
          <w:rFonts w:ascii="新細明體" w:eastAsia="新細明體" w:hAnsi="新細明體" w:hint="eastAsia"/>
          <w:color w:val="221E1F"/>
          <w:spacing w:val="-16"/>
          <w:sz w:val="26"/>
          <w:szCs w:val="26"/>
        </w:rPr>
        <w:t>甲：帶正電，乙：帶正電</w:t>
      </w:r>
      <w:r w:rsidRPr="00171833">
        <w:rPr>
          <w:rFonts w:ascii="新細明體" w:eastAsia="新細明體" w:hAnsi="新細明體"/>
          <w:color w:val="221E1F"/>
          <w:spacing w:val="-16"/>
          <w:sz w:val="26"/>
          <w:szCs w:val="26"/>
        </w:rPr>
        <w:t xml:space="preserve">         </w:t>
      </w:r>
      <w:r w:rsidRPr="00171833">
        <w:rPr>
          <w:rFonts w:ascii="新細明體" w:eastAsia="新細明體" w:hAnsi="新細明體"/>
        </w:rPr>
        <w:t>(B)</w:t>
      </w:r>
      <w:r w:rsidRPr="00171833">
        <w:rPr>
          <w:rFonts w:ascii="新細明體" w:eastAsia="新細明體" w:hAnsi="新細明體" w:hint="eastAsia"/>
          <w:color w:val="221E1F"/>
          <w:spacing w:val="-16"/>
          <w:sz w:val="26"/>
          <w:szCs w:val="26"/>
        </w:rPr>
        <w:t>甲：帶正電，乙：帶負電</w: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103" w:left="31680" w:firstLineChars="300" w:firstLine="31680"/>
        <w:rPr>
          <w:rFonts w:ascii="新細明體" w:eastAsia="新細明體" w:hAnsi="新細明體"/>
          <w:color w:val="221E1F"/>
          <w:spacing w:val="-16"/>
          <w:sz w:val="26"/>
          <w:szCs w:val="26"/>
        </w:rPr>
      </w:pPr>
      <w:r w:rsidRPr="00171833">
        <w:rPr>
          <w:rFonts w:ascii="新細明體" w:eastAsia="新細明體" w:hAnsi="新細明體"/>
        </w:rPr>
        <w:t>(C)</w:t>
      </w:r>
      <w:r w:rsidRPr="00171833">
        <w:rPr>
          <w:rFonts w:ascii="新細明體" w:eastAsia="新細明體" w:hAnsi="新細明體" w:hint="eastAsia"/>
          <w:color w:val="221E1F"/>
          <w:spacing w:val="-16"/>
          <w:sz w:val="26"/>
          <w:szCs w:val="26"/>
        </w:rPr>
        <w:t>甲：帶負電，乙：帶正電</w:t>
      </w:r>
      <w:r w:rsidRPr="00171833">
        <w:rPr>
          <w:rFonts w:ascii="新細明體" w:eastAsia="新細明體" w:hAnsi="新細明體"/>
          <w:color w:val="221E1F"/>
          <w:spacing w:val="-16"/>
          <w:sz w:val="26"/>
          <w:szCs w:val="26"/>
        </w:rPr>
        <w:t xml:space="preserve">         </w:t>
      </w:r>
      <w:r w:rsidRPr="00171833">
        <w:rPr>
          <w:rFonts w:ascii="新細明體" w:eastAsia="新細明體" w:hAnsi="新細明體"/>
        </w:rPr>
        <w:t>(D)</w:t>
      </w:r>
      <w:r w:rsidRPr="00171833">
        <w:rPr>
          <w:rFonts w:ascii="新細明體" w:eastAsia="新細明體" w:hAnsi="新細明體" w:hint="eastAsia"/>
          <w:color w:val="221E1F"/>
          <w:spacing w:val="-16"/>
          <w:sz w:val="26"/>
          <w:szCs w:val="26"/>
        </w:rPr>
        <w:t>甲：帶負電，乙：帶負電</w:t>
      </w:r>
      <w:r>
        <w:rPr>
          <w:rFonts w:ascii="新細明體" w:eastAsia="新細明體" w:hAnsi="新細明體"/>
          <w:color w:val="221E1F"/>
          <w:spacing w:val="-16"/>
          <w:sz w:val="26"/>
          <w:szCs w:val="26"/>
        </w:rPr>
        <w:br/>
      </w:r>
    </w:p>
    <w:p w:rsidR="00D205B5" w:rsidRPr="00171833" w:rsidRDefault="00D205B5" w:rsidP="00C66432">
      <w:pPr>
        <w:pStyle w:val="a"/>
        <w:spacing w:after="48" w:line="288" w:lineRule="auto"/>
        <w:ind w:left="31680" w:firstLine="31680"/>
        <w:rPr>
          <w:rFonts w:ascii="新細明體" w:eastAsia="新細明體" w:hAnsi="新細明體"/>
          <w:color w:val="221E1F"/>
          <w:spacing w:val="-11"/>
          <w:szCs w:val="24"/>
        </w:rPr>
      </w:pPr>
      <w:r w:rsidRPr="00171833">
        <w:rPr>
          <w:rFonts w:ascii="新細明體" w:eastAsia="新細明體" w:hAnsi="新細明體"/>
          <w:szCs w:val="24"/>
        </w:rPr>
        <w:t>(</w:t>
      </w:r>
      <w:r w:rsidRPr="00171833">
        <w:rPr>
          <w:rFonts w:ascii="新細明體" w:eastAsia="新細明體" w:hAnsi="新細明體" w:hint="eastAsia"/>
          <w:color w:val="FF00FF"/>
          <w:szCs w:val="24"/>
        </w:rPr>
        <w:t xml:space="preserve">　</w:t>
      </w:r>
      <w:r w:rsidRPr="00171833">
        <w:rPr>
          <w:rFonts w:ascii="新細明體" w:eastAsia="新細明體" w:hAnsi="新細明體"/>
          <w:color w:val="FF00FF"/>
          <w:szCs w:val="24"/>
        </w:rPr>
        <w:t xml:space="preserve">  </w:t>
      </w:r>
      <w:r w:rsidRPr="00171833">
        <w:rPr>
          <w:rFonts w:ascii="新細明體" w:eastAsia="新細明體" w:hAnsi="新細明體" w:hint="eastAsia"/>
          <w:color w:val="FF00FF"/>
          <w:szCs w:val="24"/>
        </w:rPr>
        <w:t xml:space="preserve">　</w:t>
      </w:r>
      <w:r w:rsidRPr="00171833">
        <w:rPr>
          <w:rFonts w:ascii="新細明體" w:eastAsia="新細明體" w:hAnsi="新細明體"/>
          <w:szCs w:val="24"/>
        </w:rPr>
        <w:t>)39.</w:t>
      </w:r>
      <w:r w:rsidRPr="00171833">
        <w:rPr>
          <w:rFonts w:ascii="新細明體" w:eastAsia="新細明體" w:hAnsi="新細明體"/>
          <w:szCs w:val="24"/>
        </w:rPr>
        <w:tab/>
      </w:r>
      <w:r w:rsidRPr="00171833">
        <w:rPr>
          <w:rFonts w:ascii="新細明體" w:eastAsia="新細明體" w:hAnsi="新細明體" w:hint="eastAsia"/>
          <w:color w:val="221E1F"/>
          <w:spacing w:val="-6"/>
          <w:szCs w:val="24"/>
        </w:rPr>
        <w:t>如左下圖所示，某地有個鉛直的古井，每年有</w:t>
      </w:r>
      <w:r w:rsidRPr="00171833">
        <w:rPr>
          <w:rFonts w:ascii="新細明體" w:eastAsia="新細明體" w:hAnsi="新細明體"/>
          <w:color w:val="221E1F"/>
          <w:spacing w:val="2"/>
          <w:szCs w:val="24"/>
        </w:rPr>
        <w:t>2</w:t>
      </w:r>
      <w:r w:rsidRPr="00171833">
        <w:rPr>
          <w:rFonts w:ascii="新細明體" w:eastAsia="新細明體" w:hAnsi="新細明體" w:hint="eastAsia"/>
          <w:color w:val="221E1F"/>
          <w:spacing w:val="-6"/>
          <w:szCs w:val="24"/>
        </w:rPr>
        <w:t>天的正午時刻，</w:t>
      </w:r>
      <w:r w:rsidRPr="00171833">
        <w:rPr>
          <w:rFonts w:ascii="新細明體" w:eastAsia="新細明體" w:hAnsi="新細明體" w:hint="eastAsia"/>
          <w:color w:val="221E1F"/>
          <w:spacing w:val="-10"/>
          <w:szCs w:val="24"/>
        </w:rPr>
        <w:t>太陽光會直射古井底部。若其中一天是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eastAsia="新細明體" w:hAnsi="新細明體"/>
            <w:color w:val="221E1F"/>
            <w:spacing w:val="-1"/>
            <w:szCs w:val="24"/>
          </w:rPr>
          <w:t>5</w:t>
        </w:r>
        <w:r w:rsidRPr="00171833">
          <w:rPr>
            <w:rFonts w:ascii="新細明體" w:eastAsia="新細明體" w:hAnsi="新細明體" w:hint="eastAsia"/>
            <w:color w:val="221E1F"/>
            <w:spacing w:val="-8"/>
            <w:szCs w:val="24"/>
          </w:rPr>
          <w:t>月</w:t>
        </w:r>
        <w:r w:rsidRPr="00171833">
          <w:rPr>
            <w:rFonts w:ascii="新細明體" w:eastAsia="新細明體" w:hAnsi="新細明體"/>
            <w:color w:val="221E1F"/>
            <w:spacing w:val="-5"/>
            <w:szCs w:val="24"/>
          </w:rPr>
          <w:t>16</w:t>
        </w:r>
        <w:r w:rsidRPr="00171833">
          <w:rPr>
            <w:rFonts w:ascii="新細明體" w:eastAsia="新細明體" w:hAnsi="新細明體" w:hint="eastAsia"/>
            <w:color w:val="221E1F"/>
            <w:spacing w:val="-10"/>
            <w:szCs w:val="24"/>
          </w:rPr>
          <w:t>日</w:t>
        </w:r>
      </w:smartTag>
      <w:r w:rsidRPr="00171833">
        <w:rPr>
          <w:rFonts w:ascii="新細明體" w:eastAsia="新細明體" w:hAnsi="新細明體" w:hint="eastAsia"/>
          <w:color w:val="221E1F"/>
          <w:spacing w:val="-10"/>
          <w:szCs w:val="24"/>
        </w:rPr>
        <w:t>，則該地緯</w:t>
      </w:r>
      <w:r w:rsidRPr="00171833">
        <w:rPr>
          <w:rFonts w:ascii="新細明體" w:eastAsia="新細明體" w:hAnsi="新細明體" w:hint="eastAsia"/>
          <w:color w:val="221E1F"/>
          <w:spacing w:val="-9"/>
          <w:szCs w:val="24"/>
        </w:rPr>
        <w:t>度最可</w:t>
      </w:r>
      <w:r w:rsidRPr="00171833">
        <w:rPr>
          <w:rFonts w:ascii="新細明體" w:eastAsia="新細明體" w:hAnsi="新細明體" w:hint="eastAsia"/>
          <w:color w:val="221E1F"/>
          <w:spacing w:val="-12"/>
          <w:szCs w:val="24"/>
        </w:rPr>
        <w:t>能為下</w:t>
      </w:r>
      <w:r w:rsidRPr="00171833">
        <w:rPr>
          <w:rFonts w:ascii="新細明體" w:eastAsia="新細明體" w:hAnsi="新細明體" w:hint="eastAsia"/>
          <w:color w:val="221E1F"/>
          <w:spacing w:val="-11"/>
          <w:szCs w:val="24"/>
        </w:rPr>
        <w:t>列何者？</w:t>
      </w:r>
    </w:p>
    <w:tbl>
      <w:tblPr>
        <w:tblpPr w:leftFromText="180" w:rightFromText="180" w:vertAnchor="text" w:horzAnchor="page" w:tblpX="7198" w:tblpY="6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</w:tblGrid>
      <w:tr w:rsidR="00D205B5" w:rsidRPr="002C53A5" w:rsidTr="00A413AB">
        <w:tc>
          <w:tcPr>
            <w:tcW w:w="2736" w:type="dxa"/>
          </w:tcPr>
          <w:p w:rsidR="00D205B5" w:rsidRPr="002C53A5" w:rsidRDefault="00D205B5" w:rsidP="00A413AB">
            <w:pPr>
              <w:autoSpaceDE w:val="0"/>
              <w:autoSpaceDN w:val="0"/>
              <w:rPr>
                <w:rFonts w:ascii="新細明體"/>
              </w:rPr>
            </w:pPr>
            <w:r w:rsidRPr="002C53A5">
              <w:rPr>
                <w:rFonts w:ascii="新細明體" w:hAnsi="新細明體" w:cs="新細明體" w:hint="eastAsia"/>
                <w:color w:val="221E1F"/>
                <w:spacing w:val="-2"/>
                <w:sz w:val="26"/>
                <w:szCs w:val="26"/>
              </w:rPr>
              <w:t></w:t>
            </w:r>
          </w:p>
          <w:p w:rsidR="00D205B5" w:rsidRPr="002C53A5" w:rsidRDefault="00D205B5" w:rsidP="00A413AB">
            <w:pPr>
              <w:rPr>
                <w:rFonts w:ascii="新細明體"/>
              </w:rPr>
            </w:pPr>
            <w:r w:rsidRPr="002C53A5">
              <w:rPr>
                <w:rFonts w:ascii="新細明體" w:hAnsi="新細明體" w:hint="eastAsia"/>
              </w:rPr>
              <w:t>春分：約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2C53A5">
                <w:rPr>
                  <w:rFonts w:ascii="新細明體" w:hAnsi="新細明體"/>
                </w:rPr>
                <w:t>3</w:t>
              </w:r>
              <w:r w:rsidRPr="002C53A5">
                <w:rPr>
                  <w:rFonts w:ascii="新細明體" w:hAnsi="新細明體" w:hint="eastAsia"/>
                </w:rPr>
                <w:t>月</w:t>
              </w:r>
              <w:r w:rsidRPr="002C53A5">
                <w:rPr>
                  <w:rFonts w:ascii="新細明體" w:hAnsi="新細明體"/>
                </w:rPr>
                <w:t>21</w:t>
              </w:r>
              <w:r w:rsidRPr="002C53A5">
                <w:rPr>
                  <w:rFonts w:ascii="新細明體" w:hAnsi="新細明體" w:hint="eastAsia"/>
                </w:rPr>
                <w:t>日</w:t>
              </w:r>
            </w:smartTag>
          </w:p>
          <w:p w:rsidR="00D205B5" w:rsidRPr="002C53A5" w:rsidRDefault="00D205B5" w:rsidP="00A413AB">
            <w:pPr>
              <w:rPr>
                <w:rFonts w:ascii="新細明體"/>
              </w:rPr>
            </w:pPr>
            <w:r w:rsidRPr="002C53A5">
              <w:rPr>
                <w:rFonts w:ascii="新細明體" w:hAnsi="新細明體" w:hint="eastAsia"/>
              </w:rPr>
              <w:t>夏至：約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2C53A5">
                <w:rPr>
                  <w:rFonts w:ascii="新細明體" w:hAnsi="新細明體"/>
                </w:rPr>
                <w:t>6</w:t>
              </w:r>
              <w:r w:rsidRPr="002C53A5">
                <w:rPr>
                  <w:rFonts w:ascii="新細明體" w:hAnsi="新細明體" w:hint="eastAsia"/>
                </w:rPr>
                <w:t>月</w:t>
              </w:r>
              <w:r w:rsidRPr="002C53A5">
                <w:rPr>
                  <w:rFonts w:ascii="新細明體" w:hAnsi="新細明體"/>
                </w:rPr>
                <w:t>22</w:t>
              </w:r>
              <w:r w:rsidRPr="002C53A5">
                <w:rPr>
                  <w:rFonts w:ascii="新細明體" w:hAnsi="新細明體" w:hint="eastAsia"/>
                </w:rPr>
                <w:t>日</w:t>
              </w:r>
            </w:smartTag>
          </w:p>
          <w:p w:rsidR="00D205B5" w:rsidRPr="002C53A5" w:rsidRDefault="00D205B5" w:rsidP="00A413AB">
            <w:pPr>
              <w:rPr>
                <w:rFonts w:ascii="新細明體"/>
              </w:rPr>
            </w:pPr>
            <w:r w:rsidRPr="002C53A5">
              <w:rPr>
                <w:rFonts w:ascii="新細明體" w:hAnsi="新細明體" w:hint="eastAsia"/>
              </w:rPr>
              <w:t>秋分：約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2C53A5">
                <w:rPr>
                  <w:rFonts w:ascii="新細明體" w:hAnsi="新細明體"/>
                </w:rPr>
                <w:t>9</w:t>
              </w:r>
              <w:r w:rsidRPr="002C53A5">
                <w:rPr>
                  <w:rFonts w:ascii="新細明體" w:hAnsi="新細明體" w:hint="eastAsia"/>
                </w:rPr>
                <w:t>月</w:t>
              </w:r>
              <w:r w:rsidRPr="002C53A5">
                <w:rPr>
                  <w:rFonts w:ascii="新細明體" w:hAnsi="新細明體"/>
                </w:rPr>
                <w:t>23</w:t>
              </w:r>
              <w:r w:rsidRPr="002C53A5">
                <w:rPr>
                  <w:rFonts w:ascii="新細明體" w:hAnsi="新細明體" w:hint="eastAsia"/>
                </w:rPr>
                <w:t>日</w:t>
              </w:r>
            </w:smartTag>
          </w:p>
          <w:p w:rsidR="00D205B5" w:rsidRPr="002C53A5" w:rsidRDefault="00D205B5" w:rsidP="00A413AB">
            <w:pPr>
              <w:rPr>
                <w:rFonts w:ascii="新細明體"/>
              </w:rPr>
            </w:pPr>
            <w:r w:rsidRPr="002C53A5">
              <w:rPr>
                <w:rFonts w:ascii="新細明體" w:hAnsi="新細明體" w:hint="eastAsia"/>
              </w:rPr>
              <w:t>冬至：約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"/>
                <w:attr w:name="Year" w:val="2022"/>
              </w:smartTagPr>
              <w:r w:rsidRPr="002C53A5">
                <w:rPr>
                  <w:rFonts w:ascii="新細明體" w:hAnsi="新細明體"/>
                </w:rPr>
                <w:t>12</w:t>
              </w:r>
              <w:r w:rsidRPr="002C53A5">
                <w:rPr>
                  <w:rFonts w:ascii="新細明體" w:hAnsi="新細明體" w:hint="eastAsia"/>
                </w:rPr>
                <w:t>月</w:t>
              </w:r>
              <w:r w:rsidRPr="002C53A5">
                <w:rPr>
                  <w:rFonts w:ascii="新細明體" w:hAnsi="新細明體"/>
                </w:rPr>
                <w:t>22</w:t>
              </w:r>
              <w:r w:rsidRPr="002C53A5">
                <w:rPr>
                  <w:rFonts w:ascii="新細明體" w:hAnsi="新細明體" w:hint="eastAsia"/>
                </w:rPr>
                <w:t>日</w:t>
              </w:r>
            </w:smartTag>
          </w:p>
        </w:tc>
      </w:tr>
    </w:tbl>
    <w:p w:rsidR="00D205B5" w:rsidRPr="00171833" w:rsidRDefault="00D205B5" w:rsidP="00D205B5">
      <w:pPr>
        <w:pStyle w:val="a"/>
        <w:spacing w:after="48" w:line="288" w:lineRule="auto"/>
        <w:ind w:leftChars="545" w:left="31680" w:firstLineChars="77" w:firstLine="31680"/>
        <w:rPr>
          <w:rFonts w:ascii="新細明體" w:eastAsia="新細明體" w:hAnsi="新細明體"/>
        </w:rPr>
      </w:pPr>
      <w:r w:rsidRPr="00171833">
        <w:rPr>
          <w:rFonts w:ascii="新細明體" w:eastAsia="新細明體" w:hAnsi="新細明體"/>
          <w:noProof/>
        </w:rPr>
        <w:t xml:space="preserve"> </w:t>
      </w:r>
      <w:r w:rsidRPr="000610B9">
        <w:rPr>
          <w:rFonts w:ascii="新細明體" w:eastAsia="新細明體" w:hAnsi="新細明體"/>
          <w:noProof/>
        </w:rPr>
        <w:pict>
          <v:shape id="圖片 5" o:spid="_x0000_i1042" type="#_x0000_t75" style="width:84.75pt;height:140.25pt;visibility:visible">
            <v:imagedata r:id="rId40" o:title="" cropbottom="6494f"/>
          </v:shape>
        </w:pic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502" w:left="31680" w:hangingChars="37" w:firstLine="31680"/>
        <w:rPr>
          <w:rFonts w:ascii="新細明體" w:eastAsia="新細明體" w:hAnsi="新細明體"/>
          <w:szCs w:val="24"/>
        </w:rPr>
      </w:pPr>
      <w:r w:rsidRPr="00171833">
        <w:rPr>
          <w:rFonts w:ascii="新細明體" w:eastAsia="新細明體" w:hAnsi="新細明體"/>
          <w:szCs w:val="24"/>
        </w:rPr>
        <w:t xml:space="preserve"> (A)</w:t>
      </w:r>
      <w:r w:rsidRPr="00171833">
        <w:rPr>
          <w:rFonts w:ascii="新細明體" w:eastAsia="新細明體" w:hAnsi="新細明體" w:hint="eastAsia"/>
          <w:szCs w:val="24"/>
        </w:rPr>
        <w:t>約在緯度</w:t>
      </w:r>
      <w:r w:rsidRPr="00171833">
        <w:rPr>
          <w:rFonts w:ascii="新細明體" w:eastAsia="新細明體" w:hAnsi="新細明體"/>
          <w:szCs w:val="24"/>
        </w:rPr>
        <w:t>0</w:t>
      </w:r>
      <w:r w:rsidRPr="00171833">
        <w:rPr>
          <w:rFonts w:ascii="新細明體" w:eastAsia="新細明體" w:hAnsi="新細明體" w:hint="eastAsia"/>
          <w:szCs w:val="24"/>
        </w:rPr>
        <w:t>度</w:t>
      </w:r>
      <w:r w:rsidRPr="00171833">
        <w:rPr>
          <w:rFonts w:ascii="新細明體" w:eastAsia="新細明體" w:hAnsi="新細明體"/>
          <w:szCs w:val="24"/>
        </w:rPr>
        <w:t xml:space="preserve">      (B)</w:t>
      </w:r>
      <w:r w:rsidRPr="00171833">
        <w:rPr>
          <w:rFonts w:ascii="新細明體" w:eastAsia="新細明體" w:hAnsi="新細明體" w:hint="eastAsia"/>
          <w:szCs w:val="24"/>
        </w:rPr>
        <w:t>約在北緯</w:t>
      </w:r>
      <w:r w:rsidRPr="00171833">
        <w:rPr>
          <w:rFonts w:ascii="新細明體" w:eastAsia="新細明體" w:hAnsi="新細明體"/>
          <w:szCs w:val="24"/>
        </w:rPr>
        <w:t>19</w:t>
      </w:r>
      <w:r w:rsidRPr="00171833">
        <w:rPr>
          <w:rFonts w:ascii="新細明體" w:eastAsia="新細明體" w:hAnsi="新細明體" w:hint="eastAsia"/>
          <w:szCs w:val="24"/>
        </w:rPr>
        <w:t>度</w:t>
      </w:r>
    </w:p>
    <w:p w:rsidR="00D205B5" w:rsidRPr="00171833" w:rsidRDefault="00D205B5" w:rsidP="00C66432">
      <w:pPr>
        <w:pStyle w:val="a"/>
        <w:tabs>
          <w:tab w:val="clear" w:pos="3626"/>
          <w:tab w:val="left" w:pos="3402"/>
        </w:tabs>
        <w:spacing w:line="288" w:lineRule="auto"/>
        <w:ind w:leftChars="539" w:left="31680" w:firstLineChars="0" w:firstLine="0"/>
        <w:rPr>
          <w:rFonts w:ascii="新細明體" w:eastAsia="新細明體" w:hAnsi="新細明體"/>
          <w:color w:val="000000"/>
          <w:szCs w:val="24"/>
        </w:rPr>
      </w:pPr>
      <w:r w:rsidRPr="00171833">
        <w:rPr>
          <w:rFonts w:ascii="新細明體" w:eastAsia="新細明體" w:hAnsi="新細明體"/>
          <w:szCs w:val="24"/>
        </w:rPr>
        <w:t>(C)</w:t>
      </w:r>
      <w:r w:rsidRPr="00171833">
        <w:rPr>
          <w:rFonts w:ascii="新細明體" w:eastAsia="新細明體" w:hAnsi="新細明體" w:hint="eastAsia"/>
          <w:szCs w:val="24"/>
        </w:rPr>
        <w:t>約在北緯</w:t>
      </w:r>
      <w:r w:rsidRPr="00171833">
        <w:rPr>
          <w:rFonts w:ascii="新細明體" w:eastAsia="新細明體" w:hAnsi="新細明體"/>
          <w:szCs w:val="24"/>
        </w:rPr>
        <w:t>23.5</w:t>
      </w:r>
      <w:r w:rsidRPr="00171833">
        <w:rPr>
          <w:rFonts w:ascii="新細明體" w:eastAsia="新細明體" w:hAnsi="新細明體" w:hint="eastAsia"/>
          <w:szCs w:val="24"/>
        </w:rPr>
        <w:t>度</w:t>
      </w:r>
      <w:r w:rsidRPr="00171833">
        <w:rPr>
          <w:rFonts w:ascii="新細明體" w:eastAsia="新細明體" w:hAnsi="新細明體"/>
          <w:szCs w:val="24"/>
        </w:rPr>
        <w:t xml:space="preserve">    (D)</w:t>
      </w:r>
      <w:r w:rsidRPr="00171833">
        <w:rPr>
          <w:rFonts w:ascii="新細明體" w:eastAsia="新細明體" w:hAnsi="新細明體" w:hint="eastAsia"/>
          <w:szCs w:val="24"/>
        </w:rPr>
        <w:t>約在北緯</w:t>
      </w:r>
      <w:r w:rsidRPr="00171833">
        <w:rPr>
          <w:rFonts w:ascii="新細明體" w:eastAsia="新細明體" w:hAnsi="新細明體"/>
          <w:szCs w:val="24"/>
        </w:rPr>
        <w:t>45</w:t>
      </w:r>
      <w:r w:rsidRPr="00171833">
        <w:rPr>
          <w:rFonts w:ascii="新細明體" w:eastAsia="新細明體" w:hAnsi="新細明體" w:hint="eastAsia"/>
          <w:szCs w:val="24"/>
        </w:rPr>
        <w:t>度</w:t>
      </w:r>
    </w:p>
    <w:p w:rsidR="00D205B5" w:rsidRPr="00171833" w:rsidRDefault="00D205B5" w:rsidP="00AC0F0F">
      <w:pPr>
        <w:tabs>
          <w:tab w:val="left" w:pos="482"/>
        </w:tabs>
        <w:snapToGrid w:val="0"/>
        <w:ind w:left="482" w:hanging="482"/>
        <w:rPr>
          <w:rFonts w:ascii="新細明體"/>
          <w:sz w:val="28"/>
          <w:szCs w:val="28"/>
        </w:rPr>
      </w:pPr>
      <w:r w:rsidRPr="00171833">
        <w:rPr>
          <w:rFonts w:ascii="新細明體" w:hAnsi="新細明體" w:hint="eastAsia"/>
          <w:b/>
          <w:color w:val="191800"/>
          <w:sz w:val="28"/>
          <w:szCs w:val="28"/>
          <w:shd w:val="pct15" w:color="auto" w:fill="FFFFFF"/>
        </w:rPr>
        <w:t>二、</w:t>
      </w:r>
      <w:r w:rsidRPr="00171833">
        <w:rPr>
          <w:rFonts w:ascii="新細明體" w:hAnsi="新細明體" w:hint="eastAsia"/>
          <w:b/>
          <w:sz w:val="28"/>
          <w:szCs w:val="28"/>
          <w:shd w:val="pct15" w:color="auto" w:fill="FFFFFF"/>
        </w:rPr>
        <w:t>題組</w:t>
      </w:r>
      <w:r w:rsidRPr="00171833">
        <w:rPr>
          <w:rFonts w:ascii="新細明體" w:hAnsi="新細明體" w:hint="eastAsia"/>
          <w:sz w:val="28"/>
          <w:szCs w:val="28"/>
        </w:rPr>
        <w:t>：</w:t>
      </w:r>
      <w:r>
        <w:rPr>
          <w:rFonts w:ascii="新細明體"/>
          <w:sz w:val="28"/>
          <w:szCs w:val="28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  <w:kern w:val="0"/>
          <w:szCs w:val="21"/>
        </w:rPr>
        <w:t>請在閱讀下列敘述後，回答</w:t>
      </w:r>
      <w:r>
        <w:rPr>
          <w:rFonts w:ascii="新細明體" w:hAnsi="新細明體"/>
          <w:color w:val="000000"/>
          <w:kern w:val="0"/>
          <w:szCs w:val="21"/>
        </w:rPr>
        <w:t>40</w:t>
      </w:r>
      <w:r>
        <w:rPr>
          <w:rFonts w:ascii="新細明體" w:hAnsi="新細明體" w:hint="eastAsia"/>
          <w:color w:val="000000"/>
          <w:kern w:val="0"/>
          <w:szCs w:val="21"/>
        </w:rPr>
        <w:t>～</w:t>
      </w:r>
      <w:r>
        <w:rPr>
          <w:rFonts w:ascii="新細明體" w:hAnsi="新細明體"/>
          <w:color w:val="000000"/>
          <w:kern w:val="0"/>
          <w:szCs w:val="21"/>
        </w:rPr>
        <w:t>41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題：</w:t>
      </w:r>
      <w:r w:rsidRPr="00171833">
        <w:rPr>
          <w:rFonts w:ascii="新細明體"/>
          <w:color w:val="000000"/>
          <w:kern w:val="0"/>
          <w:szCs w:val="21"/>
        </w:rPr>
        <w:br/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兩津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的家位在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台中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。在一個陽光普照的週末，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兩津</w:t>
      </w:r>
      <w:r>
        <w:rPr>
          <w:rFonts w:ascii="新細明體" w:hAnsi="新細明體" w:hint="eastAsia"/>
          <w:color w:val="000000"/>
          <w:kern w:val="0"/>
          <w:szCs w:val="21"/>
        </w:rPr>
        <w:t>帶著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家</w:t>
      </w:r>
      <w:r>
        <w:rPr>
          <w:rFonts w:ascii="新細明體" w:hAnsi="新細明體" w:hint="eastAsia"/>
          <w:color w:val="000000"/>
          <w:kern w:val="0"/>
          <w:szCs w:val="21"/>
        </w:rPr>
        <w:t>人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到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新竹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品嚐有名的貢丸湯。</w:t>
      </w:r>
      <w:r>
        <w:rPr>
          <w:rFonts w:ascii="新細明體"/>
          <w:color w:val="000000"/>
          <w:kern w:val="0"/>
          <w:szCs w:val="21"/>
        </w:rPr>
        <w:br/>
      </w:r>
      <w:r w:rsidRPr="00171833">
        <w:rPr>
          <w:rFonts w:ascii="新細明體" w:hAnsi="新細明體" w:hint="eastAsia"/>
          <w:color w:val="000000"/>
          <w:kern w:val="0"/>
          <w:szCs w:val="21"/>
        </w:rPr>
        <w:t>下午</w:t>
      </w:r>
      <w:r w:rsidRPr="00171833">
        <w:rPr>
          <w:rFonts w:ascii="新細明體" w:hAnsi="新細明體"/>
          <w:color w:val="000000"/>
          <w:kern w:val="0"/>
          <w:szCs w:val="21"/>
        </w:rPr>
        <w:t>2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點過後他們從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新竹</w:t>
      </w:r>
      <w:r w:rsidRPr="001C0210">
        <w:rPr>
          <w:rFonts w:ascii="新細明體" w:hAnsi="新細明體" w:hint="eastAsia"/>
          <w:color w:val="000000"/>
          <w:kern w:val="0"/>
          <w:szCs w:val="21"/>
        </w:rPr>
        <w:t>開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車到台北的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木柵</w:t>
      </w:r>
      <w:r w:rsidRPr="00171833">
        <w:rPr>
          <w:rFonts w:ascii="新細明體" w:hAnsi="新細明體" w:hint="eastAsia"/>
          <w:color w:val="000000"/>
          <w:kern w:val="0"/>
          <w:szCs w:val="21"/>
        </w:rPr>
        <w:t>動物園，直到晚上才回到家。</w:t>
      </w:r>
      <w:r>
        <w:rPr>
          <w:rFonts w:ascii="新細明體"/>
          <w:color w:val="000000"/>
          <w:kern w:val="0"/>
          <w:szCs w:val="21"/>
        </w:rPr>
        <w:br/>
      </w:r>
    </w:p>
    <w:p w:rsidR="00D205B5" w:rsidRPr="00171833" w:rsidRDefault="00D205B5" w:rsidP="00C66432">
      <w:pPr>
        <w:tabs>
          <w:tab w:val="left" w:pos="482"/>
        </w:tabs>
        <w:snapToGrid w:val="0"/>
        <w:ind w:firstLineChars="50" w:firstLine="31680"/>
        <w:rPr>
          <w:rFonts w:ascii="新細明體"/>
          <w:color w:val="000000"/>
          <w:szCs w:val="24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 xml:space="preserve">)40. 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下午</w:t>
      </w:r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兩津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在開車時，若朝著下列哪一個方向前進，最可能會有逆著陽光開車</w:t>
      </w:r>
    </w:p>
    <w:p w:rsidR="00D205B5" w:rsidRPr="00171833" w:rsidRDefault="00D205B5" w:rsidP="00360D07">
      <w:pPr>
        <w:pStyle w:val="ListParagraph"/>
        <w:tabs>
          <w:tab w:val="left" w:pos="482"/>
        </w:tabs>
        <w:snapToGrid w:val="0"/>
        <w:ind w:leftChars="0" w:left="482"/>
        <w:rPr>
          <w:rFonts w:ascii="新細明體"/>
          <w:color w:val="000000"/>
          <w:kern w:val="0"/>
          <w:szCs w:val="23"/>
        </w:rPr>
      </w:pPr>
      <w:r w:rsidRPr="00171833">
        <w:rPr>
          <w:rFonts w:ascii="新細明體" w:hAnsi="新細明體"/>
          <w:color w:val="000000"/>
          <w:kern w:val="0"/>
          <w:szCs w:val="23"/>
        </w:rPr>
        <w:t xml:space="preserve">      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 xml:space="preserve">的危險？　</w:t>
      </w:r>
      <w:r w:rsidRPr="00171833">
        <w:rPr>
          <w:rFonts w:ascii="新細明體" w:hAnsi="新細明體"/>
          <w:color w:val="000000"/>
          <w:kern w:val="0"/>
          <w:szCs w:val="23"/>
        </w:rPr>
        <w:t>(A)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偏東方</w:t>
      </w:r>
      <w:r w:rsidRPr="00171833">
        <w:rPr>
          <w:rFonts w:ascii="MS Mincho" w:eastAsia="MS Mincho" w:hAnsi="MS Mincho" w:cs="MS Mincho" w:hint="eastAsia"/>
          <w:color w:val="000000"/>
          <w:kern w:val="0"/>
          <w:szCs w:val="23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(B)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偏西方</w:t>
      </w:r>
      <w:r w:rsidRPr="00171833">
        <w:rPr>
          <w:rFonts w:ascii="MS Mincho" w:eastAsia="MS Mincho" w:hAnsi="MS Mincho" w:cs="MS Mincho" w:hint="eastAsia"/>
          <w:color w:val="000000"/>
          <w:kern w:val="0"/>
          <w:szCs w:val="23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(C)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偏南方</w:t>
      </w:r>
      <w:r w:rsidRPr="00171833">
        <w:rPr>
          <w:rFonts w:ascii="MS Mincho" w:eastAsia="MS Mincho" w:hAnsi="MS Mincho" w:cs="MS Mincho" w:hint="eastAsia"/>
          <w:color w:val="000000"/>
          <w:kern w:val="0"/>
          <w:szCs w:val="23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(D)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偏北方</w:t>
      </w:r>
      <w:r>
        <w:rPr>
          <w:rFonts w:ascii="新細明體"/>
          <w:color w:val="000000"/>
          <w:kern w:val="0"/>
          <w:szCs w:val="23"/>
        </w:rPr>
        <w:br/>
      </w:r>
    </w:p>
    <w:p w:rsidR="00D205B5" w:rsidRPr="00171833" w:rsidRDefault="00D205B5" w:rsidP="00C66432">
      <w:pPr>
        <w:tabs>
          <w:tab w:val="left" w:pos="482"/>
        </w:tabs>
        <w:snapToGrid w:val="0"/>
        <w:ind w:leftChars="50" w:left="31680" w:hangingChars="400" w:firstLine="31680"/>
        <w:rPr>
          <w:rFonts w:ascii="新細明體"/>
          <w:color w:val="000000"/>
          <w:szCs w:val="24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>)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 w:rsidRPr="00171833">
          <w:rPr>
            <w:rFonts w:ascii="新細明體" w:hAnsi="新細明體"/>
            <w:color w:val="000000"/>
          </w:rPr>
          <w:t xml:space="preserve">41 </w:t>
        </w:r>
        <w:r w:rsidRPr="001C0210">
          <w:rPr>
            <w:rFonts w:ascii="新細明體" w:hAnsi="新細明體" w:hint="eastAsia"/>
            <w:color w:val="000000"/>
            <w:kern w:val="0"/>
            <w:szCs w:val="21"/>
            <w:u w:val="single"/>
          </w:rPr>
          <w:t>兩</w:t>
        </w:r>
      </w:smartTag>
      <w:r w:rsidRPr="001C0210">
        <w:rPr>
          <w:rFonts w:ascii="新細明體" w:hAnsi="新細明體" w:hint="eastAsia"/>
          <w:color w:val="000000"/>
          <w:kern w:val="0"/>
          <w:szCs w:val="21"/>
          <w:u w:val="single"/>
        </w:rPr>
        <w:t>津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 xml:space="preserve">在回家的途中，看到又圓又大的月亮已高掛在夜空中。下列何者最可能為月亮升起的方向？　</w:t>
      </w:r>
      <w:r w:rsidRPr="00171833">
        <w:rPr>
          <w:rFonts w:ascii="新細明體" w:hAnsi="新細明體"/>
          <w:color w:val="000000"/>
          <w:kern w:val="0"/>
          <w:szCs w:val="23"/>
        </w:rPr>
        <w:t>(A)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東方</w:t>
      </w:r>
      <w:r w:rsidRPr="00171833">
        <w:rPr>
          <w:rFonts w:ascii="MS Mincho" w:eastAsia="MS Mincho" w:hAnsi="MS Mincho" w:cs="MS Mincho" w:hint="eastAsia"/>
          <w:kern w:val="0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(B)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西方</w:t>
      </w:r>
      <w:r w:rsidRPr="00171833">
        <w:rPr>
          <w:rFonts w:ascii="MS Mincho" w:eastAsia="MS Mincho" w:hAnsi="MS Mincho" w:cs="MS Mincho" w:hint="eastAsia"/>
          <w:kern w:val="0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(C)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南方</w:t>
      </w:r>
      <w:r w:rsidRPr="00171833">
        <w:rPr>
          <w:rFonts w:ascii="MS Mincho" w:eastAsia="MS Mincho" w:hAnsi="MS Mincho" w:cs="MS Mincho" w:hint="eastAsia"/>
          <w:kern w:val="0"/>
        </w:rPr>
        <w:t> </w:t>
      </w:r>
      <w:r w:rsidRPr="00171833">
        <w:rPr>
          <w:rFonts w:ascii="新細明體" w:hAnsi="新細明體"/>
          <w:color w:val="000000"/>
          <w:kern w:val="0"/>
          <w:szCs w:val="23"/>
        </w:rPr>
        <w:t>(D)</w:t>
      </w:r>
      <w:r w:rsidRPr="00171833">
        <w:rPr>
          <w:rFonts w:ascii="新細明體" w:hAnsi="新細明體" w:hint="eastAsia"/>
          <w:color w:val="000000"/>
          <w:kern w:val="0"/>
          <w:szCs w:val="23"/>
        </w:rPr>
        <w:t>北方</w:t>
      </w:r>
      <w:r>
        <w:rPr>
          <w:rFonts w:ascii="新細明體"/>
          <w:color w:val="000000"/>
          <w:kern w:val="0"/>
          <w:szCs w:val="23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參考附圖日、月、地三者相對位置示意圖（由北極上方往下看），請回答</w:t>
      </w:r>
      <w:r>
        <w:rPr>
          <w:rFonts w:ascii="新細明體" w:hAnsi="新細明體"/>
          <w:color w:val="000000"/>
        </w:rPr>
        <w:t>42</w:t>
      </w:r>
      <w:r>
        <w:rPr>
          <w:rFonts w:ascii="新細明體" w:hAnsi="新細明體" w:hint="eastAsia"/>
          <w:color w:val="000000"/>
        </w:rPr>
        <w:t>～</w:t>
      </w:r>
      <w:r>
        <w:rPr>
          <w:rFonts w:ascii="新細明體" w:hAnsi="新細明體"/>
          <w:color w:val="000000"/>
        </w:rPr>
        <w:t>44</w:t>
      </w:r>
      <w:r w:rsidRPr="00171833">
        <w:rPr>
          <w:rFonts w:ascii="新細明體" w:hAnsi="新細明體" w:hint="eastAsia"/>
          <w:color w:val="000000"/>
        </w:rPr>
        <w:t>題：</w:t>
      </w:r>
      <w:r w:rsidRPr="00171833">
        <w:rPr>
          <w:rFonts w:ascii="新細明體"/>
          <w:color w:val="000000"/>
        </w:rPr>
        <w:br/>
      </w:r>
      <w:r w:rsidRPr="000610B9">
        <w:rPr>
          <w:rFonts w:ascii="新細明體"/>
          <w:color w:val="000000"/>
        </w:rPr>
        <w:pict>
          <v:shape id="_x0000_i1043" type="#_x0000_t75" style="width:198.75pt;height:174pt">
            <v:imagedata r:id="rId41" o:title="" grayscale="t"/>
          </v:shape>
        </w:pict>
      </w:r>
    </w:p>
    <w:p w:rsidR="00D205B5" w:rsidRDefault="00D205B5" w:rsidP="00C66432">
      <w:pPr>
        <w:tabs>
          <w:tab w:val="left" w:pos="482"/>
        </w:tabs>
        <w:snapToGrid w:val="0"/>
        <w:ind w:leftChars="100" w:left="31680" w:hangingChars="40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 xml:space="preserve">)42. </w:t>
      </w:r>
      <w:r>
        <w:rPr>
          <w:rFonts w:ascii="新細明體" w:hAnsi="新細明體" w:hint="eastAsia"/>
          <w:color w:val="000000"/>
        </w:rPr>
        <w:t>七夕情人節（農曆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>
          <w:rPr>
            <w:rFonts w:ascii="新細明體" w:hAnsi="新細明體" w:hint="eastAsia"/>
            <w:color w:val="000000"/>
          </w:rPr>
          <w:t>七月七日</w:t>
        </w:r>
      </w:smartTag>
      <w:r>
        <w:rPr>
          <w:rFonts w:ascii="新細明體" w:hAnsi="新細明體" w:hint="eastAsia"/>
          <w:color w:val="000000"/>
        </w:rPr>
        <w:t>）</w:t>
      </w:r>
      <w:r w:rsidRPr="00171833">
        <w:rPr>
          <w:rFonts w:ascii="新細明體" w:hAnsi="新細明體" w:hint="eastAsia"/>
          <w:color w:val="000000"/>
        </w:rPr>
        <w:t>，當天晚上月球的位置大約是在圖中的：</w:t>
      </w:r>
    </w:p>
    <w:p w:rsidR="00D205B5" w:rsidRDefault="00D205B5" w:rsidP="00C66432">
      <w:pPr>
        <w:tabs>
          <w:tab w:val="left" w:pos="482"/>
        </w:tabs>
        <w:snapToGrid w:val="0"/>
        <w:ind w:leftChars="500" w:left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(A) A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(B) B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(C) C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(D) D</w:t>
      </w:r>
      <w:r w:rsidRPr="00171833">
        <w:rPr>
          <w:rFonts w:ascii="新細明體" w:hAnsi="新細明體" w:hint="eastAsia"/>
          <w:color w:val="000000"/>
        </w:rPr>
        <w:t>位置</w:t>
      </w:r>
    </w:p>
    <w:p w:rsidR="00D205B5" w:rsidRPr="00171833" w:rsidRDefault="00D205B5" w:rsidP="00C66432">
      <w:pPr>
        <w:tabs>
          <w:tab w:val="left" w:pos="482"/>
        </w:tabs>
        <w:snapToGrid w:val="0"/>
        <w:ind w:leftChars="500" w:left="31680"/>
        <w:rPr>
          <w:rFonts w:ascii="新細明體"/>
          <w:color w:val="000000"/>
        </w:rPr>
      </w:pPr>
    </w:p>
    <w:p w:rsidR="00D205B5" w:rsidRPr="00171833" w:rsidRDefault="00D205B5" w:rsidP="00C66432">
      <w:pPr>
        <w:tabs>
          <w:tab w:val="left" w:pos="482"/>
        </w:tabs>
        <w:snapToGrid w:val="0"/>
        <w:ind w:leftChars="100" w:left="31680" w:hangingChars="35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>)43 .</w:t>
      </w:r>
      <w:r w:rsidRPr="00171833">
        <w:rPr>
          <w:rFonts w:ascii="新細明體" w:hAnsi="新細明體" w:hint="eastAsia"/>
          <w:color w:val="000000"/>
        </w:rPr>
        <w:t>中秋節</w:t>
      </w:r>
      <w:r>
        <w:rPr>
          <w:rFonts w:ascii="新細明體" w:hAnsi="新細明體" w:hint="eastAsia"/>
          <w:color w:val="000000"/>
        </w:rPr>
        <w:t>（農曆八月十五日）</w:t>
      </w:r>
      <w:r w:rsidRPr="00171833">
        <w:rPr>
          <w:rFonts w:ascii="新細明體" w:hAnsi="新細明體" w:hint="eastAsia"/>
          <w:color w:val="000000"/>
        </w:rPr>
        <w:t xml:space="preserve">晚上一起觀賞月亮，當天晚上月球的位置大約是在圖中的：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 A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(B) B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(C) C</w:t>
      </w:r>
      <w:r w:rsidRPr="00171833">
        <w:rPr>
          <w:rFonts w:ascii="新細明體" w:hAnsi="新細明體" w:hint="eastAsia"/>
          <w:color w:val="000000"/>
        </w:rPr>
        <w:t xml:space="preserve">位置　</w:t>
      </w:r>
      <w:r w:rsidRPr="00171833">
        <w:rPr>
          <w:rFonts w:ascii="新細明體" w:hAnsi="新細明體"/>
          <w:color w:val="000000"/>
        </w:rPr>
        <w:t>(D) D</w:t>
      </w:r>
      <w:r w:rsidRPr="00171833">
        <w:rPr>
          <w:rFonts w:ascii="新細明體" w:hAnsi="新細明體" w:hint="eastAsia"/>
          <w:color w:val="000000"/>
        </w:rPr>
        <w:t>位置</w:t>
      </w:r>
      <w:r>
        <w:rPr>
          <w:rFonts w:ascii="新細明體"/>
          <w:color w:val="000000"/>
        </w:rPr>
        <w:br/>
      </w:r>
    </w:p>
    <w:p w:rsidR="00D205B5" w:rsidRDefault="00D205B5" w:rsidP="00C66432">
      <w:pPr>
        <w:tabs>
          <w:tab w:val="left" w:pos="482"/>
        </w:tabs>
        <w:snapToGrid w:val="0"/>
        <w:ind w:leftChars="100" w:left="31680" w:hangingChars="35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>
        <w:rPr>
          <w:rFonts w:ascii="新細明體" w:hAnsi="新細明體"/>
          <w:color w:val="000000"/>
        </w:rPr>
        <w:t>)</w:t>
      </w:r>
      <w:r w:rsidRPr="00171833">
        <w:rPr>
          <w:rFonts w:ascii="新細明體" w:hAnsi="新細明體"/>
          <w:color w:val="000000"/>
        </w:rPr>
        <w:t>44</w:t>
      </w:r>
      <w:r>
        <w:rPr>
          <w:rFonts w:ascii="新細明體" w:hAnsi="新細明體" w:hint="eastAsia"/>
          <w:color w:val="000000"/>
        </w:rPr>
        <w:t>春節（農曆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22"/>
        </w:smartTagPr>
        <w:r>
          <w:rPr>
            <w:rFonts w:ascii="新細明體" w:hAnsi="新細明體" w:hint="eastAsia"/>
            <w:color w:val="000000"/>
          </w:rPr>
          <w:t>一月一日</w:t>
        </w:r>
      </w:smartTag>
      <w:r>
        <w:rPr>
          <w:rFonts w:ascii="新細明體" w:hAnsi="新細明體" w:hint="eastAsia"/>
          <w:color w:val="000000"/>
        </w:rPr>
        <w:t>）</w:t>
      </w:r>
      <w:r w:rsidRPr="00171833">
        <w:rPr>
          <w:rFonts w:ascii="新細明體" w:hAnsi="新細明體" w:hint="eastAsia"/>
          <w:color w:val="000000"/>
        </w:rPr>
        <w:t>當</w:t>
      </w:r>
      <w:r>
        <w:rPr>
          <w:rFonts w:ascii="新細明體" w:hAnsi="新細明體" w:hint="eastAsia"/>
          <w:color w:val="000000"/>
        </w:rPr>
        <w:t>天可能</w:t>
      </w:r>
      <w:r w:rsidRPr="00171833">
        <w:rPr>
          <w:rFonts w:ascii="新細明體" w:hAnsi="新細明體" w:hint="eastAsia"/>
          <w:color w:val="000000"/>
        </w:rPr>
        <w:t>有下列哪一種天文現象？</w:t>
      </w:r>
    </w:p>
    <w:p w:rsidR="00D205B5" w:rsidRPr="00171833" w:rsidRDefault="00D205B5" w:rsidP="00C66432">
      <w:pPr>
        <w:tabs>
          <w:tab w:val="left" w:pos="482"/>
        </w:tabs>
        <w:snapToGrid w:val="0"/>
        <w:ind w:leftChars="350" w:left="31680" w:hangingChars="100" w:firstLine="31680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日食　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月食　</w:t>
      </w:r>
      <w:r w:rsidRPr="00171833">
        <w:rPr>
          <w:rFonts w:ascii="新細明體" w:hAnsi="新細明體"/>
          <w:color w:val="000000"/>
        </w:rPr>
        <w:t>(C)</w:t>
      </w:r>
      <w:r>
        <w:rPr>
          <w:rFonts w:ascii="新細明體" w:hAnsi="新細明體" w:hint="eastAsia"/>
          <w:color w:val="000000"/>
        </w:rPr>
        <w:t>上弦月</w:t>
      </w:r>
      <w:r w:rsidRPr="00171833">
        <w:rPr>
          <w:rFonts w:ascii="新細明體" w:hAnsi="新細明體" w:hint="eastAsia"/>
          <w:color w:val="000000"/>
        </w:rPr>
        <w:t xml:space="preserve">　</w:t>
      </w:r>
      <w:r w:rsidRPr="00171833">
        <w:rPr>
          <w:rFonts w:ascii="新細明體" w:hAnsi="新細明體"/>
          <w:color w:val="000000"/>
        </w:rPr>
        <w:t>(D)</w:t>
      </w:r>
      <w:r>
        <w:rPr>
          <w:rFonts w:ascii="新細明體" w:hAnsi="新細明體" w:hint="eastAsia"/>
          <w:color w:val="000000"/>
        </w:rPr>
        <w:t>下弦月</w:t>
      </w:r>
      <w:r>
        <w:rPr>
          <w:rFonts w:ascii="新細明體"/>
          <w:color w:val="000000"/>
        </w:rPr>
        <w:br/>
      </w:r>
    </w:p>
    <w:p w:rsidR="00D205B5" w:rsidRPr="00171833" w:rsidRDefault="00D205B5" w:rsidP="00AC0F0F">
      <w:pPr>
        <w:pStyle w:val="ListParagraph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rPr>
          <w:rFonts w:ascii="新細明體"/>
          <w:color w:val="000000"/>
          <w:szCs w:val="24"/>
        </w:rPr>
      </w:pPr>
      <w:r w:rsidRPr="00171833">
        <w:rPr>
          <w:rFonts w:ascii="新細明體" w:hAnsi="新細明體" w:hint="eastAsia"/>
          <w:color w:val="000000"/>
        </w:rPr>
        <w:t>附圖為地球晝夜示意圖，請回答</w:t>
      </w:r>
      <w:r>
        <w:rPr>
          <w:rFonts w:ascii="新細明體" w:hAnsi="新細明體"/>
          <w:color w:val="000000"/>
        </w:rPr>
        <w:t>45</w:t>
      </w:r>
      <w:r>
        <w:rPr>
          <w:rFonts w:ascii="新細明體" w:hAnsi="新細明體" w:hint="eastAsia"/>
          <w:color w:val="000000"/>
        </w:rPr>
        <w:t>～</w:t>
      </w:r>
      <w:r>
        <w:rPr>
          <w:rFonts w:ascii="新細明體" w:hAnsi="新細明體"/>
          <w:color w:val="000000"/>
        </w:rPr>
        <w:t>47</w:t>
      </w:r>
      <w:r w:rsidRPr="00171833">
        <w:rPr>
          <w:rFonts w:ascii="新細明體" w:hAnsi="新細明體" w:hint="eastAsia"/>
          <w:color w:val="000000"/>
        </w:rPr>
        <w:t>題：</w:t>
      </w:r>
      <w:r w:rsidRPr="00171833">
        <w:rPr>
          <w:rFonts w:ascii="新細明體"/>
          <w:color w:val="000000"/>
        </w:rPr>
        <w:br/>
      </w:r>
      <w:r w:rsidRPr="000610B9">
        <w:rPr>
          <w:rFonts w:ascii="新細明體"/>
          <w:color w:val="000000"/>
        </w:rPr>
        <w:pict>
          <v:shape id="_x0000_i1044" type="#_x0000_t75" style="width:155.25pt;height:132.75pt">
            <v:imagedata r:id="rId42" o:title=""/>
          </v:shape>
        </w:pict>
      </w:r>
    </w:p>
    <w:p w:rsidR="00D205B5" w:rsidRPr="00171833" w:rsidRDefault="00D205B5" w:rsidP="00C66432">
      <w:pPr>
        <w:tabs>
          <w:tab w:val="left" w:pos="482"/>
        </w:tabs>
        <w:snapToGrid w:val="0"/>
        <w:ind w:leftChars="50" w:left="31680" w:hangingChars="45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 xml:space="preserve">)45. </w:t>
      </w:r>
      <w:r w:rsidRPr="00171833">
        <w:rPr>
          <w:rFonts w:ascii="新細明體" w:hAnsi="新細明體" w:hint="eastAsia"/>
          <w:color w:val="000000"/>
        </w:rPr>
        <w:t xml:space="preserve">附圖中，若甲處恰好是中午，下列敘述何者正確？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丙處應為晚上　</w:t>
      </w:r>
      <w:r>
        <w:rPr>
          <w:rFonts w:ascii="新細明體" w:hAnsi="新細明體"/>
          <w:color w:val="000000"/>
        </w:rPr>
        <w:t xml:space="preserve">                        </w:t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乙處應為上午十點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再過六小時，乙處就會是傍晚，夕陽西下　</w:t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丙處的人晚上時可見北極星</w:t>
      </w:r>
      <w:r>
        <w:rPr>
          <w:rFonts w:ascii="新細明體"/>
          <w:color w:val="000000"/>
        </w:rPr>
        <w:br/>
      </w:r>
    </w:p>
    <w:p w:rsidR="00D205B5" w:rsidRPr="00171833" w:rsidRDefault="00D205B5" w:rsidP="00C66432">
      <w:pPr>
        <w:tabs>
          <w:tab w:val="left" w:pos="482"/>
        </w:tabs>
        <w:snapToGrid w:val="0"/>
        <w:ind w:leftChars="50" w:left="31680" w:hangingChars="45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 w:rsidRPr="00171833">
        <w:rPr>
          <w:rFonts w:ascii="新細明體" w:hAnsi="新細明體"/>
          <w:color w:val="000000"/>
        </w:rPr>
        <w:t xml:space="preserve">)46. </w:t>
      </w:r>
      <w:r w:rsidRPr="00171833">
        <w:rPr>
          <w:rFonts w:ascii="新細明體" w:hAnsi="新細明體" w:hint="eastAsia"/>
          <w:color w:val="000000"/>
        </w:rPr>
        <w:t xml:space="preserve">由附圖所提供的資料判斷，下列何者正確？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當天甲地晝夜等長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當天乙地晝夜等長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當天日照總時數比較，甲＞乙＞丙＞北極點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當天北極點完全看不到太陽</w:t>
      </w:r>
      <w:r>
        <w:rPr>
          <w:rFonts w:ascii="新細明體"/>
          <w:color w:val="000000"/>
        </w:rPr>
        <w:br/>
      </w:r>
    </w:p>
    <w:p w:rsidR="00D205B5" w:rsidRDefault="00D205B5" w:rsidP="00C66432">
      <w:pPr>
        <w:tabs>
          <w:tab w:val="left" w:pos="482"/>
        </w:tabs>
        <w:snapToGrid w:val="0"/>
        <w:ind w:leftChars="56" w:left="31680" w:hangingChars="400" w:firstLine="31680"/>
        <w:rPr>
          <w:rFonts w:ascii="新細明體"/>
          <w:color w:val="000000"/>
        </w:rPr>
      </w:pPr>
      <w:r w:rsidRPr="00171833">
        <w:rPr>
          <w:rFonts w:ascii="新細明體" w:hAnsi="新細明體"/>
          <w:color w:val="000000"/>
        </w:rPr>
        <w:t>(</w:t>
      </w:r>
      <w:r w:rsidRPr="00171833">
        <w:rPr>
          <w:rFonts w:ascii="新細明體" w:hAnsi="新細明體" w:hint="eastAsia"/>
          <w:color w:val="000000"/>
        </w:rPr>
        <w:t xml:space="preserve">　　</w:t>
      </w:r>
      <w:r>
        <w:rPr>
          <w:rFonts w:ascii="新細明體" w:hAnsi="新細明體"/>
          <w:color w:val="000000"/>
        </w:rPr>
        <w:t>)47.</w:t>
      </w:r>
      <w:r w:rsidRPr="00171833">
        <w:rPr>
          <w:rFonts w:ascii="新細明體" w:hAnsi="新細明體" w:hint="eastAsia"/>
          <w:color w:val="000000"/>
        </w:rPr>
        <w:t>附圖中，甲地和丙地兩個城市都位於同一經度線上。下列有關兩地異同現象的敘述，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 w:hint="eastAsia"/>
          <w:color w:val="000000"/>
        </w:rPr>
        <w:t xml:space="preserve">何者正確？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(A)</w:t>
      </w:r>
      <w:r w:rsidRPr="00171833">
        <w:rPr>
          <w:rFonts w:ascii="新細明體" w:hAnsi="新細明體" w:hint="eastAsia"/>
          <w:color w:val="000000"/>
        </w:rPr>
        <w:t xml:space="preserve">甲地早晨時，丙地正值傍晚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(B)</w:t>
      </w:r>
      <w:r w:rsidRPr="00171833">
        <w:rPr>
          <w:rFonts w:ascii="新細明體" w:hAnsi="新細明體" w:hint="eastAsia"/>
          <w:color w:val="000000"/>
        </w:rPr>
        <w:t xml:space="preserve">甲地當天白天如果看見日食現象，丙地當天晚上能看到月食現象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(C)</w:t>
      </w:r>
      <w:r w:rsidRPr="00171833">
        <w:rPr>
          <w:rFonts w:ascii="新細明體" w:hAnsi="新細明體" w:hint="eastAsia"/>
          <w:color w:val="000000"/>
        </w:rPr>
        <w:t xml:space="preserve">甲地當天晚上看到上弦月，丙地看到的是下弦月　</w:t>
      </w:r>
      <w:r>
        <w:rPr>
          <w:rFonts w:ascii="新細明體"/>
          <w:color w:val="000000"/>
        </w:rPr>
        <w:br/>
      </w:r>
      <w:r w:rsidRPr="00171833">
        <w:rPr>
          <w:rFonts w:ascii="新細明體" w:hAnsi="新細明體"/>
          <w:color w:val="000000"/>
        </w:rPr>
        <w:t>(D)</w:t>
      </w:r>
      <w:r w:rsidRPr="00171833">
        <w:rPr>
          <w:rFonts w:ascii="新細明體" w:hAnsi="新細明體" w:hint="eastAsia"/>
          <w:color w:val="000000"/>
        </w:rPr>
        <w:t>甲地是夏季時，丙地是冬季</w:t>
      </w:r>
    </w:p>
    <w:p w:rsidR="00D205B5" w:rsidRDefault="00D205B5" w:rsidP="00C66432">
      <w:pPr>
        <w:tabs>
          <w:tab w:val="left" w:pos="482"/>
        </w:tabs>
        <w:snapToGrid w:val="0"/>
        <w:ind w:leftChars="50" w:left="31680" w:hangingChars="350" w:firstLine="31680"/>
        <w:rPr>
          <w:rFonts w:ascii="新細明體"/>
          <w:color w:val="000000"/>
        </w:rPr>
      </w:pPr>
    </w:p>
    <w:p w:rsidR="00D205B5" w:rsidRDefault="00D205B5" w:rsidP="00931948">
      <w:pPr>
        <w:snapToGrid w:val="0"/>
        <w:ind w:left="480" w:hanging="480"/>
        <w:rPr>
          <w:color w:val="000000"/>
        </w:rPr>
      </w:pPr>
      <w:r>
        <w:rPr>
          <w:noProof/>
        </w:rPr>
        <w:pict>
          <v:shape id="_x0000_s1037" type="#_x0000_t75" style="position:absolute;left:0;text-align:left;margin-left:372pt;margin-top:0;width:134.25pt;height:112.45pt;z-index:251659776">
            <v:imagedata r:id="rId43" o:title="" cropbottom="7482f" cropright="19265f"/>
            <w10:wrap type="square"/>
          </v:shape>
          <o:OLEObject Type="Embed" ProgID="Word.Picture.8" ShapeID="_x0000_s1037" DrawAspect="Content" ObjectID="_1703662198" r:id="rId44"/>
        </w:pict>
      </w:r>
      <w:r>
        <w:rPr>
          <w:rFonts w:ascii="新細明體" w:hAnsi="新細明體"/>
          <w:color w:val="000000"/>
        </w:rPr>
        <w:t xml:space="preserve">4.  </w:t>
      </w:r>
      <w:r w:rsidRPr="00F45AD2">
        <w:rPr>
          <w:rFonts w:hint="eastAsia"/>
          <w:color w:val="000000"/>
        </w:rPr>
        <w:t>有一電路如附圖</w:t>
      </w:r>
      <w:r w:rsidRPr="00F45AD2">
        <w:rPr>
          <w:color w:val="000000"/>
        </w:rPr>
        <w:t>(</w:t>
      </w:r>
      <w:r w:rsidRPr="00F45AD2">
        <w:rPr>
          <w:rFonts w:hint="eastAsia"/>
          <w:color w:val="000000"/>
        </w:rPr>
        <w:t>一</w:t>
      </w:r>
      <w:r w:rsidRPr="00F45AD2">
        <w:rPr>
          <w:color w:val="000000"/>
        </w:rPr>
        <w:t>)</w:t>
      </w:r>
      <w:r w:rsidRPr="00F45AD2">
        <w:rPr>
          <w:rFonts w:hint="eastAsia"/>
          <w:color w:val="000000"/>
        </w:rPr>
        <w:t>所示，試回答下列各題：</w:t>
      </w:r>
      <w:r w:rsidRPr="00F45AD2">
        <w:rPr>
          <w:color w:val="000000"/>
        </w:rPr>
        <w:br/>
      </w:r>
      <w:r w:rsidRPr="00F45AD2">
        <w:rPr>
          <w:color w:val="000000"/>
        </w:rPr>
        <w:br/>
        <w:t>(</w:t>
      </w:r>
      <w:r w:rsidRPr="00F45AD2">
        <w:rPr>
          <w:rFonts w:hint="eastAsia"/>
          <w:color w:val="000000"/>
        </w:rPr>
        <w:t xml:space="preserve">　　</w:t>
      </w:r>
      <w:r>
        <w:rPr>
          <w:color w:val="000000"/>
        </w:rPr>
        <w:t>)48.</w:t>
      </w:r>
      <w:r w:rsidRPr="00F45AD2">
        <w:rPr>
          <w:rFonts w:hint="eastAsia"/>
          <w:color w:val="000000"/>
        </w:rPr>
        <w:t>在附圖</w:t>
      </w:r>
      <w:r w:rsidRPr="00F45AD2">
        <w:rPr>
          <w:color w:val="000000"/>
        </w:rPr>
        <w:t>(</w:t>
      </w:r>
      <w:r w:rsidRPr="00F45AD2">
        <w:rPr>
          <w:rFonts w:hint="eastAsia"/>
          <w:color w:val="000000"/>
        </w:rPr>
        <w:t>一</w:t>
      </w:r>
      <w:r w:rsidRPr="00F45AD2">
        <w:rPr>
          <w:color w:val="000000"/>
        </w:rPr>
        <w:t>)</w:t>
      </w:r>
      <w:r w:rsidRPr="00F45AD2">
        <w:rPr>
          <w:rFonts w:hint="eastAsia"/>
          <w:color w:val="000000"/>
        </w:rPr>
        <w:t>電路中空格為安培計及伏特計，則甲的符號</w:t>
      </w:r>
    </w:p>
    <w:p w:rsidR="00D205B5" w:rsidRDefault="00D205B5" w:rsidP="00931948">
      <w:pPr>
        <w:snapToGrid w:val="0"/>
        <w:ind w:left="480" w:firstLine="960"/>
        <w:rPr>
          <w:color w:val="000000"/>
        </w:rPr>
      </w:pPr>
      <w:r w:rsidRPr="00F45AD2">
        <w:rPr>
          <w:rFonts w:hint="eastAsia"/>
          <w:color w:val="000000"/>
        </w:rPr>
        <w:t>應填入：</w:t>
      </w:r>
    </w:p>
    <w:p w:rsidR="00D205B5" w:rsidRDefault="00D205B5" w:rsidP="00931948">
      <w:pPr>
        <w:snapToGrid w:val="0"/>
        <w:ind w:left="480" w:firstLine="960"/>
        <w:rPr>
          <w:color w:val="000000"/>
        </w:rPr>
      </w:pPr>
    </w:p>
    <w:p w:rsidR="00D205B5" w:rsidRDefault="00D205B5" w:rsidP="00931948">
      <w:pPr>
        <w:snapToGrid w:val="0"/>
        <w:ind w:left="1440"/>
        <w:rPr>
          <w:color w:val="000000"/>
        </w:rPr>
      </w:pPr>
      <w:r w:rsidRPr="00F45AD2">
        <w:rPr>
          <w:color w:val="000000"/>
        </w:rPr>
        <w:br/>
        <w:t xml:space="preserve">(A) </w:t>
      </w:r>
      <w:r w:rsidRPr="000610B9">
        <w:rPr>
          <w:color w:val="000000"/>
        </w:rPr>
        <w:pict>
          <v:shape id="_x0000_i1047" type="#_x0000_t75" style="width:61.5pt;height:17.25pt">
            <v:imagedata r:id="rId45" o:title=""/>
          </v:shape>
        </w:pict>
      </w:r>
      <w:r w:rsidRPr="00F45AD2">
        <w:rPr>
          <w:rFonts w:hint="eastAsia"/>
          <w:color w:val="000000"/>
        </w:rPr>
        <w:t xml:space="preserve">　</w:t>
      </w:r>
      <w:r w:rsidRPr="00F45AD2">
        <w:rPr>
          <w:color w:val="000000"/>
        </w:rPr>
        <w:t xml:space="preserve">(B) </w:t>
      </w:r>
      <w:r w:rsidRPr="000610B9">
        <w:rPr>
          <w:color w:val="000000"/>
        </w:rPr>
        <w:pict>
          <v:shape id="_x0000_i1048" type="#_x0000_t75" style="width:61.5pt;height:17.25pt">
            <v:imagedata r:id="rId46" o:title=""/>
          </v:shape>
        </w:pict>
      </w:r>
    </w:p>
    <w:p w:rsidR="00D205B5" w:rsidRDefault="00D205B5" w:rsidP="00931948">
      <w:pPr>
        <w:snapToGrid w:val="0"/>
        <w:ind w:left="1440"/>
        <w:rPr>
          <w:color w:val="000000"/>
        </w:rPr>
      </w:pPr>
      <w:r w:rsidRPr="00F45AD2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F45AD2">
        <w:rPr>
          <w:color w:val="000000"/>
        </w:rPr>
        <w:t xml:space="preserve">(C) </w:t>
      </w:r>
      <w:r w:rsidRPr="000610B9">
        <w:rPr>
          <w:color w:val="000000"/>
        </w:rPr>
        <w:pict>
          <v:shape id="_x0000_i1049" type="#_x0000_t75" style="width:61.5pt;height:17.25pt">
            <v:imagedata r:id="rId47" o:title=""/>
          </v:shape>
        </w:pict>
      </w:r>
      <w:r w:rsidRPr="00F45AD2">
        <w:rPr>
          <w:rFonts w:hint="eastAsia"/>
          <w:color w:val="000000"/>
        </w:rPr>
        <w:t xml:space="preserve">　</w:t>
      </w:r>
      <w:r w:rsidRPr="00F45AD2">
        <w:rPr>
          <w:color w:val="000000"/>
        </w:rPr>
        <w:t xml:space="preserve">(D) </w:t>
      </w:r>
      <w:r w:rsidRPr="000610B9">
        <w:rPr>
          <w:color w:val="000000"/>
        </w:rPr>
        <w:pict>
          <v:shape id="_x0000_i1050" type="#_x0000_t75" style="width:61.5pt;height:17.25pt">
            <v:imagedata r:id="rId48" o:title=""/>
          </v:shape>
        </w:pict>
      </w:r>
    </w:p>
    <w:p w:rsidR="00D205B5" w:rsidRDefault="00D205B5" w:rsidP="00931948">
      <w:pPr>
        <w:snapToGrid w:val="0"/>
        <w:ind w:left="480" w:firstLine="960"/>
        <w:rPr>
          <w:color w:val="000000"/>
        </w:rPr>
      </w:pPr>
      <w:r>
        <w:rPr>
          <w:color w:val="000000"/>
        </w:rPr>
        <w:br/>
      </w:r>
      <w:r w:rsidRPr="00F45AD2">
        <w:rPr>
          <w:color w:val="000000"/>
        </w:rPr>
        <w:t>(</w:t>
      </w:r>
      <w:r w:rsidRPr="00F45AD2">
        <w:rPr>
          <w:rFonts w:hint="eastAsia"/>
          <w:color w:val="000000"/>
        </w:rPr>
        <w:t xml:space="preserve">　　</w:t>
      </w:r>
      <w:r>
        <w:rPr>
          <w:color w:val="000000"/>
        </w:rPr>
        <w:t>)49.</w:t>
      </w:r>
      <w:r w:rsidRPr="00F45AD2">
        <w:rPr>
          <w:rFonts w:hint="eastAsia"/>
          <w:color w:val="000000"/>
        </w:rPr>
        <w:t>當電路接通後，</w:t>
      </w:r>
      <w:r w:rsidRPr="00F45AD2">
        <w:rPr>
          <w:color w:val="000000"/>
        </w:rPr>
        <w:t>a</w:t>
      </w:r>
      <w:r w:rsidRPr="00F45AD2">
        <w:rPr>
          <w:rFonts w:hint="eastAsia"/>
          <w:color w:val="000000"/>
        </w:rPr>
        <w:t>、</w:t>
      </w:r>
      <w:r w:rsidRPr="00F45AD2">
        <w:rPr>
          <w:color w:val="000000"/>
        </w:rPr>
        <w:t>b</w:t>
      </w:r>
      <w:r w:rsidRPr="00F45AD2">
        <w:rPr>
          <w:rFonts w:hint="eastAsia"/>
          <w:color w:val="000000"/>
        </w:rPr>
        <w:t>導線間的帶電粒子運動情形，下列何者正確？（以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＋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表示帶正</w:t>
      </w:r>
    </w:p>
    <w:p w:rsidR="00D205B5" w:rsidRDefault="00D205B5" w:rsidP="00931948">
      <w:pPr>
        <w:snapToGrid w:val="0"/>
        <w:ind w:left="1440"/>
        <w:rPr>
          <w:color w:val="000000"/>
        </w:rPr>
      </w:pPr>
      <w:r w:rsidRPr="00F45AD2">
        <w:rPr>
          <w:rFonts w:hint="eastAsia"/>
          <w:color w:val="000000"/>
        </w:rPr>
        <w:t>電粒子、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－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表示帶負電粒子）</w:t>
      </w:r>
      <w:r>
        <w:rPr>
          <w:color w:val="000000"/>
        </w:rPr>
        <w:br/>
      </w:r>
      <w:r>
        <w:rPr>
          <w:color w:val="000000"/>
        </w:rPr>
        <w:br/>
      </w:r>
      <w:r w:rsidRPr="00F45AD2">
        <w:rPr>
          <w:color w:val="000000"/>
        </w:rPr>
        <w:t>(A)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＋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向右、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－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 xml:space="preserve">向左　</w:t>
      </w:r>
      <w:r w:rsidRPr="00F45AD2">
        <w:rPr>
          <w:color w:val="000000"/>
        </w:rPr>
        <w:t>(B)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＋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向左、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－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向右</w:t>
      </w:r>
      <w:r>
        <w:rPr>
          <w:color w:val="000000"/>
        </w:rPr>
        <w:br/>
      </w:r>
      <w:r w:rsidRPr="00F45AD2">
        <w:rPr>
          <w:rFonts w:hint="eastAsia"/>
          <w:color w:val="000000"/>
        </w:rPr>
        <w:t xml:space="preserve">　</w:t>
      </w:r>
      <w:r>
        <w:rPr>
          <w:color w:val="000000"/>
        </w:rPr>
        <w:br/>
      </w:r>
      <w:r w:rsidRPr="00F45AD2">
        <w:rPr>
          <w:color w:val="000000"/>
        </w:rPr>
        <w:t>(C)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＋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不動、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－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 xml:space="preserve">向右　</w:t>
      </w:r>
      <w:r w:rsidRPr="00F45AD2">
        <w:rPr>
          <w:color w:val="000000"/>
        </w:rPr>
        <w:t>(D)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＋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向右、</w:t>
      </w:r>
      <w:r w:rsidRPr="00F45AD2">
        <w:rPr>
          <w:color w:val="000000"/>
        </w:rPr>
        <w:fldChar w:fldCharType="begin"/>
      </w:r>
      <w:r w:rsidRPr="00F45AD2">
        <w:rPr>
          <w:color w:val="000000"/>
        </w:rPr>
        <w:instrText xml:space="preserve"> eq \o\ac(</w:instrText>
      </w:r>
      <w:r w:rsidRPr="00F45AD2">
        <w:rPr>
          <w:rFonts w:hint="eastAsia"/>
          <w:color w:val="000000"/>
        </w:rPr>
        <w:instrText>○</w:instrText>
      </w:r>
      <w:r w:rsidRPr="00F45AD2">
        <w:rPr>
          <w:color w:val="000000"/>
        </w:rPr>
        <w:instrText>,</w:instrText>
      </w:r>
      <w:r w:rsidRPr="00F45AD2">
        <w:rPr>
          <w:rFonts w:hint="eastAsia"/>
          <w:color w:val="000000"/>
          <w:position w:val="3"/>
        </w:rPr>
        <w:instrText>－</w:instrText>
      </w:r>
      <w:r w:rsidRPr="00F45AD2">
        <w:rPr>
          <w:color w:val="000000"/>
        </w:rPr>
        <w:instrText>)</w:instrText>
      </w:r>
      <w:r w:rsidRPr="00F45AD2">
        <w:rPr>
          <w:color w:val="000000"/>
        </w:rPr>
        <w:fldChar w:fldCharType="end"/>
      </w:r>
      <w:r w:rsidRPr="00F45AD2">
        <w:rPr>
          <w:rFonts w:hint="eastAsia"/>
          <w:color w:val="000000"/>
        </w:rPr>
        <w:t>不動</w:t>
      </w:r>
    </w:p>
    <w:p w:rsidR="00D205B5" w:rsidRDefault="00D205B5" w:rsidP="00931948">
      <w:pPr>
        <w:snapToGrid w:val="0"/>
        <w:ind w:left="480" w:firstLine="960"/>
        <w:rPr>
          <w:color w:val="000000"/>
        </w:rPr>
      </w:pPr>
    </w:p>
    <w:p w:rsidR="00D205B5" w:rsidRDefault="00D205B5" w:rsidP="00931948">
      <w:pPr>
        <w:snapToGrid w:val="0"/>
        <w:ind w:firstLine="480"/>
        <w:rPr>
          <w:color w:val="000000"/>
        </w:rPr>
      </w:pPr>
      <w:r w:rsidRPr="00F45AD2">
        <w:rPr>
          <w:color w:val="000000"/>
        </w:rPr>
        <w:t>(</w:t>
      </w:r>
      <w:r w:rsidRPr="00F45AD2">
        <w:rPr>
          <w:rFonts w:hint="eastAsia"/>
          <w:color w:val="000000"/>
        </w:rPr>
        <w:t xml:space="preserve">　　</w:t>
      </w:r>
      <w:r w:rsidRPr="00F45AD2">
        <w:rPr>
          <w:color w:val="000000"/>
        </w:rPr>
        <w:t>)</w:t>
      </w:r>
      <w:r>
        <w:rPr>
          <w:color w:val="000000"/>
        </w:rPr>
        <w:t>50.</w:t>
      </w:r>
      <w:r w:rsidRPr="00F45AD2">
        <w:rPr>
          <w:rFonts w:hint="eastAsia"/>
          <w:color w:val="000000"/>
        </w:rPr>
        <w:t>安培計及伏特計的接線及讀數分別如附圖</w:t>
      </w:r>
      <w:r w:rsidRPr="00F45AD2">
        <w:rPr>
          <w:color w:val="000000"/>
        </w:rPr>
        <w:t>(</w:t>
      </w:r>
      <w:r>
        <w:rPr>
          <w:rFonts w:hint="eastAsia"/>
          <w:color w:val="000000"/>
        </w:rPr>
        <w:t>三</w:t>
      </w:r>
      <w:r w:rsidRPr="00F45AD2">
        <w:rPr>
          <w:color w:val="000000"/>
        </w:rPr>
        <w:t>)</w:t>
      </w:r>
      <w:r w:rsidRPr="00F45AD2">
        <w:rPr>
          <w:rFonts w:hint="eastAsia"/>
          <w:color w:val="000000"/>
        </w:rPr>
        <w:t>所示，則此燈泡的電阻大小為多少Ω？</w:t>
      </w:r>
    </w:p>
    <w:p w:rsidR="00D205B5" w:rsidRDefault="00D205B5" w:rsidP="00931948">
      <w:pPr>
        <w:snapToGrid w:val="0"/>
        <w:ind w:firstLine="480"/>
        <w:rPr>
          <w:color w:val="000000"/>
        </w:rPr>
      </w:pPr>
    </w:p>
    <w:p w:rsidR="00D205B5" w:rsidRDefault="00D205B5" w:rsidP="00931948">
      <w:pPr>
        <w:numPr>
          <w:ilvl w:val="0"/>
          <w:numId w:val="16"/>
        </w:numPr>
        <w:snapToGrid w:val="0"/>
        <w:rPr>
          <w:color w:val="000000"/>
        </w:rPr>
      </w:pPr>
      <w:r w:rsidRPr="00F45AD2">
        <w:rPr>
          <w:color w:val="000000"/>
        </w:rPr>
        <w:t>20</w:t>
      </w:r>
      <w:r w:rsidRPr="00F45AD2">
        <w:rPr>
          <w:rFonts w:hint="eastAsia"/>
          <w:color w:val="000000"/>
        </w:rPr>
        <w:t xml:space="preserve">　</w:t>
      </w:r>
      <w:r w:rsidRPr="00F45AD2">
        <w:rPr>
          <w:color w:val="000000"/>
        </w:rPr>
        <w:t>(B) 0.01</w:t>
      </w:r>
      <w:r w:rsidRPr="00F45AD2">
        <w:rPr>
          <w:rFonts w:hint="eastAsia"/>
          <w:color w:val="000000"/>
        </w:rPr>
        <w:t xml:space="preserve">　</w:t>
      </w:r>
      <w:r w:rsidRPr="00F45AD2">
        <w:rPr>
          <w:color w:val="000000"/>
        </w:rPr>
        <w:t>(C) 0.02</w:t>
      </w:r>
      <w:r w:rsidRPr="00F45AD2">
        <w:rPr>
          <w:rFonts w:hint="eastAsia"/>
          <w:color w:val="000000"/>
        </w:rPr>
        <w:t xml:space="preserve">　</w:t>
      </w:r>
      <w:r w:rsidRPr="00F45AD2">
        <w:rPr>
          <w:color w:val="000000"/>
        </w:rPr>
        <w:t>(D) 10</w:t>
      </w:r>
    </w:p>
    <w:p w:rsidR="00D205B5" w:rsidRDefault="00D205B5" w:rsidP="00931948">
      <w:pPr>
        <w:snapToGrid w:val="0"/>
        <w:ind w:left="1440"/>
        <w:rPr>
          <w:color w:val="000000"/>
        </w:rPr>
      </w:pPr>
      <w:r w:rsidRPr="00F45AD2">
        <w:rPr>
          <w:color w:val="000000"/>
        </w:rPr>
        <w:br/>
      </w:r>
    </w:p>
    <w:p w:rsidR="00D205B5" w:rsidRDefault="00D205B5" w:rsidP="00931948">
      <w:pPr>
        <w:snapToGrid w:val="0"/>
        <w:ind w:left="1440"/>
        <w:rPr>
          <w:color w:val="000000"/>
        </w:rPr>
      </w:pPr>
      <w:r>
        <w:rPr>
          <w:noProof/>
        </w:rPr>
        <w:pict>
          <v:shape id="_x0000_s1038" type="#_x0000_t75" style="position:absolute;left:0;text-align:left;margin-left:72.3pt;margin-top:-14.85pt;width:401.7pt;height:174.65pt;z-index:251660800">
            <v:imagedata r:id="rId49" o:title="" cropbottom="24770f" cropright="3182f"/>
            <w10:wrap type="square"/>
          </v:shape>
          <o:OLEObject Type="Embed" ProgID="Word.Picture.8" ShapeID="_x0000_s1038" DrawAspect="Content" ObjectID="_1703662199" r:id="rId50"/>
        </w:pict>
      </w:r>
    </w:p>
    <w:p w:rsidR="00D205B5" w:rsidRDefault="00D205B5" w:rsidP="00931948">
      <w:pPr>
        <w:snapToGrid w:val="0"/>
        <w:ind w:left="1440"/>
        <w:rPr>
          <w:color w:val="000000"/>
        </w:rPr>
      </w:pPr>
    </w:p>
    <w:p w:rsidR="00D205B5" w:rsidRPr="00F45AD2" w:rsidRDefault="00D205B5" w:rsidP="00931948">
      <w:pPr>
        <w:snapToGrid w:val="0"/>
        <w:ind w:left="1440"/>
        <w:rPr>
          <w:color w:val="000000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rPr>
          <w:rFonts w:ascii="新細明體"/>
          <w:color w:val="000000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rPr>
          <w:rFonts w:ascii="新細明體"/>
          <w:color w:val="000000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rPr>
          <w:rFonts w:ascii="新細明體"/>
          <w:color w:val="000000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rPr>
          <w:rFonts w:ascii="新細明體"/>
          <w:color w:val="000000"/>
        </w:rPr>
      </w:pPr>
    </w:p>
    <w:p w:rsidR="00D205B5" w:rsidRPr="00380DE8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jc w:val="center"/>
        <w:rPr>
          <w:rFonts w:ascii="文鼎粗隸" w:eastAsia="文鼎粗隸" w:hAnsi="新細明體"/>
          <w:color w:val="000000"/>
          <w:sz w:val="56"/>
          <w:szCs w:val="56"/>
          <w:bdr w:val="single" w:sz="4" w:space="0" w:color="auto"/>
          <w:shd w:val="pct15" w:color="auto" w:fill="FFFFFF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jc w:val="center"/>
        <w:rPr>
          <w:rFonts w:ascii="文鼎粗隸" w:eastAsia="文鼎粗隸" w:hAnsi="新細明體"/>
          <w:color w:val="000000"/>
          <w:sz w:val="40"/>
          <w:szCs w:val="40"/>
          <w:bdr w:val="single" w:sz="4" w:space="0" w:color="auto"/>
          <w:shd w:val="pct15" w:color="auto" w:fill="FFFFFF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jc w:val="center"/>
        <w:rPr>
          <w:rFonts w:ascii="文鼎粗隸" w:eastAsia="文鼎粗隸" w:hAnsi="新細明體"/>
          <w:color w:val="000000"/>
          <w:sz w:val="40"/>
          <w:szCs w:val="40"/>
          <w:bdr w:val="single" w:sz="4" w:space="0" w:color="auto"/>
          <w:shd w:val="pct15" w:color="auto" w:fill="FFFFFF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jc w:val="center"/>
        <w:rPr>
          <w:rFonts w:ascii="文鼎粗隸" w:eastAsia="文鼎粗隸" w:hAnsi="新細明體"/>
          <w:color w:val="000000"/>
          <w:sz w:val="40"/>
          <w:szCs w:val="40"/>
          <w:bdr w:val="single" w:sz="4" w:space="0" w:color="auto"/>
          <w:shd w:val="pct15" w:color="auto" w:fill="FFFFFF"/>
        </w:rPr>
      </w:pPr>
    </w:p>
    <w:p w:rsidR="00D205B5" w:rsidRDefault="00D205B5" w:rsidP="00C66432">
      <w:pPr>
        <w:pStyle w:val="ListParagraph"/>
        <w:tabs>
          <w:tab w:val="left" w:pos="482"/>
        </w:tabs>
        <w:snapToGrid w:val="0"/>
        <w:ind w:leftChars="201" w:left="31680" w:hangingChars="400" w:firstLine="31680"/>
        <w:jc w:val="center"/>
        <w:rPr>
          <w:rFonts w:ascii="文鼎粗隸" w:eastAsia="文鼎粗隸" w:hAnsi="新細明體"/>
          <w:color w:val="000000"/>
          <w:sz w:val="40"/>
          <w:szCs w:val="40"/>
          <w:bdr w:val="single" w:sz="4" w:space="0" w:color="auto"/>
          <w:shd w:val="pct15" w:color="auto" w:fill="FFFFFF"/>
        </w:rPr>
      </w:pPr>
    </w:p>
    <w:p w:rsidR="00D205B5" w:rsidRPr="00931948" w:rsidRDefault="00D205B5" w:rsidP="00D96996">
      <w:pPr>
        <w:pStyle w:val="ListParagraph"/>
        <w:tabs>
          <w:tab w:val="left" w:pos="482"/>
        </w:tabs>
        <w:snapToGrid w:val="0"/>
        <w:ind w:leftChars="201" w:left="31680" w:firstLine="4080"/>
        <w:rPr>
          <w:rFonts w:ascii="文鼎粗隸" w:eastAsia="文鼎粗隸" w:hAnsi="新細明體"/>
          <w:color w:val="000000"/>
          <w:sz w:val="48"/>
          <w:szCs w:val="48"/>
          <w:bdr w:val="single" w:sz="4" w:space="0" w:color="auto"/>
          <w:shd w:val="pct15" w:color="auto" w:fill="FFFFFF"/>
        </w:rPr>
      </w:pPr>
      <w:r w:rsidRPr="00931948">
        <w:rPr>
          <w:rFonts w:ascii="文鼎粗隸" w:eastAsia="文鼎粗隸" w:hAnsi="新細明體" w:hint="eastAsia"/>
          <w:color w:val="000000"/>
          <w:sz w:val="48"/>
          <w:szCs w:val="48"/>
          <w:bdr w:val="single" w:sz="4" w:space="0" w:color="auto"/>
          <w:shd w:val="pct15" w:color="auto" w:fill="FFFFFF"/>
        </w:rPr>
        <w:t>結束</w:t>
      </w:r>
    </w:p>
    <w:sectPr w:rsidR="00D205B5" w:rsidRPr="00931948" w:rsidSect="00AC0F0F">
      <w:type w:val="continuous"/>
      <w:pgSz w:w="11906" w:h="16838"/>
      <w:pgMar w:top="850" w:right="850" w:bottom="850" w:left="850" w:header="850" w:footer="567" w:gutter="0"/>
      <w:cols w:sep="1" w:space="720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5B5" w:rsidRDefault="00D205B5" w:rsidP="00AC0F0F">
      <w:r>
        <w:separator/>
      </w:r>
    </w:p>
  </w:endnote>
  <w:endnote w:type="continuationSeparator" w:id="0">
    <w:p w:rsidR="00D205B5" w:rsidRDefault="00D205B5" w:rsidP="00AC0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? ?玃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5B5" w:rsidRDefault="00D205B5" w:rsidP="005C14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05B5" w:rsidRDefault="00D205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5B5" w:rsidRDefault="00D205B5" w:rsidP="005C14CD">
    <w:pPr>
      <w:pStyle w:val="Footer"/>
      <w:framePr w:wrap="around" w:vAnchor="text" w:hAnchor="margin" w:xAlign="center" w:y="1"/>
      <w:rPr>
        <w:rStyle w:val="PageNumber"/>
      </w:rPr>
    </w:pPr>
  </w:p>
  <w:p w:rsidR="00D205B5" w:rsidRDefault="00D205B5" w:rsidP="007029A4">
    <w:pPr>
      <w:pStyle w:val="Footer"/>
      <w:jc w:val="center"/>
    </w:pPr>
    <w:r>
      <w:rPr>
        <w:rFonts w:hint="eastAsia"/>
        <w:kern w:val="0"/>
      </w:rPr>
      <w:t>第</w:t>
    </w:r>
    <w:r>
      <w:rPr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>
      <w:rPr>
        <w:noProof/>
        <w:kern w:val="0"/>
      </w:rPr>
      <w:t>1</w:t>
    </w:r>
    <w:r>
      <w:rPr>
        <w:kern w:val="0"/>
      </w:rPr>
      <w:fldChar w:fldCharType="end"/>
    </w:r>
    <w:r>
      <w:rPr>
        <w:kern w:val="0"/>
      </w:rPr>
      <w:t xml:space="preserve"> </w:t>
    </w:r>
    <w:r>
      <w:rPr>
        <w:rFonts w:hint="eastAsia"/>
        <w:kern w:val="0"/>
      </w:rPr>
      <w:t>頁，共</w:t>
    </w:r>
    <w:r>
      <w:rPr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>
      <w:rPr>
        <w:noProof/>
        <w:kern w:val="0"/>
      </w:rPr>
      <w:t>8</w:t>
    </w:r>
    <w:r>
      <w:rPr>
        <w:kern w:val="0"/>
      </w:rPr>
      <w:fldChar w:fldCharType="end"/>
    </w:r>
    <w:r>
      <w:rPr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5B5" w:rsidRDefault="00D205B5" w:rsidP="00AC0F0F">
      <w:r>
        <w:separator/>
      </w:r>
    </w:p>
  </w:footnote>
  <w:footnote w:type="continuationSeparator" w:id="0">
    <w:p w:rsidR="00D205B5" w:rsidRDefault="00D205B5" w:rsidP="00AC0F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8706FD8"/>
    <w:lvl w:ilvl="0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cs="Times New Roman"/>
      </w:rPr>
    </w:lvl>
  </w:abstractNum>
  <w:abstractNum w:abstractNumId="1">
    <w:nsid w:val="FFFFFF7D"/>
    <w:multiLevelType w:val="singleLevel"/>
    <w:tmpl w:val="8C16B6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E"/>
    <w:multiLevelType w:val="singleLevel"/>
    <w:tmpl w:val="B568DEB6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/>
      </w:rPr>
    </w:lvl>
  </w:abstractNum>
  <w:abstractNum w:abstractNumId="3">
    <w:nsid w:val="FFFFFF7F"/>
    <w:multiLevelType w:val="singleLevel"/>
    <w:tmpl w:val="3A7CF2C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4">
    <w:nsid w:val="FFFFFF80"/>
    <w:multiLevelType w:val="singleLevel"/>
    <w:tmpl w:val="BFBAC132"/>
    <w:lvl w:ilvl="0">
      <w:start w:val="1"/>
      <w:numFmt w:val="bullet"/>
      <w:lvlText w:val="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EC4F586"/>
    <w:lvl w:ilvl="0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39A2626"/>
    <w:lvl w:ilvl="0">
      <w:start w:val="1"/>
      <w:numFmt w:val="bullet"/>
      <w:lvlText w:val="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2814E1CE"/>
    <w:lvl w:ilvl="0">
      <w:start w:val="1"/>
      <w:numFmt w:val="bullet"/>
      <w:lvlText w:val="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356E9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03247A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86649BA"/>
    <w:multiLevelType w:val="hybridMultilevel"/>
    <w:tmpl w:val="5FFCDD1A"/>
    <w:lvl w:ilvl="0" w:tplc="A0544F4A">
      <w:start w:val="1"/>
      <w:numFmt w:val="upperLetter"/>
      <w:lvlText w:val="(%1)"/>
      <w:lvlJc w:val="left"/>
      <w:pPr>
        <w:tabs>
          <w:tab w:val="num" w:pos="1565"/>
        </w:tabs>
        <w:ind w:left="156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5"/>
        </w:tabs>
        <w:ind w:left="21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5"/>
        </w:tabs>
        <w:ind w:left="26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5"/>
        </w:tabs>
        <w:ind w:left="31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5"/>
        </w:tabs>
        <w:ind w:left="36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5"/>
        </w:tabs>
        <w:ind w:left="40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5"/>
        </w:tabs>
        <w:ind w:left="45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5"/>
        </w:tabs>
        <w:ind w:left="50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5"/>
        </w:tabs>
        <w:ind w:left="5525" w:hanging="480"/>
      </w:pPr>
      <w:rPr>
        <w:rFonts w:cs="Times New Roman"/>
      </w:rPr>
    </w:lvl>
  </w:abstractNum>
  <w:abstractNum w:abstractNumId="11">
    <w:nsid w:val="33712216"/>
    <w:multiLevelType w:val="singleLevel"/>
    <w:tmpl w:val="00C00094"/>
    <w:lvl w:ilvl="0">
      <w:start w:val="1"/>
      <w:numFmt w:val="decimal"/>
      <w:lvlText w:val="(　　)%1."/>
      <w:lvlJc w:val="left"/>
      <w:pPr>
        <w:tabs>
          <w:tab w:val="num" w:pos="480"/>
        </w:tabs>
      </w:pPr>
      <w:rPr>
        <w:rFonts w:cs="Times New Roman" w:hint="eastAsia"/>
      </w:rPr>
    </w:lvl>
  </w:abstractNum>
  <w:abstractNum w:abstractNumId="12">
    <w:nsid w:val="3C3C13DB"/>
    <w:multiLevelType w:val="singleLevel"/>
    <w:tmpl w:val="7FF66314"/>
    <w:lvl w:ilvl="0">
      <w:start w:val="1"/>
      <w:numFmt w:val="decimal"/>
      <w:lvlText w:val="%1."/>
      <w:lvlJc w:val="left"/>
      <w:pPr>
        <w:tabs>
          <w:tab w:val="num" w:pos="480"/>
        </w:tabs>
      </w:pPr>
      <w:rPr>
        <w:rFonts w:cs="Times New Roman" w:hint="eastAsia"/>
      </w:rPr>
    </w:lvl>
  </w:abstractNum>
  <w:abstractNum w:abstractNumId="13">
    <w:nsid w:val="62983731"/>
    <w:multiLevelType w:val="singleLevel"/>
    <w:tmpl w:val="DCE86BAA"/>
    <w:lvl w:ilvl="0">
      <w:start w:val="1"/>
      <w:numFmt w:val="decimal"/>
      <w:lvlText w:val="(　　)%1."/>
      <w:lvlJc w:val="left"/>
      <w:pPr>
        <w:ind w:left="709"/>
      </w:pPr>
      <w:rPr>
        <w:rFonts w:cs="Times New Roman"/>
      </w:rPr>
    </w:lvl>
  </w:abstractNum>
  <w:abstractNum w:abstractNumId="14">
    <w:nsid w:val="674211D4"/>
    <w:multiLevelType w:val="singleLevel"/>
    <w:tmpl w:val="0BA058BE"/>
    <w:lvl w:ilvl="0">
      <w:start w:val="1"/>
      <w:numFmt w:val="decimal"/>
      <w:lvlText w:val="(　　)%1."/>
      <w:lvlJc w:val="left"/>
      <w:pPr>
        <w:tabs>
          <w:tab w:val="num" w:pos="480"/>
        </w:tabs>
      </w:pPr>
      <w:rPr>
        <w:rFonts w:cs="Times New Roman" w:hint="eastAsia"/>
      </w:rPr>
    </w:lvl>
  </w:abstractNum>
  <w:abstractNum w:abstractNumId="15">
    <w:nsid w:val="6EE346C8"/>
    <w:multiLevelType w:val="singleLevel"/>
    <w:tmpl w:val="CE54E912"/>
    <w:lvl w:ilvl="0">
      <w:start w:val="1"/>
      <w:numFmt w:val="decimal"/>
      <w:lvlText w:val="%1."/>
      <w:lvlJc w:val="left"/>
      <w:rPr>
        <w:rFonts w:cs="Times New Roman"/>
      </w:rPr>
    </w:lvl>
  </w:abstractNum>
  <w:abstractNum w:abstractNumId="16">
    <w:nsid w:val="72532087"/>
    <w:multiLevelType w:val="hybridMultilevel"/>
    <w:tmpl w:val="BB727CD2"/>
    <w:lvl w:ilvl="0" w:tplc="F2368E4E">
      <w:start w:val="1"/>
      <w:numFmt w:val="upperLetter"/>
      <w:lvlText w:val="(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  <w:rPr>
        <w:rFonts w:cs="Times New Roman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F0F"/>
    <w:rsid w:val="000610B9"/>
    <w:rsid w:val="000619AF"/>
    <w:rsid w:val="00071868"/>
    <w:rsid w:val="00084941"/>
    <w:rsid w:val="000C01F4"/>
    <w:rsid w:val="0013433E"/>
    <w:rsid w:val="00171833"/>
    <w:rsid w:val="001C0210"/>
    <w:rsid w:val="001D4828"/>
    <w:rsid w:val="001D5AE6"/>
    <w:rsid w:val="001D76D4"/>
    <w:rsid w:val="001E72CA"/>
    <w:rsid w:val="00224498"/>
    <w:rsid w:val="0023484B"/>
    <w:rsid w:val="00255725"/>
    <w:rsid w:val="0029378A"/>
    <w:rsid w:val="002C53A5"/>
    <w:rsid w:val="002F455A"/>
    <w:rsid w:val="00360D07"/>
    <w:rsid w:val="003610D1"/>
    <w:rsid w:val="00380DE8"/>
    <w:rsid w:val="00394044"/>
    <w:rsid w:val="003A7489"/>
    <w:rsid w:val="003F1597"/>
    <w:rsid w:val="00420F95"/>
    <w:rsid w:val="00421D29"/>
    <w:rsid w:val="004255EE"/>
    <w:rsid w:val="004378A9"/>
    <w:rsid w:val="004E3C61"/>
    <w:rsid w:val="004E4E59"/>
    <w:rsid w:val="00510D46"/>
    <w:rsid w:val="00561900"/>
    <w:rsid w:val="005A5BB1"/>
    <w:rsid w:val="005B1C14"/>
    <w:rsid w:val="005C14CD"/>
    <w:rsid w:val="00612A8C"/>
    <w:rsid w:val="00616C50"/>
    <w:rsid w:val="006226E2"/>
    <w:rsid w:val="00640818"/>
    <w:rsid w:val="006515AB"/>
    <w:rsid w:val="0065255F"/>
    <w:rsid w:val="00653163"/>
    <w:rsid w:val="00671EE1"/>
    <w:rsid w:val="006721A3"/>
    <w:rsid w:val="007009B1"/>
    <w:rsid w:val="007029A4"/>
    <w:rsid w:val="00726FF5"/>
    <w:rsid w:val="00737E6E"/>
    <w:rsid w:val="00755A00"/>
    <w:rsid w:val="007603B1"/>
    <w:rsid w:val="007810F7"/>
    <w:rsid w:val="00782217"/>
    <w:rsid w:val="00783D0D"/>
    <w:rsid w:val="007A1BBB"/>
    <w:rsid w:val="008169B2"/>
    <w:rsid w:val="00884BE7"/>
    <w:rsid w:val="008B46C1"/>
    <w:rsid w:val="009223CD"/>
    <w:rsid w:val="00931948"/>
    <w:rsid w:val="0094083C"/>
    <w:rsid w:val="009B1663"/>
    <w:rsid w:val="009D10D4"/>
    <w:rsid w:val="009F146E"/>
    <w:rsid w:val="00A01BC7"/>
    <w:rsid w:val="00A413AB"/>
    <w:rsid w:val="00A500C3"/>
    <w:rsid w:val="00A552ED"/>
    <w:rsid w:val="00A65217"/>
    <w:rsid w:val="00A73351"/>
    <w:rsid w:val="00A756DC"/>
    <w:rsid w:val="00A9639B"/>
    <w:rsid w:val="00A97D00"/>
    <w:rsid w:val="00AC0F0F"/>
    <w:rsid w:val="00AE1E76"/>
    <w:rsid w:val="00B265D4"/>
    <w:rsid w:val="00B50F59"/>
    <w:rsid w:val="00BA5C27"/>
    <w:rsid w:val="00BC15CC"/>
    <w:rsid w:val="00C2242E"/>
    <w:rsid w:val="00C25DC8"/>
    <w:rsid w:val="00C508AA"/>
    <w:rsid w:val="00C66432"/>
    <w:rsid w:val="00C86E67"/>
    <w:rsid w:val="00C86F71"/>
    <w:rsid w:val="00C90277"/>
    <w:rsid w:val="00CD1311"/>
    <w:rsid w:val="00CE0EDB"/>
    <w:rsid w:val="00D13524"/>
    <w:rsid w:val="00D1644A"/>
    <w:rsid w:val="00D16CD1"/>
    <w:rsid w:val="00D205B5"/>
    <w:rsid w:val="00D25197"/>
    <w:rsid w:val="00D4318A"/>
    <w:rsid w:val="00D60BEB"/>
    <w:rsid w:val="00D96996"/>
    <w:rsid w:val="00DB00F9"/>
    <w:rsid w:val="00DC6F70"/>
    <w:rsid w:val="00DC7956"/>
    <w:rsid w:val="00E01570"/>
    <w:rsid w:val="00E12D6E"/>
    <w:rsid w:val="00E36596"/>
    <w:rsid w:val="00E8226A"/>
    <w:rsid w:val="00EF3878"/>
    <w:rsid w:val="00EF63A1"/>
    <w:rsid w:val="00F05D62"/>
    <w:rsid w:val="00F261F1"/>
    <w:rsid w:val="00F45AD2"/>
    <w:rsid w:val="00F815D5"/>
    <w:rsid w:val="00FE1202"/>
    <w:rsid w:val="00FE2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78A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C0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0F0F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AC0F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C0F0F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AC0F0F"/>
    <w:rPr>
      <w:rFonts w:cs="Times New Roman"/>
    </w:rPr>
  </w:style>
  <w:style w:type="paragraph" w:styleId="ListParagraph">
    <w:name w:val="List Paragraph"/>
    <w:basedOn w:val="Normal"/>
    <w:uiPriority w:val="99"/>
    <w:qFormat/>
    <w:rsid w:val="00AC0F0F"/>
    <w:pPr>
      <w:ind w:leftChars="200" w:left="480"/>
    </w:pPr>
  </w:style>
  <w:style w:type="paragraph" w:customStyle="1" w:styleId="a">
    <w:name w:val="題目"/>
    <w:basedOn w:val="Normal"/>
    <w:uiPriority w:val="99"/>
    <w:rsid w:val="00DC7956"/>
    <w:pPr>
      <w:tabs>
        <w:tab w:val="right" w:pos="1078"/>
        <w:tab w:val="left" w:pos="2254"/>
        <w:tab w:val="left" w:pos="3626"/>
        <w:tab w:val="left" w:pos="5012"/>
      </w:tabs>
      <w:adjustRightInd w:val="0"/>
      <w:snapToGrid w:val="0"/>
      <w:spacing w:line="276" w:lineRule="auto"/>
      <w:ind w:left="500" w:hangingChars="500" w:hanging="500"/>
      <w:jc w:val="both"/>
    </w:pPr>
    <w:rPr>
      <w:rFonts w:ascii="Times New Roman" w:eastAsia="標楷體" w:hAnsi="Times New Roman"/>
      <w:kern w:val="0"/>
    </w:rPr>
  </w:style>
  <w:style w:type="paragraph" w:styleId="BalloonText">
    <w:name w:val="Balloon Text"/>
    <w:basedOn w:val="Normal"/>
    <w:link w:val="BalloonTextChar"/>
    <w:uiPriority w:val="99"/>
    <w:semiHidden/>
    <w:rsid w:val="001D4828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4828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6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w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5.wmf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5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image" Target="media/image22.jpeg"/><Relationship Id="rId43" Type="http://schemas.openxmlformats.org/officeDocument/2006/relationships/image" Target="media/image30.wmf"/><Relationship Id="rId48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940</Words>
  <Characters>5358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花蓮縣立宜昌國民中學110學年度第一學期第三次段考 九年鈒 自然科試卷</dc:title>
  <dc:subject/>
  <dc:creator>Windows 使用者</dc:creator>
  <cp:keywords/>
  <dc:description/>
  <cp:lastModifiedBy>user</cp:lastModifiedBy>
  <cp:revision>2</cp:revision>
  <cp:lastPrinted>2022-01-14T02:39:00Z</cp:lastPrinted>
  <dcterms:created xsi:type="dcterms:W3CDTF">2022-01-14T02:43:00Z</dcterms:created>
  <dcterms:modified xsi:type="dcterms:W3CDTF">2022-01-14T02:43:00Z</dcterms:modified>
</cp:coreProperties>
</file>