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8" w:type="dxa"/>
        <w:tblInd w:w="-252" w:type="dxa"/>
        <w:tblLook w:val="01E0"/>
      </w:tblPr>
      <w:tblGrid>
        <w:gridCol w:w="5047"/>
        <w:gridCol w:w="5141"/>
      </w:tblGrid>
      <w:tr w:rsidR="00932B2B" w:rsidRPr="00E44067">
        <w:trPr>
          <w:trHeight w:val="540"/>
        </w:trPr>
        <w:tc>
          <w:tcPr>
            <w:tcW w:w="10188" w:type="dxa"/>
            <w:gridSpan w:val="2"/>
          </w:tcPr>
          <w:p w:rsidR="00932B2B" w:rsidRPr="00B462BD" w:rsidRDefault="00932B2B" w:rsidP="00B731C2">
            <w:pPr>
              <w:tabs>
                <w:tab w:val="center" w:pos="4153"/>
                <w:tab w:val="right" w:pos="8306"/>
              </w:tabs>
              <w:snapToGrid w:val="0"/>
              <w:jc w:val="center"/>
              <w:rPr>
                <w:rFonts w:ascii="標楷體" w:eastAsia="標楷體" w:hAnsi="標楷體" w:cs="Arial"/>
                <w:sz w:val="32"/>
                <w:szCs w:val="32"/>
              </w:rPr>
            </w:pPr>
            <w:bookmarkStart w:id="0" w:name="_Hlk147052619"/>
            <w:bookmarkEnd w:id="0"/>
            <w:r w:rsidRPr="00B462BD">
              <w:rPr>
                <w:rFonts w:ascii="標楷體" w:eastAsia="標楷體" w:hAnsi="標楷體" w:cs="Arial"/>
                <w:sz w:val="32"/>
                <w:szCs w:val="32"/>
              </w:rPr>
              <w:t>宜昌國中</w:t>
            </w:r>
            <w:r>
              <w:rPr>
                <w:rFonts w:ascii="標楷體" w:eastAsia="標楷體" w:hAnsi="標楷體" w:cs="Arial" w:hint="eastAsia"/>
                <w:sz w:val="32"/>
                <w:szCs w:val="32"/>
              </w:rPr>
              <w:t>1</w:t>
            </w:r>
            <w:r w:rsidR="00932BB2">
              <w:rPr>
                <w:rFonts w:ascii="標楷體" w:eastAsia="標楷體" w:hAnsi="標楷體" w:cs="Arial" w:hint="eastAsia"/>
                <w:sz w:val="32"/>
                <w:szCs w:val="32"/>
              </w:rPr>
              <w:t>12</w:t>
            </w:r>
            <w:r w:rsidRPr="00B462BD">
              <w:rPr>
                <w:rFonts w:ascii="標楷體" w:eastAsia="標楷體" w:hAnsi="標楷體" w:cs="Arial"/>
                <w:sz w:val="32"/>
                <w:szCs w:val="32"/>
              </w:rPr>
              <w:t>學年度第</w:t>
            </w:r>
            <w:r w:rsidR="007B386D">
              <w:rPr>
                <w:rFonts w:ascii="標楷體" w:eastAsia="標楷體" w:hAnsi="標楷體" w:cs="Arial" w:hint="eastAsia"/>
                <w:sz w:val="32"/>
                <w:szCs w:val="32"/>
              </w:rPr>
              <w:t>1</w:t>
            </w:r>
            <w:r w:rsidRPr="00B462BD">
              <w:rPr>
                <w:rFonts w:ascii="標楷體" w:eastAsia="標楷體" w:hAnsi="標楷體" w:cs="Arial"/>
                <w:sz w:val="32"/>
                <w:szCs w:val="32"/>
              </w:rPr>
              <w:t>學期第</w:t>
            </w:r>
            <w:r w:rsidR="00595C6C">
              <w:rPr>
                <w:rFonts w:ascii="標楷體" w:eastAsia="標楷體" w:hAnsi="標楷體" w:cs="Arial" w:hint="eastAsia"/>
                <w:sz w:val="32"/>
                <w:szCs w:val="32"/>
              </w:rPr>
              <w:t>1</w:t>
            </w:r>
            <w:r w:rsidRPr="00B462BD">
              <w:rPr>
                <w:rFonts w:ascii="標楷體" w:eastAsia="標楷體" w:hAnsi="標楷體" w:cs="Arial"/>
                <w:sz w:val="32"/>
                <w:szCs w:val="32"/>
              </w:rPr>
              <w:t>次段考 7年級自然科試卷</w:t>
            </w:r>
          </w:p>
        </w:tc>
      </w:tr>
      <w:tr w:rsidR="00932B2B" w:rsidRPr="00E44067">
        <w:trPr>
          <w:trHeight w:val="178"/>
        </w:trPr>
        <w:tc>
          <w:tcPr>
            <w:tcW w:w="10188" w:type="dxa"/>
            <w:gridSpan w:val="2"/>
          </w:tcPr>
          <w:p w:rsidR="00932B2B" w:rsidRPr="00B462BD" w:rsidRDefault="00932B2B" w:rsidP="00B731C2">
            <w:pPr>
              <w:tabs>
                <w:tab w:val="center" w:pos="4153"/>
                <w:tab w:val="right" w:pos="8306"/>
              </w:tabs>
              <w:snapToGrid w:val="0"/>
              <w:jc w:val="right"/>
              <w:rPr>
                <w:rFonts w:ascii="標楷體" w:eastAsia="標楷體" w:hAnsi="標楷體" w:cs="Arial"/>
                <w:sz w:val="20"/>
                <w:szCs w:val="20"/>
              </w:rPr>
            </w:pPr>
            <w:r w:rsidRPr="00B462BD">
              <w:rPr>
                <w:rFonts w:ascii="標楷體" w:eastAsia="標楷體" w:hAnsi="標楷體" w:cs="Arial"/>
                <w:sz w:val="20"/>
                <w:szCs w:val="20"/>
              </w:rPr>
              <w:t>命題教師：陳威達</w:t>
            </w:r>
          </w:p>
        </w:tc>
      </w:tr>
      <w:tr w:rsidR="00932B2B" w:rsidRPr="00E44067">
        <w:trPr>
          <w:trHeight w:val="360"/>
        </w:trPr>
        <w:tc>
          <w:tcPr>
            <w:tcW w:w="5047" w:type="dxa"/>
          </w:tcPr>
          <w:p w:rsidR="00932B2B" w:rsidRPr="00E44067" w:rsidRDefault="00932B2B" w:rsidP="00B731C2">
            <w:pPr>
              <w:tabs>
                <w:tab w:val="center" w:pos="4153"/>
                <w:tab w:val="right" w:pos="8306"/>
              </w:tabs>
              <w:snapToGrid w:val="0"/>
              <w:rPr>
                <w:rFonts w:ascii="標楷體" w:eastAsia="標楷體" w:hAnsi="標楷體" w:cs="Arial"/>
                <w:b/>
              </w:rPr>
            </w:pPr>
          </w:p>
        </w:tc>
        <w:tc>
          <w:tcPr>
            <w:tcW w:w="5141" w:type="dxa"/>
          </w:tcPr>
          <w:p w:rsidR="00932B2B" w:rsidRPr="00B462BD" w:rsidRDefault="00932B2B" w:rsidP="00B731C2">
            <w:pPr>
              <w:tabs>
                <w:tab w:val="center" w:pos="4153"/>
                <w:tab w:val="right" w:pos="8306"/>
              </w:tabs>
              <w:snapToGrid w:val="0"/>
              <w:rPr>
                <w:rFonts w:ascii="標楷體" w:eastAsia="標楷體" w:hAnsi="標楷體" w:cs="Arial"/>
                <w:sz w:val="26"/>
                <w:szCs w:val="26"/>
              </w:rPr>
            </w:pPr>
            <w:r w:rsidRPr="00B462BD">
              <w:rPr>
                <w:rFonts w:ascii="標楷體" w:eastAsia="標楷體" w:hAnsi="標楷體" w:cs="Arial"/>
                <w:sz w:val="26"/>
                <w:szCs w:val="26"/>
              </w:rPr>
              <w:t>班級：      座號：     姓名：</w:t>
            </w:r>
          </w:p>
        </w:tc>
      </w:tr>
    </w:tbl>
    <w:p w:rsidR="00932B2B" w:rsidRPr="00E96894" w:rsidRDefault="00932B2B" w:rsidP="008452E6">
      <w:pPr>
        <w:pStyle w:val="a3"/>
        <w:kinsoku w:val="0"/>
        <w:overflowPunct w:val="0"/>
        <w:autoSpaceDE w:val="0"/>
        <w:autoSpaceDN w:val="0"/>
        <w:spacing w:line="400" w:lineRule="exact"/>
        <w:rPr>
          <w:rFonts w:ascii="微軟正黑體" w:eastAsia="微軟正黑體" w:hAnsi="微軟正黑體"/>
          <w:b/>
        </w:rPr>
      </w:pPr>
      <w:r w:rsidRPr="00E96894">
        <w:rPr>
          <w:rFonts w:ascii="微軟正黑體" w:eastAsia="微軟正黑體" w:hAnsi="微軟正黑體" w:hint="eastAsia"/>
          <w:b/>
        </w:rPr>
        <w:t>第一部份：</w:t>
      </w:r>
      <w:r w:rsidR="0079516C" w:rsidRPr="00E96894">
        <w:rPr>
          <w:rFonts w:ascii="微軟正黑體" w:eastAsia="微軟正黑體" w:hAnsi="微軟正黑體" w:hint="eastAsia"/>
          <w:b/>
        </w:rPr>
        <w:t>基本</w:t>
      </w:r>
      <w:r w:rsidRPr="00E96894">
        <w:rPr>
          <w:rFonts w:ascii="微軟正黑體" w:eastAsia="微軟正黑體" w:hAnsi="微軟正黑體" w:hint="eastAsia"/>
          <w:b/>
        </w:rPr>
        <w:t>題</w:t>
      </w:r>
      <w:r w:rsidR="007A6B6E" w:rsidRPr="00E96894">
        <w:rPr>
          <w:rFonts w:ascii="微軟正黑體" w:eastAsia="微軟正黑體" w:hAnsi="微軟正黑體" w:hint="eastAsia"/>
          <w:b/>
        </w:rPr>
        <w:t>（第1～</w:t>
      </w:r>
      <w:r w:rsidR="004B73E4">
        <w:rPr>
          <w:rFonts w:ascii="微軟正黑體" w:eastAsia="微軟正黑體" w:hAnsi="微軟正黑體" w:hint="eastAsia"/>
          <w:b/>
        </w:rPr>
        <w:t>15</w:t>
      </w:r>
      <w:r w:rsidR="007A6B6E" w:rsidRPr="00E96894">
        <w:rPr>
          <w:rFonts w:ascii="微軟正黑體" w:eastAsia="微軟正黑體" w:hAnsi="微軟正黑體" w:hint="eastAsia"/>
          <w:b/>
        </w:rPr>
        <w:t>題，共</w:t>
      </w:r>
      <w:r w:rsidR="004B73E4">
        <w:rPr>
          <w:rFonts w:ascii="微軟正黑體" w:eastAsia="微軟正黑體" w:hAnsi="微軟正黑體" w:hint="eastAsia"/>
          <w:b/>
        </w:rPr>
        <w:t>3</w:t>
      </w:r>
      <w:r w:rsidR="009A6726" w:rsidRPr="00E96894">
        <w:rPr>
          <w:rFonts w:ascii="微軟正黑體" w:eastAsia="微軟正黑體" w:hAnsi="微軟正黑體" w:hint="eastAsia"/>
          <w:b/>
        </w:rPr>
        <w:t>0</w:t>
      </w:r>
      <w:r w:rsidR="007A6B6E" w:rsidRPr="00E96894">
        <w:rPr>
          <w:rFonts w:ascii="微軟正黑體" w:eastAsia="微軟正黑體" w:hAnsi="微軟正黑體" w:hint="eastAsia"/>
          <w:b/>
        </w:rPr>
        <w:t>分）</w:t>
      </w:r>
    </w:p>
    <w:p w:rsidR="00432F7C" w:rsidRPr="00E96894" w:rsidRDefault="00432F7C" w:rsidP="008452E6">
      <w:pPr>
        <w:numPr>
          <w:ilvl w:val="0"/>
          <w:numId w:val="3"/>
        </w:numPr>
        <w:spacing w:after="100" w:afterAutospacing="1" w:line="400" w:lineRule="exact"/>
        <w:rPr>
          <w:rFonts w:ascii="微軟正黑體" w:eastAsia="微軟正黑體" w:hAnsi="微軟正黑體"/>
        </w:rPr>
      </w:pPr>
      <w:bookmarkStart w:id="1" w:name="OP1_4A1110DCA3DD458CA727FEDA3EC9312E"/>
      <w:r w:rsidRPr="00E96894">
        <w:rPr>
          <w:rFonts w:ascii="微軟正黑體" w:eastAsia="微軟正黑體" w:hAnsi="微軟正黑體" w:hint="eastAsia"/>
        </w:rPr>
        <w:t>生物展現出來的各種生理活動，稱為：</w:t>
      </w:r>
      <w:r w:rsidR="004E4EB4" w:rsidRPr="00E96894">
        <w:rPr>
          <w:rFonts w:ascii="微軟正黑體" w:eastAsia="微軟正黑體" w:hAnsi="微軟正黑體"/>
        </w:rPr>
        <w:br/>
      </w:r>
      <w:r w:rsidRPr="00E96894">
        <w:rPr>
          <w:rFonts w:ascii="微軟正黑體" w:eastAsia="微軟正黑體" w:hAnsi="微軟正黑體" w:hint="eastAsia"/>
        </w:rPr>
        <w:t>（Ａ）</w:t>
      </w:r>
      <w:r w:rsidR="009B43F3">
        <w:rPr>
          <w:rFonts w:ascii="微軟正黑體" w:eastAsia="微軟正黑體" w:hAnsi="微軟正黑體" w:hint="eastAsia"/>
        </w:rPr>
        <w:t>都卜勒效應</w:t>
      </w:r>
      <w:r w:rsidR="00341850">
        <w:rPr>
          <w:rFonts w:ascii="微軟正黑體" w:eastAsia="微軟正黑體" w:hAnsi="微軟正黑體" w:hint="eastAsia"/>
        </w:rPr>
        <w:t xml:space="preserve"> </w:t>
      </w:r>
      <w:r w:rsidRPr="00E96894">
        <w:rPr>
          <w:rFonts w:ascii="微軟正黑體" w:eastAsia="微軟正黑體" w:hAnsi="微軟正黑體" w:hint="eastAsia"/>
        </w:rPr>
        <w:t>（Ｂ）暖化現象</w:t>
      </w:r>
      <w:r w:rsidR="00341850">
        <w:rPr>
          <w:rFonts w:ascii="微軟正黑體" w:eastAsia="微軟正黑體" w:hAnsi="微軟正黑體" w:hint="eastAsia"/>
        </w:rPr>
        <w:t xml:space="preserve"> </w:t>
      </w:r>
      <w:r w:rsidRPr="00E96894">
        <w:rPr>
          <w:rFonts w:ascii="微軟正黑體" w:eastAsia="微軟正黑體" w:hAnsi="微軟正黑體" w:hint="eastAsia"/>
        </w:rPr>
        <w:t>（Ｃ）生命現象</w:t>
      </w:r>
      <w:r w:rsidR="00341850">
        <w:rPr>
          <w:rFonts w:ascii="微軟正黑體" w:eastAsia="微軟正黑體" w:hAnsi="微軟正黑體" w:hint="eastAsia"/>
        </w:rPr>
        <w:t xml:space="preserve"> </w:t>
      </w:r>
      <w:r w:rsidRPr="00E96894">
        <w:rPr>
          <w:rFonts w:ascii="微軟正黑體" w:eastAsia="微軟正黑體" w:hAnsi="微軟正黑體" w:hint="eastAsia"/>
        </w:rPr>
        <w:t>（Ｄ）滲透作用。</w:t>
      </w:r>
    </w:p>
    <w:p w:rsidR="00E87258" w:rsidRPr="00E96894" w:rsidRDefault="00B17C74" w:rsidP="008452E6">
      <w:pPr>
        <w:numPr>
          <w:ilvl w:val="0"/>
          <w:numId w:val="3"/>
        </w:numPr>
        <w:spacing w:after="100" w:afterAutospacing="1" w:line="400" w:lineRule="exact"/>
        <w:rPr>
          <w:rFonts w:ascii="微軟正黑體" w:eastAsia="微軟正黑體" w:hAnsi="微軟正黑體"/>
        </w:rPr>
      </w:pPr>
      <w:bookmarkStart w:id="2" w:name="_Hlk526580182"/>
      <w:r w:rsidRPr="00E96894">
        <w:rPr>
          <w:rFonts w:ascii="微軟正黑體" w:eastAsia="微軟正黑體" w:hAnsi="微軟正黑體" w:hint="eastAsia"/>
        </w:rPr>
        <w:t>關於生物圈的敘述，下列何者正確</w:t>
      </w:r>
      <w:r w:rsidR="004E4EB4" w:rsidRPr="00E96894">
        <w:rPr>
          <w:rFonts w:ascii="微軟正黑體" w:eastAsia="微軟正黑體" w:hAnsi="微軟正黑體" w:hint="eastAsia"/>
        </w:rPr>
        <w:t>？</w:t>
      </w:r>
      <w:r w:rsidR="00E87258" w:rsidRPr="00E96894">
        <w:rPr>
          <w:rFonts w:ascii="微軟正黑體" w:eastAsia="微軟正黑體" w:hAnsi="微軟正黑體" w:hint="eastAsia"/>
        </w:rPr>
        <w:t xml:space="preserve">　</w:t>
      </w:r>
      <w:r w:rsidR="00417056" w:rsidRPr="00E96894">
        <w:rPr>
          <w:rFonts w:ascii="微軟正黑體" w:eastAsia="微軟正黑體" w:hAnsi="微軟正黑體"/>
        </w:rPr>
        <w:br/>
      </w:r>
      <w:r w:rsidR="005739D0" w:rsidRPr="00E96894">
        <w:rPr>
          <w:rFonts w:ascii="微軟正黑體" w:eastAsia="微軟正黑體" w:hAnsi="微軟正黑體" w:hint="eastAsia"/>
        </w:rPr>
        <w:t>（</w:t>
      </w:r>
      <w:r w:rsidR="00E87258" w:rsidRPr="00E96894">
        <w:rPr>
          <w:rFonts w:ascii="微軟正黑體" w:eastAsia="微軟正黑體" w:hAnsi="微軟正黑體" w:hint="eastAsia"/>
        </w:rPr>
        <w:t>Ａ</w:t>
      </w:r>
      <w:r w:rsidR="005739D0" w:rsidRPr="00E96894">
        <w:rPr>
          <w:rFonts w:ascii="微軟正黑體" w:eastAsia="微軟正黑體" w:hAnsi="微軟正黑體" w:hint="eastAsia"/>
        </w:rPr>
        <w:t>）</w:t>
      </w:r>
      <w:bookmarkStart w:id="3" w:name="OPTG1_4A1110DCA3DD458CA727FEDA3EC9312E"/>
      <w:r>
        <w:rPr>
          <w:rFonts w:ascii="微軟正黑體" w:eastAsia="微軟正黑體" w:hAnsi="微軟正黑體" w:hint="eastAsia"/>
        </w:rPr>
        <w:t>指動物和植</w:t>
      </w:r>
      <w:r w:rsidRPr="00E96894">
        <w:rPr>
          <w:rFonts w:ascii="微軟正黑體" w:eastAsia="微軟正黑體" w:hAnsi="微軟正黑體" w:hint="eastAsia"/>
        </w:rPr>
        <w:t>物分布的範圍</w:t>
      </w:r>
      <w:r w:rsidR="00341850">
        <w:rPr>
          <w:rFonts w:ascii="微軟正黑體" w:eastAsia="微軟正黑體" w:hAnsi="微軟正黑體" w:hint="eastAsia"/>
        </w:rPr>
        <w:t xml:space="preserve">  </w:t>
      </w:r>
      <w:r w:rsidR="00E87258" w:rsidRPr="00E96894">
        <w:rPr>
          <w:rFonts w:ascii="微軟正黑體" w:eastAsia="微軟正黑體" w:hAnsi="微軟正黑體" w:hint="eastAsia"/>
        </w:rPr>
        <w:t xml:space="preserve">　</w:t>
      </w:r>
      <w:bookmarkStart w:id="4" w:name="OP2_4A1110DCA3DD458CA727FEDA3EC9312E"/>
      <w:bookmarkEnd w:id="3"/>
      <w:r w:rsidRPr="00E96894">
        <w:rPr>
          <w:rFonts w:ascii="微軟正黑體" w:eastAsia="微軟正黑體" w:hAnsi="微軟正黑體" w:hint="eastAsia"/>
        </w:rPr>
        <w:t>（Ｂ）</w:t>
      </w:r>
      <w:bookmarkStart w:id="5" w:name="OPTG2_4A1110DCA3DD458CA727FEDA3EC9312E"/>
      <w:r w:rsidRPr="00E96894">
        <w:rPr>
          <w:rFonts w:ascii="微軟正黑體" w:eastAsia="微軟正黑體" w:hAnsi="微軟正黑體" w:hint="eastAsia"/>
        </w:rPr>
        <w:t xml:space="preserve">只佔地球表面極小的比例　</w:t>
      </w:r>
      <w:bookmarkStart w:id="6" w:name="OP3_4A1110DCA3DD458CA727FEDA3EC9312E"/>
      <w:bookmarkEnd w:id="4"/>
      <w:bookmarkEnd w:id="5"/>
      <w:r>
        <w:rPr>
          <w:rFonts w:ascii="微軟正黑體" w:eastAsia="微軟正黑體" w:hAnsi="微軟正黑體"/>
        </w:rPr>
        <w:br/>
      </w:r>
      <w:r w:rsidRPr="00E96894">
        <w:rPr>
          <w:rFonts w:ascii="微軟正黑體" w:eastAsia="微軟正黑體" w:hAnsi="微軟正黑體" w:hint="eastAsia"/>
        </w:rPr>
        <w:t>（Ｃ）</w:t>
      </w:r>
      <w:bookmarkStart w:id="7" w:name="OPTG3_4A1110DCA3DD458CA727FEDA3EC9312E"/>
      <w:r w:rsidRPr="00E96894">
        <w:rPr>
          <w:rFonts w:ascii="微軟正黑體" w:eastAsia="微軟正黑體" w:hAnsi="微軟正黑體" w:hint="eastAsia"/>
        </w:rPr>
        <w:t>生物圈內</w:t>
      </w:r>
      <w:r w:rsidR="00341850">
        <w:rPr>
          <w:rFonts w:ascii="微軟正黑體" w:eastAsia="微軟正黑體" w:hAnsi="微軟正黑體" w:hint="eastAsia"/>
        </w:rPr>
        <w:t>的</w:t>
      </w:r>
      <w:r w:rsidRPr="00E96894">
        <w:rPr>
          <w:rFonts w:ascii="微軟正黑體" w:eastAsia="微軟正黑體" w:hAnsi="微軟正黑體" w:hint="eastAsia"/>
        </w:rPr>
        <w:t xml:space="preserve">生物均勻分布　</w:t>
      </w:r>
      <w:bookmarkStart w:id="8" w:name="OP4_4A1110DCA3DD458CA727FEDA3EC9312E"/>
      <w:bookmarkEnd w:id="6"/>
      <w:bookmarkEnd w:id="7"/>
      <w:r>
        <w:rPr>
          <w:rFonts w:ascii="微軟正黑體" w:eastAsia="微軟正黑體" w:hAnsi="微軟正黑體" w:hint="eastAsia"/>
        </w:rPr>
        <w:t xml:space="preserve">  </w:t>
      </w:r>
      <w:r w:rsidRPr="00E96894">
        <w:rPr>
          <w:rFonts w:ascii="微軟正黑體" w:eastAsia="微軟正黑體" w:hAnsi="微軟正黑體" w:hint="eastAsia"/>
        </w:rPr>
        <w:t>（Ｄ）</w:t>
      </w:r>
      <w:bookmarkEnd w:id="8"/>
      <w:r w:rsidRPr="00E96894">
        <w:rPr>
          <w:rFonts w:ascii="微軟正黑體" w:eastAsia="微軟正黑體" w:hAnsi="微軟正黑體" w:hint="eastAsia"/>
        </w:rPr>
        <w:t>生物圈</w:t>
      </w:r>
      <w:r>
        <w:rPr>
          <w:rFonts w:ascii="微軟正黑體" w:eastAsia="微軟正黑體" w:hAnsi="微軟正黑體" w:hint="eastAsia"/>
        </w:rPr>
        <w:t>範圍</w:t>
      </w:r>
      <w:r w:rsidRPr="00E96894">
        <w:rPr>
          <w:rFonts w:ascii="微軟正黑體" w:eastAsia="微軟正黑體" w:hAnsi="微軟正黑體" w:hint="eastAsia"/>
        </w:rPr>
        <w:t>永恆不變</w:t>
      </w:r>
      <w:r w:rsidR="00E87258" w:rsidRPr="00E96894">
        <w:rPr>
          <w:rFonts w:ascii="微軟正黑體" w:eastAsia="微軟正黑體" w:hAnsi="微軟正黑體" w:hint="eastAsia"/>
        </w:rPr>
        <w:t>。</w:t>
      </w:r>
      <w:bookmarkEnd w:id="2"/>
    </w:p>
    <w:p w:rsidR="00E87258" w:rsidRPr="00E96894" w:rsidRDefault="00341850" w:rsidP="00341850">
      <w:pPr>
        <w:numPr>
          <w:ilvl w:val="0"/>
          <w:numId w:val="3"/>
        </w:numPr>
        <w:spacing w:after="100" w:afterAutospacing="1" w:line="400" w:lineRule="exact"/>
        <w:rPr>
          <w:rFonts w:ascii="微軟正黑體" w:eastAsia="微軟正黑體" w:hAnsi="微軟正黑體"/>
        </w:rPr>
      </w:pPr>
      <w:r w:rsidRPr="00341850">
        <w:rPr>
          <w:rFonts w:ascii="微軟正黑體" w:eastAsia="微軟正黑體" w:hAnsi="微軟正黑體" w:hint="eastAsia"/>
        </w:rPr>
        <w:t>透過合乎邏輯的方法找到證據</w:t>
      </w:r>
      <w:r w:rsidR="00664A19">
        <w:rPr>
          <w:rFonts w:ascii="微軟正黑體" w:eastAsia="微軟正黑體" w:hAnsi="微軟正黑體" w:hint="eastAsia"/>
        </w:rPr>
        <w:t>或</w:t>
      </w:r>
      <w:r w:rsidRPr="00341850">
        <w:rPr>
          <w:rFonts w:ascii="微軟正黑體" w:eastAsia="微軟正黑體" w:hAnsi="微軟正黑體" w:hint="eastAsia"/>
        </w:rPr>
        <w:t>原理，以解釋日常生活中所見的現象</w:t>
      </w:r>
      <w:r w:rsidR="00664A19">
        <w:rPr>
          <w:rFonts w:ascii="微軟正黑體" w:eastAsia="微軟正黑體" w:hAnsi="微軟正黑體" w:hint="eastAsia"/>
        </w:rPr>
        <w:t>，</w:t>
      </w:r>
      <w:r w:rsidRPr="00341850">
        <w:rPr>
          <w:rFonts w:ascii="微軟正黑體" w:eastAsia="微軟正黑體" w:hAnsi="微軟正黑體" w:hint="eastAsia"/>
        </w:rPr>
        <w:t>請問這種合乎邏輯的方式稱為</w:t>
      </w:r>
      <w:r w:rsidR="00F94D7D" w:rsidRPr="00E96894">
        <w:rPr>
          <w:rFonts w:ascii="微軟正黑體" w:eastAsia="微軟正黑體" w:hAnsi="微軟正黑體" w:hint="eastAsia"/>
        </w:rPr>
        <w:t>？</w:t>
      </w:r>
      <w:r w:rsidR="004E4EB4" w:rsidRPr="00E96894">
        <w:rPr>
          <w:rFonts w:ascii="微軟正黑體" w:eastAsia="微軟正黑體" w:hAnsi="微軟正黑體"/>
        </w:rPr>
        <w:br/>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Ａ</w:t>
      </w:r>
      <w:r w:rsidR="005739D0" w:rsidRPr="00E96894">
        <w:rPr>
          <w:rFonts w:ascii="微軟正黑體" w:eastAsia="微軟正黑體" w:hAnsi="微軟正黑體" w:hint="eastAsia"/>
        </w:rPr>
        <w:t>）</w:t>
      </w:r>
      <w:r w:rsidRPr="00341850">
        <w:rPr>
          <w:rFonts w:ascii="微軟正黑體" w:eastAsia="微軟正黑體" w:hAnsi="微軟正黑體" w:hint="eastAsia"/>
        </w:rPr>
        <w:t>科學方法</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Ｂ</w:t>
      </w:r>
      <w:r w:rsidR="005739D0" w:rsidRPr="00E96894">
        <w:rPr>
          <w:rFonts w:ascii="微軟正黑體" w:eastAsia="微軟正黑體" w:hAnsi="微軟正黑體" w:hint="eastAsia"/>
        </w:rPr>
        <w:t>）</w:t>
      </w:r>
      <w:r w:rsidRPr="00341850">
        <w:rPr>
          <w:rFonts w:ascii="微軟正黑體" w:eastAsia="微軟正黑體" w:hAnsi="微軟正黑體" w:hint="eastAsia"/>
        </w:rPr>
        <w:t>生命科學</w:t>
      </w:r>
      <w:r>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Ｃ</w:t>
      </w:r>
      <w:r w:rsidR="005739D0" w:rsidRPr="00E96894">
        <w:rPr>
          <w:rFonts w:ascii="微軟正黑體" w:eastAsia="微軟正黑體" w:hAnsi="微軟正黑體" w:hint="eastAsia"/>
        </w:rPr>
        <w:t>）</w:t>
      </w:r>
      <w:r w:rsidRPr="00341850">
        <w:rPr>
          <w:rFonts w:ascii="微軟正黑體" w:eastAsia="微軟正黑體" w:hAnsi="微軟正黑體" w:hint="eastAsia"/>
        </w:rPr>
        <w:t>唯心論</w:t>
      </w:r>
      <w:r>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Ｄ</w:t>
      </w:r>
      <w:r w:rsidR="005739D0" w:rsidRPr="00E96894">
        <w:rPr>
          <w:rFonts w:ascii="微軟正黑體" w:eastAsia="微軟正黑體" w:hAnsi="微軟正黑體" w:hint="eastAsia"/>
        </w:rPr>
        <w:t>）</w:t>
      </w:r>
      <w:r w:rsidRPr="00341850">
        <w:rPr>
          <w:rFonts w:ascii="微軟正黑體" w:eastAsia="微軟正黑體" w:hAnsi="微軟正黑體" w:hint="eastAsia"/>
        </w:rPr>
        <w:t>科技發展</w:t>
      </w:r>
      <w:r w:rsidR="00F94D7D" w:rsidRPr="00E96894">
        <w:rPr>
          <w:rFonts w:ascii="微軟正黑體" w:eastAsia="微軟正黑體" w:hAnsi="微軟正黑體" w:hint="eastAsia"/>
        </w:rPr>
        <w:t>。</w:t>
      </w:r>
    </w:p>
    <w:p w:rsidR="0023568B" w:rsidRPr="00E96894" w:rsidRDefault="0023568B" w:rsidP="0023568B">
      <w:pPr>
        <w:numPr>
          <w:ilvl w:val="0"/>
          <w:numId w:val="3"/>
        </w:numPr>
        <w:spacing w:line="400" w:lineRule="exact"/>
        <w:ind w:left="454"/>
        <w:rPr>
          <w:rFonts w:ascii="微軟正黑體" w:eastAsia="微軟正黑體" w:hAnsi="微軟正黑體"/>
        </w:rPr>
      </w:pPr>
      <w:r w:rsidRPr="006A0300">
        <w:rPr>
          <w:rFonts w:ascii="微軟正黑體" w:eastAsia="微軟正黑體" w:hAnsi="微軟正黑體"/>
        </w:rPr>
        <w:t>「細胞皆需在顯微鏡下才能看見」，這句話是否正確</w:t>
      </w:r>
      <w:r>
        <w:rPr>
          <w:rFonts w:ascii="微軟正黑體" w:eastAsia="微軟正黑體" w:hAnsi="微軟正黑體" w:hint="eastAsia"/>
        </w:rPr>
        <w:t>？</w:t>
      </w:r>
      <w:r>
        <w:rPr>
          <w:rFonts w:ascii="微軟正黑體" w:eastAsia="微軟正黑體" w:hAnsi="微軟正黑體"/>
        </w:rPr>
        <w:br/>
      </w:r>
      <w:r w:rsidRPr="00E96894">
        <w:rPr>
          <w:rFonts w:ascii="微軟正黑體" w:eastAsia="微軟正黑體" w:hAnsi="微軟正黑體" w:hint="eastAsia"/>
        </w:rPr>
        <w:t>（Ａ）</w:t>
      </w:r>
      <w:r w:rsidRPr="006A0300">
        <w:rPr>
          <w:rFonts w:ascii="微軟正黑體" w:eastAsia="微軟正黑體" w:hAnsi="微軟正黑體"/>
        </w:rPr>
        <w:t>錯誤，</w:t>
      </w:r>
      <w:r w:rsidRPr="006A0300">
        <w:rPr>
          <w:rFonts w:ascii="微軟正黑體" w:eastAsia="微軟正黑體" w:hAnsi="微軟正黑體" w:hint="eastAsia"/>
        </w:rPr>
        <w:t>魚</w:t>
      </w:r>
      <w:r w:rsidRPr="006A0300">
        <w:rPr>
          <w:rFonts w:ascii="微軟正黑體" w:eastAsia="微軟正黑體" w:hAnsi="微軟正黑體"/>
        </w:rPr>
        <w:t>卵黃是一個細胞，肉眼清楚可見</w:t>
      </w:r>
      <w:r>
        <w:rPr>
          <w:rFonts w:ascii="微軟正黑體" w:eastAsia="微軟正黑體" w:hAnsi="微軟正黑體" w:hint="eastAsia"/>
        </w:rPr>
        <w:t xml:space="preserve"> </w:t>
      </w:r>
      <w:r w:rsidRPr="00E96894">
        <w:rPr>
          <w:rFonts w:ascii="微軟正黑體" w:eastAsia="微軟正黑體" w:hAnsi="微軟正黑體" w:hint="eastAsia"/>
        </w:rPr>
        <w:t>（Ｂ）</w:t>
      </w:r>
      <w:r w:rsidRPr="006A0300">
        <w:rPr>
          <w:rFonts w:ascii="微軟正黑體" w:eastAsia="微軟正黑體" w:hAnsi="微軟正黑體"/>
        </w:rPr>
        <w:t>正確，細胞皆無法由肉眼直接看見</w:t>
      </w:r>
      <w:r>
        <w:rPr>
          <w:rFonts w:ascii="微軟正黑體" w:eastAsia="微軟正黑體" w:hAnsi="微軟正黑體"/>
        </w:rPr>
        <w:br/>
      </w:r>
      <w:r w:rsidRPr="00E96894">
        <w:rPr>
          <w:rFonts w:ascii="微軟正黑體" w:eastAsia="微軟正黑體" w:hAnsi="微軟正黑體" w:hint="eastAsia"/>
        </w:rPr>
        <w:t>（Ｃ）</w:t>
      </w:r>
      <w:r w:rsidRPr="006A0300">
        <w:rPr>
          <w:rFonts w:ascii="微軟正黑體" w:eastAsia="微軟正黑體" w:hAnsi="微軟正黑體"/>
        </w:rPr>
        <w:t>正確，顯微鏡的發明就是為了觀察細胞</w:t>
      </w:r>
      <w:r>
        <w:rPr>
          <w:rFonts w:ascii="微軟正黑體" w:eastAsia="微軟正黑體" w:hAnsi="微軟正黑體" w:hint="eastAsia"/>
        </w:rPr>
        <w:t xml:space="preserve"> </w:t>
      </w:r>
      <w:r>
        <w:rPr>
          <w:rFonts w:ascii="微軟正黑體" w:eastAsia="微軟正黑體" w:hAnsi="微軟正黑體"/>
        </w:rPr>
        <w:t xml:space="preserve">   </w:t>
      </w:r>
      <w:r w:rsidRPr="00E96894">
        <w:rPr>
          <w:rFonts w:ascii="微軟正黑體" w:eastAsia="微軟正黑體" w:hAnsi="微軟正黑體" w:hint="eastAsia"/>
        </w:rPr>
        <w:t>（Ｄ）</w:t>
      </w:r>
      <w:r w:rsidRPr="006A0300">
        <w:rPr>
          <w:rFonts w:ascii="微軟正黑體" w:eastAsia="微軟正黑體" w:hAnsi="微軟正黑體"/>
        </w:rPr>
        <w:t>錯誤，植物細胞可由肉眼直接觀察</w:t>
      </w:r>
      <w:r w:rsidRPr="00E96894">
        <w:rPr>
          <w:rFonts w:ascii="微軟正黑體" w:eastAsia="微軟正黑體" w:hAnsi="微軟正黑體" w:hint="eastAsia"/>
        </w:rPr>
        <w:t>。</w:t>
      </w:r>
    </w:p>
    <w:p w:rsidR="00207477" w:rsidRPr="00376B09" w:rsidRDefault="00376B09" w:rsidP="00376B09">
      <w:pPr>
        <w:numPr>
          <w:ilvl w:val="0"/>
          <w:numId w:val="3"/>
        </w:numPr>
        <w:spacing w:before="100" w:beforeAutospacing="1" w:after="100" w:afterAutospacing="1" w:line="400" w:lineRule="exact"/>
        <w:rPr>
          <w:rFonts w:ascii="微軟正黑體" w:eastAsia="微軟正黑體" w:hAnsi="微軟正黑體"/>
        </w:rPr>
      </w:pPr>
      <w:r>
        <w:rPr>
          <w:rFonts w:ascii="微軟正黑體" w:eastAsia="微軟正黑體" w:hAnsi="微軟正黑體" w:hint="eastAsia"/>
        </w:rPr>
        <w:t>不同型態的</w:t>
      </w:r>
      <w:r w:rsidR="00207477" w:rsidRPr="00376B09">
        <w:rPr>
          <w:rFonts w:ascii="微軟正黑體" w:eastAsia="微軟正黑體" w:hAnsi="微軟正黑體" w:hint="eastAsia"/>
        </w:rPr>
        <w:t>細胞具有</w:t>
      </w:r>
      <w:r>
        <w:rPr>
          <w:rFonts w:ascii="微軟正黑體" w:eastAsia="微軟正黑體" w:hAnsi="微軟正黑體" w:hint="eastAsia"/>
        </w:rPr>
        <w:t>不同的</w:t>
      </w:r>
      <w:r w:rsidR="00207477" w:rsidRPr="00376B09">
        <w:rPr>
          <w:rFonts w:ascii="微軟正黑體" w:eastAsia="微軟正黑體" w:hAnsi="微軟正黑體" w:hint="eastAsia"/>
        </w:rPr>
        <w:t>功能，</w:t>
      </w:r>
      <w:r w:rsidR="00207477" w:rsidRPr="00376B09">
        <w:rPr>
          <w:rFonts w:ascii="微軟正黑體" w:eastAsia="微軟正黑體" w:hAnsi="微軟正黑體"/>
        </w:rPr>
        <w:t>下列何種細胞最可能具有接收或傳送訊息的功能</w:t>
      </w:r>
      <w:r w:rsidR="00557B91" w:rsidRPr="00376B09">
        <w:rPr>
          <w:rFonts w:ascii="微軟正黑體" w:eastAsia="微軟正黑體" w:hAnsi="微軟正黑體" w:hint="eastAsia"/>
        </w:rPr>
        <w:t xml:space="preserve">？　</w:t>
      </w:r>
      <w:bookmarkStart w:id="9" w:name="OP1_68DC24100BA042B8BF4E24F2DE4BDC1F"/>
    </w:p>
    <w:tbl>
      <w:tblPr>
        <w:tblStyle w:val="a6"/>
        <w:tblW w:w="0" w:type="auto"/>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6"/>
        <w:gridCol w:w="2424"/>
        <w:gridCol w:w="2391"/>
        <w:gridCol w:w="2460"/>
      </w:tblGrid>
      <w:tr w:rsidR="00207477" w:rsidTr="00B82256">
        <w:trPr>
          <w:trHeight w:val="2367"/>
        </w:trPr>
        <w:tc>
          <w:tcPr>
            <w:tcW w:w="2616" w:type="dxa"/>
          </w:tcPr>
          <w:p w:rsidR="00207477" w:rsidRDefault="00207477" w:rsidP="00207477">
            <w:pPr>
              <w:spacing w:before="100" w:beforeAutospacing="1" w:after="100" w:afterAutospacing="1"/>
              <w:rPr>
                <w:rFonts w:ascii="微軟正黑體" w:eastAsia="微軟正黑體" w:hAnsi="微軟正黑體"/>
              </w:rPr>
            </w:pPr>
            <w:r w:rsidRPr="00E96894">
              <w:rPr>
                <w:rFonts w:ascii="微軟正黑體" w:eastAsia="微軟正黑體" w:hAnsi="微軟正黑體" w:hint="eastAsia"/>
              </w:rPr>
              <w:t>（Ａ）</w:t>
            </w:r>
            <w:r w:rsidRPr="00E96894">
              <w:rPr>
                <w:rFonts w:ascii="微軟正黑體" w:eastAsia="微軟正黑體" w:hAnsi="微軟正黑體" w:hint="eastAsia"/>
                <w:noProof/>
              </w:rPr>
              <w:drawing>
                <wp:inline distT="0" distB="0" distL="0" distR="0">
                  <wp:extent cx="1497600" cy="936000"/>
                  <wp:effectExtent l="19050" t="0" r="7350" b="0"/>
                  <wp:docPr id="11" name="圖片 11" descr="一張含有 寫生, 圓形, 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寫生, 圓形, 藝術 的圖片&#10;&#10;自動產生的描述"/>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7600" cy="936000"/>
                          </a:xfrm>
                          <a:prstGeom prst="rect">
                            <a:avLst/>
                          </a:prstGeom>
                        </pic:spPr>
                      </pic:pic>
                    </a:graphicData>
                  </a:graphic>
                </wp:inline>
              </w:drawing>
            </w:r>
          </w:p>
        </w:tc>
        <w:tc>
          <w:tcPr>
            <w:tcW w:w="2424" w:type="dxa"/>
          </w:tcPr>
          <w:p w:rsidR="00207477" w:rsidRDefault="00207477" w:rsidP="00207477">
            <w:pPr>
              <w:spacing w:before="100" w:beforeAutospacing="1" w:after="100" w:afterAutospacing="1"/>
              <w:rPr>
                <w:rFonts w:ascii="微軟正黑體" w:eastAsia="微軟正黑體" w:hAnsi="微軟正黑體"/>
              </w:rPr>
            </w:pPr>
            <w:r w:rsidRPr="00E96894">
              <w:rPr>
                <w:rFonts w:ascii="微軟正黑體" w:eastAsia="微軟正黑體" w:hAnsi="微軟正黑體" w:hint="eastAsia"/>
              </w:rPr>
              <w:t>（Ｂ）</w:t>
            </w:r>
            <w:r>
              <w:rPr>
                <w:rFonts w:ascii="微軟正黑體" w:eastAsia="微軟正黑體" w:hAnsi="微軟正黑體"/>
              </w:rPr>
              <w:br/>
            </w:r>
            <w:r w:rsidRPr="00E96894">
              <w:rPr>
                <w:rFonts w:ascii="微軟正黑體" w:eastAsia="微軟正黑體" w:hAnsi="微軟正黑體" w:hint="eastAsia"/>
                <w:noProof/>
              </w:rPr>
              <w:drawing>
                <wp:inline distT="0" distB="0" distL="0" distR="0">
                  <wp:extent cx="962743" cy="936000"/>
                  <wp:effectExtent l="19050" t="0" r="8807"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bc-2.g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51203" b="-4364"/>
                          <a:stretch/>
                        </pic:blipFill>
                        <pic:spPr bwMode="auto">
                          <a:xfrm>
                            <a:off x="0" y="0"/>
                            <a:ext cx="962743" cy="93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391" w:type="dxa"/>
          </w:tcPr>
          <w:p w:rsidR="00207477" w:rsidRDefault="00207477" w:rsidP="00207477">
            <w:pPr>
              <w:spacing w:before="100" w:beforeAutospacing="1" w:after="100" w:afterAutospacing="1"/>
              <w:rPr>
                <w:rFonts w:ascii="微軟正黑體" w:eastAsia="微軟正黑體" w:hAnsi="微軟正黑體"/>
              </w:rPr>
            </w:pPr>
            <w:r w:rsidRPr="00E96894">
              <w:rPr>
                <w:rFonts w:ascii="微軟正黑體" w:eastAsia="微軟正黑體" w:hAnsi="微軟正黑體" w:hint="eastAsia"/>
              </w:rPr>
              <w:t>（Ｃ）</w:t>
            </w:r>
            <w:r>
              <w:rPr>
                <w:rFonts w:ascii="微軟正黑體" w:eastAsia="微軟正黑體" w:hAnsi="微軟正黑體"/>
              </w:rPr>
              <w:br/>
            </w:r>
            <w:r w:rsidRPr="00E96894">
              <w:rPr>
                <w:rFonts w:ascii="微軟正黑體" w:eastAsia="微軟正黑體" w:hAnsi="微軟正黑體" w:hint="eastAsia"/>
                <w:noProof/>
              </w:rPr>
              <w:drawing>
                <wp:inline distT="0" distB="0" distL="0" distR="0">
                  <wp:extent cx="862457" cy="936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肌肉細胞-2.png"/>
                          <pic:cNvPicPr/>
                        </pic:nvPicPr>
                        <pic:blipFill rotWithShape="1">
                          <a:blip r:embed="rId1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aturation sat="8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09" t="25957" r="9821" b="-2596"/>
                          <a:stretch/>
                        </pic:blipFill>
                        <pic:spPr bwMode="auto">
                          <a:xfrm>
                            <a:off x="0" y="0"/>
                            <a:ext cx="862457" cy="93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460" w:type="dxa"/>
          </w:tcPr>
          <w:p w:rsidR="00207477" w:rsidRDefault="00207477" w:rsidP="00207477">
            <w:pPr>
              <w:spacing w:before="100" w:beforeAutospacing="1" w:after="100" w:afterAutospacing="1"/>
              <w:rPr>
                <w:rFonts w:ascii="微軟正黑體" w:eastAsia="微軟正黑體" w:hAnsi="微軟正黑體"/>
              </w:rPr>
            </w:pPr>
            <w:r w:rsidRPr="00E96894">
              <w:rPr>
                <w:rFonts w:ascii="微軟正黑體" w:eastAsia="微軟正黑體" w:hAnsi="微軟正黑體" w:hint="eastAsia"/>
              </w:rPr>
              <w:t>（Ｄ）</w:t>
            </w:r>
            <w:r w:rsidRPr="00E96894">
              <w:rPr>
                <w:rFonts w:ascii="微軟正黑體" w:eastAsia="微軟正黑體" w:hAnsi="微軟正黑體" w:hint="eastAsia"/>
                <w:noProof/>
              </w:rPr>
              <w:drawing>
                <wp:inline distT="0" distB="0" distL="0" distR="0">
                  <wp:extent cx="1103143" cy="936000"/>
                  <wp:effectExtent l="19050" t="0" r="1757"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神經細胞-1.jpg"/>
                          <pic:cNvPicPr/>
                        </pic:nvPicPr>
                        <pic:blipFill rotWithShape="1">
                          <a:blip r:embed="rId1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337" t="26118" r="18213" b="23367"/>
                          <a:stretch/>
                        </pic:blipFill>
                        <pic:spPr bwMode="auto">
                          <a:xfrm>
                            <a:off x="0" y="0"/>
                            <a:ext cx="1103143" cy="93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bookmarkEnd w:id="9"/>
    <w:p w:rsidR="00896ACA" w:rsidRPr="00E96894" w:rsidRDefault="00B82256" w:rsidP="00E96894">
      <w:pPr>
        <w:numPr>
          <w:ilvl w:val="0"/>
          <w:numId w:val="3"/>
        </w:numPr>
        <w:spacing w:before="100" w:beforeAutospacing="1" w:after="100" w:afterAutospacing="1" w:line="400" w:lineRule="exact"/>
        <w:rPr>
          <w:rFonts w:ascii="微軟正黑體" w:eastAsia="微軟正黑體" w:hAnsi="微軟正黑體"/>
        </w:rPr>
      </w:pPr>
      <w:r w:rsidRPr="00E96894">
        <w:rPr>
          <w:rFonts w:ascii="微軟正黑體" w:eastAsia="微軟正黑體" w:hAnsi="微軟正黑體" w:hint="eastAsia"/>
        </w:rPr>
        <w:t>關於細胞內各種構造的敘述，何者正確？</w:t>
      </w:r>
      <w:r w:rsidR="009B0904" w:rsidRPr="00E96894">
        <w:rPr>
          <w:rFonts w:ascii="微軟正黑體" w:eastAsia="微軟正黑體" w:hAnsi="微軟正黑體"/>
        </w:rPr>
        <w:br/>
      </w:r>
      <w:r w:rsidR="005739D0" w:rsidRPr="00E96894">
        <w:rPr>
          <w:rFonts w:ascii="微軟正黑體" w:eastAsia="微軟正黑體" w:hAnsi="微軟正黑體" w:hint="eastAsia"/>
        </w:rPr>
        <w:t>（</w:t>
      </w:r>
      <w:r w:rsidR="00896ACA" w:rsidRPr="00E96894">
        <w:rPr>
          <w:rFonts w:ascii="微軟正黑體" w:eastAsia="微軟正黑體" w:hAnsi="微軟正黑體" w:hint="eastAsia"/>
        </w:rPr>
        <w:t>Ａ</w:t>
      </w:r>
      <w:r w:rsidR="005739D0" w:rsidRPr="00E96894">
        <w:rPr>
          <w:rFonts w:ascii="微軟正黑體" w:eastAsia="微軟正黑體" w:hAnsi="微軟正黑體" w:hint="eastAsia"/>
        </w:rPr>
        <w:t>）</w:t>
      </w:r>
      <w:r w:rsidRPr="00E96894">
        <w:rPr>
          <w:rFonts w:ascii="微軟正黑體" w:eastAsia="微軟正黑體" w:hAnsi="微軟正黑體" w:hint="eastAsia"/>
        </w:rPr>
        <w:t>植物細胞</w:t>
      </w:r>
      <w:r>
        <w:rPr>
          <w:rFonts w:ascii="微軟正黑體" w:eastAsia="微軟正黑體" w:hAnsi="微軟正黑體" w:hint="eastAsia"/>
        </w:rPr>
        <w:t>的液泡</w:t>
      </w:r>
      <w:r w:rsidRPr="00E96894">
        <w:rPr>
          <w:rFonts w:ascii="微軟正黑體" w:eastAsia="微軟正黑體" w:hAnsi="微軟正黑體" w:hint="eastAsia"/>
        </w:rPr>
        <w:t>，能行光合作用製造養分</w:t>
      </w:r>
      <w:r w:rsidR="00226B79">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00896ACA" w:rsidRPr="00E96894">
        <w:rPr>
          <w:rFonts w:ascii="微軟正黑體" w:eastAsia="微軟正黑體" w:hAnsi="微軟正黑體" w:hint="eastAsia"/>
        </w:rPr>
        <w:t>Ｂ</w:t>
      </w:r>
      <w:r w:rsidR="005739D0" w:rsidRPr="00E96894">
        <w:rPr>
          <w:rFonts w:ascii="微軟正黑體" w:eastAsia="微軟正黑體" w:hAnsi="微軟正黑體" w:hint="eastAsia"/>
        </w:rPr>
        <w:t>）</w:t>
      </w:r>
      <w:r w:rsidRPr="00E96894">
        <w:rPr>
          <w:rFonts w:ascii="微軟正黑體" w:eastAsia="微軟正黑體" w:hAnsi="微軟正黑體" w:hint="eastAsia"/>
        </w:rPr>
        <w:t>葉綠體可釋放能量，</w:t>
      </w:r>
      <w:r>
        <w:rPr>
          <w:rFonts w:ascii="微軟正黑體" w:eastAsia="微軟正黑體" w:hAnsi="微軟正黑體" w:hint="eastAsia"/>
        </w:rPr>
        <w:t>供細胞活動所需</w:t>
      </w:r>
      <w:r w:rsidR="009B0904" w:rsidRPr="00E96894">
        <w:rPr>
          <w:rFonts w:ascii="微軟正黑體" w:eastAsia="微軟正黑體" w:hAnsi="微軟正黑體"/>
        </w:rPr>
        <w:br/>
      </w:r>
      <w:r w:rsidR="005739D0" w:rsidRPr="00E96894">
        <w:rPr>
          <w:rFonts w:ascii="微軟正黑體" w:eastAsia="微軟正黑體" w:hAnsi="微軟正黑體" w:hint="eastAsia"/>
        </w:rPr>
        <w:t>（</w:t>
      </w:r>
      <w:r w:rsidR="00896ACA" w:rsidRPr="00E96894">
        <w:rPr>
          <w:rFonts w:ascii="微軟正黑體" w:eastAsia="微軟正黑體" w:hAnsi="微軟正黑體" w:hint="eastAsia"/>
        </w:rPr>
        <w:t>Ｃ</w:t>
      </w:r>
      <w:r w:rsidR="005739D0" w:rsidRPr="00E96894">
        <w:rPr>
          <w:rFonts w:ascii="微軟正黑體" w:eastAsia="微軟正黑體" w:hAnsi="微軟正黑體" w:hint="eastAsia"/>
        </w:rPr>
        <w:t>）</w:t>
      </w:r>
      <w:bookmarkStart w:id="10" w:name="OPTG1_C747C95F71644DFC9E8A673B8FAB447A"/>
      <w:r w:rsidRPr="00E96894">
        <w:rPr>
          <w:rFonts w:ascii="微軟正黑體" w:eastAsia="微軟正黑體" w:hAnsi="微軟正黑體" w:hint="eastAsia"/>
        </w:rPr>
        <w:t>細胞核內含遺傳物質，為細胞的生命中樞</w:t>
      </w:r>
      <w:bookmarkEnd w:id="10"/>
      <w:r w:rsidR="00226B79">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00896ACA" w:rsidRPr="00E96894">
        <w:rPr>
          <w:rFonts w:ascii="微軟正黑體" w:eastAsia="微軟正黑體" w:hAnsi="微軟正黑體" w:hint="eastAsia"/>
        </w:rPr>
        <w:t>Ｄ</w:t>
      </w:r>
      <w:r w:rsidR="005739D0" w:rsidRPr="00E96894">
        <w:rPr>
          <w:rFonts w:ascii="微軟正黑體" w:eastAsia="微軟正黑體" w:hAnsi="微軟正黑體" w:hint="eastAsia"/>
        </w:rPr>
        <w:t>）</w:t>
      </w:r>
      <w:bookmarkStart w:id="11" w:name="OPTG4_C747C95F71644DFC9E8A673B8FAB447A"/>
      <w:r w:rsidRPr="00E96894">
        <w:rPr>
          <w:rFonts w:ascii="微軟正黑體" w:eastAsia="微軟正黑體" w:hAnsi="微軟正黑體" w:hint="eastAsia"/>
        </w:rPr>
        <w:t>細胞膜可以使細胞在清水中不脹破</w:t>
      </w:r>
      <w:bookmarkEnd w:id="11"/>
      <w:r w:rsidR="00896ACA" w:rsidRPr="00E96894">
        <w:rPr>
          <w:rFonts w:ascii="微軟正黑體" w:eastAsia="微軟正黑體" w:hAnsi="微軟正黑體" w:hint="eastAsia"/>
        </w:rPr>
        <w:t>。</w:t>
      </w:r>
    </w:p>
    <w:p w:rsidR="00CE453A" w:rsidRPr="00E96894" w:rsidRDefault="00EC4413" w:rsidP="00E96894">
      <w:pPr>
        <w:numPr>
          <w:ilvl w:val="0"/>
          <w:numId w:val="3"/>
        </w:numPr>
        <w:adjustRightInd w:val="0"/>
        <w:snapToGrid w:val="0"/>
        <w:spacing w:before="100" w:beforeAutospacing="1" w:after="100" w:afterAutospacing="1" w:line="400" w:lineRule="exact"/>
        <w:rPr>
          <w:rFonts w:ascii="微軟正黑體" w:eastAsia="微軟正黑體" w:hAnsi="微軟正黑體"/>
        </w:rPr>
      </w:pPr>
      <w:bookmarkStart w:id="12" w:name="Q_631E194D0A004E61AD9921ABB9959E1F"/>
      <w:r w:rsidRPr="00E96894">
        <w:rPr>
          <w:rFonts w:ascii="微軟正黑體" w:eastAsia="微軟正黑體" w:hAnsi="微軟正黑體" w:hint="eastAsia"/>
        </w:rPr>
        <w:t>若想</w:t>
      </w:r>
      <w:r w:rsidR="00CE453A" w:rsidRPr="00E96894">
        <w:rPr>
          <w:rFonts w:ascii="微軟正黑體" w:eastAsia="微軟正黑體" w:hAnsi="微軟正黑體" w:hint="eastAsia"/>
        </w:rPr>
        <w:t>研究細胞產生能量的方式，應該從細胞中取出下列哪一種構造進行研究？</w:t>
      </w:r>
      <w:r w:rsidR="009B0904" w:rsidRPr="00E96894">
        <w:rPr>
          <w:rFonts w:ascii="微軟正黑體" w:eastAsia="微軟正黑體" w:hAnsi="微軟正黑體"/>
        </w:rPr>
        <w:br/>
      </w:r>
      <w:bookmarkStart w:id="13" w:name="OP1_631E194D0A004E61AD9921ABB9959E1F"/>
      <w:r w:rsidR="005739D0" w:rsidRPr="00E96894">
        <w:rPr>
          <w:rFonts w:ascii="微軟正黑體" w:eastAsia="微軟正黑體" w:hAnsi="微軟正黑體" w:hint="eastAsia"/>
        </w:rPr>
        <w:t>（</w:t>
      </w:r>
      <w:r w:rsidR="00CE453A" w:rsidRPr="00E96894">
        <w:rPr>
          <w:rFonts w:ascii="微軟正黑體" w:eastAsia="微軟正黑體" w:hAnsi="微軟正黑體" w:hint="eastAsia"/>
        </w:rPr>
        <w:t>Ａ</w:t>
      </w:r>
      <w:r w:rsidR="005739D0" w:rsidRPr="00E96894">
        <w:rPr>
          <w:rFonts w:ascii="微軟正黑體" w:eastAsia="微軟正黑體" w:hAnsi="微軟正黑體" w:hint="eastAsia"/>
        </w:rPr>
        <w:t>）</w:t>
      </w:r>
      <w:bookmarkStart w:id="14" w:name="OPTG1_631E194D0A004E61AD9921ABB9959E1F"/>
      <w:r w:rsidR="00CE453A" w:rsidRPr="00E96894">
        <w:rPr>
          <w:rFonts w:ascii="微軟正黑體" w:eastAsia="微軟正黑體" w:hAnsi="微軟正黑體" w:hint="eastAsia"/>
        </w:rPr>
        <w:t xml:space="preserve">液胞　</w:t>
      </w:r>
      <w:bookmarkStart w:id="15" w:name="OP2_631E194D0A004E61AD9921ABB9959E1F"/>
      <w:bookmarkEnd w:id="13"/>
      <w:bookmarkEnd w:id="14"/>
      <w:r w:rsidR="005739D0" w:rsidRPr="00E96894">
        <w:rPr>
          <w:rFonts w:ascii="微軟正黑體" w:eastAsia="微軟正黑體" w:hAnsi="微軟正黑體" w:hint="eastAsia"/>
        </w:rPr>
        <w:t>（</w:t>
      </w:r>
      <w:r w:rsidR="00CE453A" w:rsidRPr="00E96894">
        <w:rPr>
          <w:rFonts w:ascii="微軟正黑體" w:eastAsia="微軟正黑體" w:hAnsi="微軟正黑體" w:hint="eastAsia"/>
        </w:rPr>
        <w:t>Ｂ</w:t>
      </w:r>
      <w:r w:rsidR="005739D0" w:rsidRPr="00E96894">
        <w:rPr>
          <w:rFonts w:ascii="微軟正黑體" w:eastAsia="微軟正黑體" w:hAnsi="微軟正黑體" w:hint="eastAsia"/>
        </w:rPr>
        <w:t>）</w:t>
      </w:r>
      <w:bookmarkStart w:id="16" w:name="OPTG2_631E194D0A004E61AD9921ABB9959E1F"/>
      <w:r w:rsidR="00CE453A" w:rsidRPr="00E96894">
        <w:rPr>
          <w:rFonts w:ascii="微軟正黑體" w:eastAsia="微軟正黑體" w:hAnsi="微軟正黑體" w:hint="eastAsia"/>
        </w:rPr>
        <w:t xml:space="preserve">細胞膜　</w:t>
      </w:r>
      <w:bookmarkStart w:id="17" w:name="OP3_631E194D0A004E61AD9921ABB9959E1F"/>
      <w:bookmarkEnd w:id="15"/>
      <w:bookmarkEnd w:id="16"/>
      <w:r w:rsidR="005739D0" w:rsidRPr="00E96894">
        <w:rPr>
          <w:rFonts w:ascii="微軟正黑體" w:eastAsia="微軟正黑體" w:hAnsi="微軟正黑體" w:hint="eastAsia"/>
        </w:rPr>
        <w:t>（</w:t>
      </w:r>
      <w:r w:rsidR="00CE453A" w:rsidRPr="00E96894">
        <w:rPr>
          <w:rFonts w:ascii="微軟正黑體" w:eastAsia="微軟正黑體" w:hAnsi="微軟正黑體" w:hint="eastAsia"/>
        </w:rPr>
        <w:t>Ｃ</w:t>
      </w:r>
      <w:r w:rsidR="005739D0" w:rsidRPr="00E96894">
        <w:rPr>
          <w:rFonts w:ascii="微軟正黑體" w:eastAsia="微軟正黑體" w:hAnsi="微軟正黑體" w:hint="eastAsia"/>
        </w:rPr>
        <w:t>）</w:t>
      </w:r>
      <w:bookmarkStart w:id="18" w:name="OPTG3_631E194D0A004E61AD9921ABB9959E1F"/>
      <w:r w:rsidR="00CE453A" w:rsidRPr="00E96894">
        <w:rPr>
          <w:rFonts w:ascii="微軟正黑體" w:eastAsia="微軟正黑體" w:hAnsi="微軟正黑體" w:hint="eastAsia"/>
        </w:rPr>
        <w:t xml:space="preserve">細胞核　</w:t>
      </w:r>
      <w:bookmarkStart w:id="19" w:name="OP4_631E194D0A004E61AD9921ABB9959E1F"/>
      <w:bookmarkEnd w:id="17"/>
      <w:bookmarkEnd w:id="18"/>
      <w:r w:rsidR="005739D0" w:rsidRPr="00E96894">
        <w:rPr>
          <w:rFonts w:ascii="微軟正黑體" w:eastAsia="微軟正黑體" w:hAnsi="微軟正黑體" w:hint="eastAsia"/>
        </w:rPr>
        <w:t>（</w:t>
      </w:r>
      <w:r w:rsidR="00CE453A" w:rsidRPr="00E96894">
        <w:rPr>
          <w:rFonts w:ascii="微軟正黑體" w:eastAsia="微軟正黑體" w:hAnsi="微軟正黑體" w:hint="eastAsia"/>
        </w:rPr>
        <w:t>Ｄ</w:t>
      </w:r>
      <w:r w:rsidR="005739D0" w:rsidRPr="00E96894">
        <w:rPr>
          <w:rFonts w:ascii="微軟正黑體" w:eastAsia="微軟正黑體" w:hAnsi="微軟正黑體" w:hint="eastAsia"/>
        </w:rPr>
        <w:t>）</w:t>
      </w:r>
      <w:bookmarkStart w:id="20" w:name="OPTG4_631E194D0A004E61AD9921ABB9959E1F"/>
      <w:r w:rsidR="00CE453A" w:rsidRPr="00E96894">
        <w:rPr>
          <w:rFonts w:ascii="微軟正黑體" w:eastAsia="微軟正黑體" w:hAnsi="微軟正黑體" w:hint="eastAsia"/>
        </w:rPr>
        <w:t>粒線體</w:t>
      </w:r>
      <w:bookmarkEnd w:id="19"/>
      <w:bookmarkEnd w:id="20"/>
      <w:r w:rsidR="00CE453A" w:rsidRPr="00E96894">
        <w:rPr>
          <w:rFonts w:ascii="微軟正黑體" w:eastAsia="微軟正黑體" w:hAnsi="微軟正黑體" w:hint="eastAsia"/>
        </w:rPr>
        <w:t>。</w:t>
      </w:r>
    </w:p>
    <w:bookmarkEnd w:id="12"/>
    <w:p w:rsidR="00BC3BBE" w:rsidRPr="00DA2FD1" w:rsidRDefault="00BC3BBE" w:rsidP="00BC3BBE">
      <w:pPr>
        <w:numPr>
          <w:ilvl w:val="0"/>
          <w:numId w:val="3"/>
        </w:numPr>
        <w:spacing w:before="100" w:beforeAutospacing="1" w:after="100" w:afterAutospacing="1" w:line="400" w:lineRule="exact"/>
        <w:rPr>
          <w:rFonts w:ascii="微軟正黑體" w:eastAsia="微軟正黑體" w:hAnsi="微軟正黑體"/>
        </w:rPr>
      </w:pPr>
      <w:r w:rsidRPr="00DA2FD1">
        <w:rPr>
          <w:rFonts w:ascii="微軟正黑體" w:eastAsia="微軟正黑體" w:hAnsi="微軟正黑體" w:hint="eastAsia"/>
        </w:rPr>
        <w:t xml:space="preserve">草履蟲等單細胞生物，可藉由下列何種方式與外界進行物質的交換？　</w:t>
      </w:r>
      <w:r w:rsidRPr="00DA2FD1">
        <w:rPr>
          <w:rFonts w:ascii="微軟正黑體" w:eastAsia="微軟正黑體" w:hAnsi="微軟正黑體"/>
        </w:rPr>
        <w:br/>
      </w:r>
      <w:r w:rsidRPr="00DA2FD1">
        <w:rPr>
          <w:rFonts w:ascii="微軟正黑體" w:eastAsia="微軟正黑體" w:hAnsi="微軟正黑體" w:hint="eastAsia"/>
        </w:rPr>
        <w:t>（Ａ）擴散作用 （Ｂ）循環作用 （Ｃ）</w:t>
      </w:r>
      <w:bookmarkStart w:id="21" w:name="OPTG4_05E439DD8AF04005A4736546AF0D5603"/>
      <w:r w:rsidRPr="00DA2FD1">
        <w:rPr>
          <w:rFonts w:ascii="微軟正黑體" w:eastAsia="微軟正黑體" w:hAnsi="微軟正黑體" w:hint="eastAsia"/>
        </w:rPr>
        <w:t>呼吸</w:t>
      </w:r>
      <w:bookmarkEnd w:id="21"/>
      <w:r w:rsidRPr="00DA2FD1">
        <w:rPr>
          <w:rFonts w:ascii="微軟正黑體" w:eastAsia="微軟正黑體" w:hAnsi="微軟正黑體" w:hint="eastAsia"/>
        </w:rPr>
        <w:t>運動 （Ｄ）分泌作用。</w:t>
      </w:r>
    </w:p>
    <w:p w:rsidR="00FB0832" w:rsidRPr="00D53F2A" w:rsidRDefault="00FB0832" w:rsidP="00FB0832">
      <w:pPr>
        <w:numPr>
          <w:ilvl w:val="0"/>
          <w:numId w:val="3"/>
        </w:numPr>
        <w:spacing w:before="100" w:beforeAutospacing="1" w:after="100" w:afterAutospacing="1" w:line="400" w:lineRule="exact"/>
        <w:ind w:left="454"/>
        <w:rPr>
          <w:rFonts w:ascii="微軟正黑體" w:eastAsia="微軟正黑體" w:hAnsi="微軟正黑體"/>
        </w:rPr>
      </w:pPr>
      <w:r>
        <w:rPr>
          <w:rFonts w:ascii="微軟正黑體" w:eastAsia="微軟正黑體" w:hAnsi="微軟正黑體" w:hint="eastAsia"/>
        </w:rPr>
        <w:t>下列哪一種物質分子</w:t>
      </w:r>
      <w:r w:rsidRPr="009C24DB">
        <w:rPr>
          <w:rFonts w:ascii="微軟正黑體" w:eastAsia="微軟正黑體" w:hAnsi="微軟正黑體" w:hint="eastAsia"/>
          <w:b/>
          <w:bCs/>
          <w:u w:val="double"/>
        </w:rPr>
        <w:t>不需要</w:t>
      </w:r>
      <w:r>
        <w:rPr>
          <w:rFonts w:ascii="微軟正黑體" w:eastAsia="微軟正黑體" w:hAnsi="微軟正黑體" w:hint="eastAsia"/>
        </w:rPr>
        <w:t>藉由蛋白質通道進出細胞膜？</w:t>
      </w:r>
      <w:r w:rsidRPr="00D53F2A">
        <w:rPr>
          <w:rFonts w:ascii="微軟正黑體" w:eastAsia="微軟正黑體" w:hAnsi="微軟正黑體"/>
        </w:rPr>
        <w:br/>
      </w:r>
      <w:r w:rsidRPr="00D53F2A">
        <w:rPr>
          <w:rFonts w:ascii="微軟正黑體" w:eastAsia="微軟正黑體" w:hAnsi="微軟正黑體" w:hint="eastAsia"/>
        </w:rPr>
        <w:t>（Ａ）</w:t>
      </w:r>
      <w:r>
        <w:rPr>
          <w:rFonts w:ascii="微軟正黑體" w:eastAsia="微軟正黑體" w:hAnsi="微軟正黑體" w:hint="eastAsia"/>
        </w:rPr>
        <w:t xml:space="preserve">葡萄糖 </w:t>
      </w:r>
      <w:r w:rsidRPr="00D53F2A">
        <w:rPr>
          <w:rFonts w:ascii="微軟正黑體" w:eastAsia="微軟正黑體" w:hAnsi="微軟正黑體" w:hint="eastAsia"/>
        </w:rPr>
        <w:t>（Ｂ）</w:t>
      </w:r>
      <w:r>
        <w:rPr>
          <w:rFonts w:ascii="微軟正黑體" w:eastAsia="微軟正黑體" w:hAnsi="微軟正黑體" w:hint="eastAsia"/>
        </w:rPr>
        <w:t xml:space="preserve">胺基酸 </w:t>
      </w:r>
      <w:r w:rsidRPr="00D53F2A">
        <w:rPr>
          <w:rFonts w:ascii="微軟正黑體" w:eastAsia="微軟正黑體" w:hAnsi="微軟正黑體" w:hint="eastAsia"/>
        </w:rPr>
        <w:t>（Ｃ）</w:t>
      </w:r>
      <w:r>
        <w:rPr>
          <w:rFonts w:ascii="微軟正黑體" w:eastAsia="微軟正黑體" w:hAnsi="微軟正黑體" w:hint="eastAsia"/>
        </w:rPr>
        <w:t>礦物質</w:t>
      </w:r>
      <w:r w:rsidRPr="00D53F2A">
        <w:rPr>
          <w:rFonts w:ascii="微軟正黑體" w:eastAsia="微軟正黑體" w:hAnsi="微軟正黑體" w:hint="eastAsia"/>
        </w:rPr>
        <w:t>（Ｄ）</w:t>
      </w:r>
      <w:r>
        <w:rPr>
          <w:rFonts w:ascii="微軟正黑體" w:eastAsia="微軟正黑體" w:hAnsi="微軟正黑體" w:hint="eastAsia"/>
        </w:rPr>
        <w:t>二氧化碳</w:t>
      </w:r>
      <w:r w:rsidRPr="00D53F2A">
        <w:rPr>
          <w:rFonts w:ascii="微軟正黑體" w:eastAsia="微軟正黑體" w:hAnsi="微軟正黑體" w:hint="eastAsia"/>
        </w:rPr>
        <w:t>。</w:t>
      </w:r>
    </w:p>
    <w:p w:rsidR="00CF533F" w:rsidRPr="00E96894" w:rsidRDefault="00CF630D" w:rsidP="003F7D8F">
      <w:pPr>
        <w:numPr>
          <w:ilvl w:val="0"/>
          <w:numId w:val="3"/>
        </w:numPr>
        <w:tabs>
          <w:tab w:val="clear" w:pos="482"/>
          <w:tab w:val="num" w:pos="567"/>
        </w:tabs>
        <w:spacing w:before="100" w:beforeAutospacing="1" w:after="100" w:afterAutospacing="1" w:line="400" w:lineRule="exact"/>
        <w:ind w:left="510" w:hanging="567"/>
        <w:rPr>
          <w:rFonts w:ascii="微軟正黑體" w:eastAsia="微軟正黑體" w:hAnsi="微軟正黑體"/>
        </w:rPr>
      </w:pPr>
      <w:r w:rsidRPr="00CF630D">
        <w:rPr>
          <w:rFonts w:ascii="微軟正黑體" w:eastAsia="微軟正黑體" w:hAnsi="微軟正黑體" w:hint="eastAsia"/>
        </w:rPr>
        <w:t>下列何者的生物組成層次最簡單</w:t>
      </w:r>
      <w:r w:rsidR="00415187" w:rsidRPr="00E96894">
        <w:rPr>
          <w:rFonts w:ascii="微軟正黑體" w:eastAsia="微軟正黑體" w:hAnsi="微軟正黑體" w:hint="eastAsia"/>
        </w:rPr>
        <w:t xml:space="preserve">？　</w:t>
      </w:r>
      <w:bookmarkStart w:id="22" w:name="OP1_05E439DD8AF04005A4736546AF0D5603"/>
      <w:r w:rsidR="0086239B">
        <w:rPr>
          <w:rFonts w:ascii="微軟正黑體" w:eastAsia="微軟正黑體" w:hAnsi="微軟正黑體"/>
        </w:rPr>
        <w:br/>
      </w:r>
      <w:r w:rsidR="005739D0" w:rsidRPr="00E96894">
        <w:rPr>
          <w:rFonts w:ascii="微軟正黑體" w:eastAsia="微軟正黑體" w:hAnsi="微軟正黑體" w:hint="eastAsia"/>
        </w:rPr>
        <w:t>（</w:t>
      </w:r>
      <w:r w:rsidR="00415187" w:rsidRPr="00E96894">
        <w:rPr>
          <w:rFonts w:ascii="微軟正黑體" w:eastAsia="微軟正黑體" w:hAnsi="微軟正黑體" w:hint="eastAsia"/>
        </w:rPr>
        <w:t>Ａ</w:t>
      </w:r>
      <w:r w:rsidR="005739D0" w:rsidRPr="00E96894">
        <w:rPr>
          <w:rFonts w:ascii="微軟正黑體" w:eastAsia="微軟正黑體" w:hAnsi="微軟正黑體" w:hint="eastAsia"/>
        </w:rPr>
        <w:t>）</w:t>
      </w:r>
      <w:bookmarkStart w:id="23" w:name="OPTG1_05E439DD8AF04005A4736546AF0D5603"/>
      <w:r w:rsidR="0023568B">
        <w:rPr>
          <w:rFonts w:ascii="微軟正黑體" w:eastAsia="微軟正黑體" w:hAnsi="微軟正黑體" w:hint="eastAsia"/>
        </w:rPr>
        <w:t>細胞</w:t>
      </w:r>
      <w:r w:rsidR="00415187" w:rsidRPr="00E96894">
        <w:rPr>
          <w:rFonts w:ascii="微軟正黑體" w:eastAsia="微軟正黑體" w:hAnsi="微軟正黑體" w:hint="eastAsia"/>
        </w:rPr>
        <w:t xml:space="preserve">　</w:t>
      </w:r>
      <w:bookmarkStart w:id="24" w:name="OP2_05E439DD8AF04005A4736546AF0D5603"/>
      <w:bookmarkEnd w:id="22"/>
      <w:bookmarkEnd w:id="23"/>
      <w:r w:rsidR="005739D0" w:rsidRPr="00E96894">
        <w:rPr>
          <w:rFonts w:ascii="微軟正黑體" w:eastAsia="微軟正黑體" w:hAnsi="微軟正黑體" w:hint="eastAsia"/>
        </w:rPr>
        <w:t>（</w:t>
      </w:r>
      <w:r w:rsidR="00415187" w:rsidRPr="00E96894">
        <w:rPr>
          <w:rFonts w:ascii="微軟正黑體" w:eastAsia="微軟正黑體" w:hAnsi="微軟正黑體" w:hint="eastAsia"/>
        </w:rPr>
        <w:t>Ｂ</w:t>
      </w:r>
      <w:r w:rsidR="005739D0" w:rsidRPr="00E96894">
        <w:rPr>
          <w:rFonts w:ascii="微軟正黑體" w:eastAsia="微軟正黑體" w:hAnsi="微軟正黑體" w:hint="eastAsia"/>
        </w:rPr>
        <w:t>）</w:t>
      </w:r>
      <w:bookmarkStart w:id="25" w:name="OPTG2_05E439DD8AF04005A4736546AF0D5603"/>
      <w:r w:rsidR="0023568B">
        <w:rPr>
          <w:rFonts w:ascii="微軟正黑體" w:eastAsia="微軟正黑體" w:hAnsi="微軟正黑體" w:hint="eastAsia"/>
        </w:rPr>
        <w:t>器官</w:t>
      </w:r>
      <w:r w:rsidR="00415187" w:rsidRPr="00E96894">
        <w:rPr>
          <w:rFonts w:ascii="微軟正黑體" w:eastAsia="微軟正黑體" w:hAnsi="微軟正黑體" w:hint="eastAsia"/>
        </w:rPr>
        <w:t xml:space="preserve">　</w:t>
      </w:r>
      <w:bookmarkStart w:id="26" w:name="OP3_05E439DD8AF04005A4736546AF0D5603"/>
      <w:bookmarkEnd w:id="24"/>
      <w:bookmarkEnd w:id="25"/>
      <w:r w:rsidR="005739D0" w:rsidRPr="00E96894">
        <w:rPr>
          <w:rFonts w:ascii="微軟正黑體" w:eastAsia="微軟正黑體" w:hAnsi="微軟正黑體" w:hint="eastAsia"/>
        </w:rPr>
        <w:t>（</w:t>
      </w:r>
      <w:r w:rsidR="00415187" w:rsidRPr="00E96894">
        <w:rPr>
          <w:rFonts w:ascii="微軟正黑體" w:eastAsia="微軟正黑體" w:hAnsi="微軟正黑體" w:hint="eastAsia"/>
        </w:rPr>
        <w:t>Ｃ</w:t>
      </w:r>
      <w:r w:rsidR="005739D0" w:rsidRPr="00E96894">
        <w:rPr>
          <w:rFonts w:ascii="微軟正黑體" w:eastAsia="微軟正黑體" w:hAnsi="微軟正黑體" w:hint="eastAsia"/>
        </w:rPr>
        <w:t>）</w:t>
      </w:r>
      <w:bookmarkStart w:id="27" w:name="OPTG3_05E439DD8AF04005A4736546AF0D5603"/>
      <w:r w:rsidR="0023568B">
        <w:rPr>
          <w:rFonts w:ascii="微軟正黑體" w:eastAsia="微軟正黑體" w:hAnsi="微軟正黑體" w:hint="eastAsia"/>
        </w:rPr>
        <w:t>組織</w:t>
      </w:r>
      <w:r w:rsidR="00415187" w:rsidRPr="00E96894">
        <w:rPr>
          <w:rFonts w:ascii="微軟正黑體" w:eastAsia="微軟正黑體" w:hAnsi="微軟正黑體" w:hint="eastAsia"/>
        </w:rPr>
        <w:t xml:space="preserve">　</w:t>
      </w:r>
      <w:bookmarkStart w:id="28" w:name="OP4_05E439DD8AF04005A4736546AF0D5603"/>
      <w:bookmarkEnd w:id="26"/>
      <w:bookmarkEnd w:id="27"/>
      <w:r w:rsidR="005739D0" w:rsidRPr="00E96894">
        <w:rPr>
          <w:rFonts w:ascii="微軟正黑體" w:eastAsia="微軟正黑體" w:hAnsi="微軟正黑體" w:hint="eastAsia"/>
        </w:rPr>
        <w:t>（</w:t>
      </w:r>
      <w:r w:rsidR="00415187" w:rsidRPr="00E96894">
        <w:rPr>
          <w:rFonts w:ascii="微軟正黑體" w:eastAsia="微軟正黑體" w:hAnsi="微軟正黑體" w:hint="eastAsia"/>
        </w:rPr>
        <w:t>Ｄ</w:t>
      </w:r>
      <w:r w:rsidR="005739D0" w:rsidRPr="00E96894">
        <w:rPr>
          <w:rFonts w:ascii="微軟正黑體" w:eastAsia="微軟正黑體" w:hAnsi="微軟正黑體" w:hint="eastAsia"/>
        </w:rPr>
        <w:t>）</w:t>
      </w:r>
      <w:bookmarkEnd w:id="28"/>
      <w:r w:rsidR="0023568B">
        <w:rPr>
          <w:rFonts w:ascii="微軟正黑體" w:eastAsia="微軟正黑體" w:hAnsi="微軟正黑體" w:hint="eastAsia"/>
        </w:rPr>
        <w:t>器官系統</w:t>
      </w:r>
      <w:r w:rsidR="00415187" w:rsidRPr="00E96894">
        <w:rPr>
          <w:rFonts w:ascii="微軟正黑體" w:eastAsia="微軟正黑體" w:hAnsi="微軟正黑體" w:hint="eastAsia"/>
        </w:rPr>
        <w:t>。</w:t>
      </w:r>
    </w:p>
    <w:p w:rsidR="001D3D0C" w:rsidRPr="00E96894" w:rsidRDefault="000B0DC8" w:rsidP="003F7D8F">
      <w:pPr>
        <w:widowControl/>
        <w:numPr>
          <w:ilvl w:val="0"/>
          <w:numId w:val="3"/>
        </w:num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lastRenderedPageBreak/>
        <w:t>在生物體內</w:t>
      </w:r>
      <w:r w:rsidR="00F83C01">
        <w:rPr>
          <w:rFonts w:ascii="微軟正黑體" w:eastAsia="微軟正黑體" w:hAnsi="微軟正黑體" w:hint="eastAsia"/>
        </w:rPr>
        <w:t>，</w:t>
      </w:r>
      <w:r w:rsidRPr="00E96894">
        <w:rPr>
          <w:rFonts w:ascii="微軟正黑體" w:eastAsia="微軟正黑體" w:hAnsi="微軟正黑體" w:hint="eastAsia"/>
        </w:rPr>
        <w:t>經</w:t>
      </w:r>
      <w:r w:rsidR="00CF630D">
        <w:rPr>
          <w:rFonts w:ascii="微軟正黑體" w:eastAsia="微軟正黑體" w:hAnsi="微軟正黑體" w:hint="eastAsia"/>
        </w:rPr>
        <w:t>代謝後可以</w:t>
      </w:r>
      <w:r w:rsidRPr="00E96894">
        <w:rPr>
          <w:rFonts w:ascii="微軟正黑體" w:eastAsia="微軟正黑體" w:hAnsi="微軟正黑體" w:hint="eastAsia"/>
        </w:rPr>
        <w:t>產生能量的是哪種養分？</w:t>
      </w:r>
      <w:r w:rsidR="009B0904" w:rsidRPr="00E96894">
        <w:rPr>
          <w:rFonts w:ascii="微軟正黑體" w:eastAsia="微軟正黑體" w:hAnsi="微軟正黑體"/>
        </w:rPr>
        <w:br/>
      </w:r>
      <w:r w:rsidR="005739D0" w:rsidRPr="00E96894">
        <w:rPr>
          <w:rFonts w:ascii="微軟正黑體" w:eastAsia="微軟正黑體" w:hAnsi="微軟正黑體" w:hint="eastAsia"/>
        </w:rPr>
        <w:t>（</w:t>
      </w:r>
      <w:r w:rsidRPr="00E96894">
        <w:rPr>
          <w:rFonts w:ascii="微軟正黑體" w:eastAsia="微軟正黑體" w:hAnsi="微軟正黑體" w:hint="eastAsia"/>
        </w:rPr>
        <w:t>Ａ</w:t>
      </w:r>
      <w:r w:rsidR="005739D0" w:rsidRPr="00E96894">
        <w:rPr>
          <w:rFonts w:ascii="微軟正黑體" w:eastAsia="微軟正黑體" w:hAnsi="微軟正黑體" w:hint="eastAsia"/>
        </w:rPr>
        <w:t>）</w:t>
      </w:r>
      <w:r w:rsidR="002539B4" w:rsidRPr="00E96894">
        <w:rPr>
          <w:rFonts w:ascii="微軟正黑體" w:eastAsia="微軟正黑體" w:hAnsi="微軟正黑體" w:hint="eastAsia"/>
        </w:rPr>
        <w:t>脂質</w:t>
      </w:r>
      <w:r w:rsidRPr="00E96894">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Pr="00E96894">
        <w:rPr>
          <w:rFonts w:ascii="微軟正黑體" w:eastAsia="微軟正黑體" w:hAnsi="微軟正黑體" w:hint="eastAsia"/>
        </w:rPr>
        <w:t>Ｂ</w:t>
      </w:r>
      <w:r w:rsidR="005739D0" w:rsidRPr="00E96894">
        <w:rPr>
          <w:rFonts w:ascii="微軟正黑體" w:eastAsia="微軟正黑體" w:hAnsi="微軟正黑體" w:hint="eastAsia"/>
        </w:rPr>
        <w:t>）</w:t>
      </w:r>
      <w:r w:rsidR="00CF630D">
        <w:rPr>
          <w:rFonts w:ascii="微軟正黑體" w:eastAsia="微軟正黑體" w:hAnsi="微軟正黑體" w:hint="eastAsia"/>
        </w:rPr>
        <w:t>維生素</w:t>
      </w:r>
      <w:r w:rsidRPr="00E96894">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Pr="00E96894">
        <w:rPr>
          <w:rFonts w:ascii="微軟正黑體" w:eastAsia="微軟正黑體" w:hAnsi="微軟正黑體" w:hint="eastAsia"/>
        </w:rPr>
        <w:t>Ｃ</w:t>
      </w:r>
      <w:r w:rsidR="005739D0" w:rsidRPr="00E96894">
        <w:rPr>
          <w:rFonts w:ascii="微軟正黑體" w:eastAsia="微軟正黑體" w:hAnsi="微軟正黑體" w:hint="eastAsia"/>
        </w:rPr>
        <w:t>）</w:t>
      </w:r>
      <w:r w:rsidR="00CF630D">
        <w:rPr>
          <w:rFonts w:ascii="微軟正黑體" w:eastAsia="微軟正黑體" w:hAnsi="微軟正黑體" w:hint="eastAsia"/>
        </w:rPr>
        <w:t>電解質</w:t>
      </w:r>
      <w:r w:rsidRPr="00E96894">
        <w:rPr>
          <w:rFonts w:ascii="微軟正黑體" w:eastAsia="微軟正黑體" w:hAnsi="微軟正黑體" w:hint="eastAsia"/>
        </w:rPr>
        <w:t xml:space="preserve">　</w:t>
      </w:r>
      <w:r w:rsidR="005739D0" w:rsidRPr="00E96894">
        <w:rPr>
          <w:rFonts w:ascii="微軟正黑體" w:eastAsia="微軟正黑體" w:hAnsi="微軟正黑體" w:hint="eastAsia"/>
        </w:rPr>
        <w:t>（</w:t>
      </w:r>
      <w:r w:rsidRPr="00E96894">
        <w:rPr>
          <w:rFonts w:ascii="微軟正黑體" w:eastAsia="微軟正黑體" w:hAnsi="微軟正黑體" w:hint="eastAsia"/>
        </w:rPr>
        <w:t>Ｄ</w:t>
      </w:r>
      <w:r w:rsidR="005739D0" w:rsidRPr="00E96894">
        <w:rPr>
          <w:rFonts w:ascii="微軟正黑體" w:eastAsia="微軟正黑體" w:hAnsi="微軟正黑體" w:hint="eastAsia"/>
        </w:rPr>
        <w:t>）</w:t>
      </w:r>
      <w:r w:rsidR="002539B4" w:rsidRPr="00E96894">
        <w:rPr>
          <w:rFonts w:ascii="微軟正黑體" w:eastAsia="微軟正黑體" w:hAnsi="微軟正黑體" w:hint="eastAsia"/>
        </w:rPr>
        <w:t>礦物質</w:t>
      </w:r>
      <w:r w:rsidR="0039130D" w:rsidRPr="00E96894">
        <w:rPr>
          <w:rFonts w:ascii="微軟正黑體" w:eastAsia="微軟正黑體" w:hAnsi="微軟正黑體" w:hint="eastAsia"/>
        </w:rPr>
        <w:t>。</w:t>
      </w:r>
    </w:p>
    <w:p w:rsidR="00FB0832" w:rsidRPr="00E96894" w:rsidRDefault="00FB0832" w:rsidP="00FB0832">
      <w:pPr>
        <w:numPr>
          <w:ilvl w:val="0"/>
          <w:numId w:val="3"/>
        </w:numPr>
        <w:spacing w:before="100" w:beforeAutospacing="1" w:after="100" w:afterAutospacing="1" w:line="400" w:lineRule="exact"/>
        <w:ind w:left="454"/>
        <w:rPr>
          <w:rFonts w:ascii="微軟正黑體" w:eastAsia="微軟正黑體" w:hAnsi="微軟正黑體"/>
        </w:rPr>
      </w:pPr>
      <w:bookmarkStart w:id="29" w:name="OP1_C747C95F71644DFC9E8A673B8FAB447A"/>
      <w:r w:rsidRPr="00E96894">
        <w:rPr>
          <w:rFonts w:ascii="微軟正黑體" w:eastAsia="微軟正黑體" w:hAnsi="微軟正黑體" w:hint="eastAsia"/>
        </w:rPr>
        <w:t>下列哪一項</w:t>
      </w:r>
      <w:r w:rsidRPr="00E96894">
        <w:rPr>
          <w:rFonts w:ascii="微軟正黑體" w:eastAsia="微軟正黑體" w:hAnsi="微軟正黑體" w:hint="eastAsia"/>
          <w:b/>
          <w:u w:val="double"/>
        </w:rPr>
        <w:t>不是</w:t>
      </w:r>
      <w:r w:rsidRPr="00E96894">
        <w:rPr>
          <w:rFonts w:ascii="微軟正黑體" w:eastAsia="微軟正黑體" w:hAnsi="微軟正黑體" w:hint="eastAsia"/>
        </w:rPr>
        <w:t>蛋白質在生物體的功能？</w:t>
      </w:r>
      <w:r w:rsidRPr="00E96894">
        <w:rPr>
          <w:rFonts w:ascii="微軟正黑體" w:eastAsia="微軟正黑體" w:hAnsi="微軟正黑體"/>
        </w:rPr>
        <w:br/>
      </w:r>
      <w:r w:rsidRPr="00E96894">
        <w:rPr>
          <w:rFonts w:ascii="微軟正黑體" w:eastAsia="微軟正黑體" w:hAnsi="微軟正黑體" w:hint="eastAsia"/>
        </w:rPr>
        <w:t>（Ａ）提供能量    （Ｂ）組成細胞膜</w:t>
      </w:r>
      <w:r>
        <w:rPr>
          <w:rFonts w:ascii="微軟正黑體" w:eastAsia="微軟正黑體" w:hAnsi="微軟正黑體" w:hint="eastAsia"/>
        </w:rPr>
        <w:t xml:space="preserve"> </w:t>
      </w:r>
      <w:r>
        <w:rPr>
          <w:rFonts w:ascii="微軟正黑體" w:eastAsia="微軟正黑體" w:hAnsi="微軟正黑體"/>
        </w:rPr>
        <w:t xml:space="preserve">   </w:t>
      </w:r>
      <w:r w:rsidRPr="00E96894">
        <w:rPr>
          <w:rFonts w:ascii="微軟正黑體" w:eastAsia="微軟正黑體" w:hAnsi="微軟正黑體" w:hint="eastAsia"/>
        </w:rPr>
        <w:t>（Ｃ）</w:t>
      </w:r>
      <w:r w:rsidR="00DF47F6">
        <w:rPr>
          <w:rFonts w:ascii="微軟正黑體" w:eastAsia="微軟正黑體" w:hAnsi="微軟正黑體" w:hint="eastAsia"/>
        </w:rPr>
        <w:t>構成頭髮</w:t>
      </w:r>
      <w:r w:rsidRPr="00E96894">
        <w:rPr>
          <w:rFonts w:ascii="微軟正黑體" w:eastAsia="微軟正黑體" w:hAnsi="微軟正黑體" w:hint="eastAsia"/>
        </w:rPr>
        <w:t xml:space="preserve">    （Ｄ）溶解物質進行反應。</w:t>
      </w:r>
    </w:p>
    <w:p w:rsidR="00D93FB1" w:rsidRDefault="00664A19" w:rsidP="003F7D8F">
      <w:pPr>
        <w:numPr>
          <w:ilvl w:val="0"/>
          <w:numId w:val="3"/>
        </w:num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t>活動3-1中本氏液</w:t>
      </w:r>
      <w:r>
        <w:rPr>
          <w:rFonts w:ascii="微軟正黑體" w:eastAsia="微軟正黑體" w:hAnsi="微軟正黑體" w:hint="eastAsia"/>
        </w:rPr>
        <w:t>檢測的主要對象是下列何者</w:t>
      </w:r>
      <w:r w:rsidR="00212FB0" w:rsidRPr="00E96894">
        <w:rPr>
          <w:rFonts w:ascii="微軟正黑體" w:eastAsia="微軟正黑體" w:hAnsi="微軟正黑體" w:hint="eastAsia"/>
        </w:rPr>
        <w:t>？</w:t>
      </w:r>
      <w:r w:rsidR="00212FB0">
        <w:rPr>
          <w:rFonts w:ascii="微軟正黑體" w:eastAsia="微軟正黑體" w:hAnsi="微軟正黑體"/>
        </w:rPr>
        <w:br/>
      </w:r>
      <w:r w:rsidR="00D93FB1" w:rsidRPr="00E96894">
        <w:rPr>
          <w:rFonts w:ascii="微軟正黑體" w:eastAsia="微軟正黑體" w:hAnsi="微軟正黑體" w:hint="eastAsia"/>
        </w:rPr>
        <w:t>（Ａ）</w:t>
      </w:r>
      <w:r w:rsidR="00DF47F6">
        <w:rPr>
          <w:rFonts w:ascii="微軟正黑體" w:eastAsia="微軟正黑體" w:hAnsi="微軟正黑體" w:hint="eastAsia"/>
        </w:rPr>
        <w:t>蔗糖</w:t>
      </w:r>
      <w:r w:rsidR="00D93FB1" w:rsidRPr="00E96894">
        <w:rPr>
          <w:rFonts w:ascii="微軟正黑體" w:eastAsia="微軟正黑體" w:hAnsi="微軟正黑體" w:hint="eastAsia"/>
        </w:rPr>
        <w:t>（Ｂ）</w:t>
      </w:r>
      <w:r w:rsidR="00DF47F6">
        <w:rPr>
          <w:rFonts w:ascii="微軟正黑體" w:eastAsia="微軟正黑體" w:hAnsi="微軟正黑體" w:hint="eastAsia"/>
        </w:rPr>
        <w:t>葡萄糖</w:t>
      </w:r>
      <w:r w:rsidR="00D93FB1" w:rsidRPr="00E96894">
        <w:rPr>
          <w:rFonts w:ascii="微軟正黑體" w:eastAsia="微軟正黑體" w:hAnsi="微軟正黑體" w:hint="eastAsia"/>
        </w:rPr>
        <w:t>（Ｃ）</w:t>
      </w:r>
      <w:r>
        <w:rPr>
          <w:rFonts w:ascii="微軟正黑體" w:eastAsia="微軟正黑體" w:hAnsi="微軟正黑體" w:hint="eastAsia"/>
        </w:rPr>
        <w:t>蛋白質</w:t>
      </w:r>
      <w:r w:rsidR="00D93FB1" w:rsidRPr="00E96894">
        <w:rPr>
          <w:rFonts w:ascii="微軟正黑體" w:eastAsia="微軟正黑體" w:hAnsi="微軟正黑體" w:hint="eastAsia"/>
        </w:rPr>
        <w:t>（Ｄ）</w:t>
      </w:r>
      <w:r>
        <w:rPr>
          <w:rFonts w:ascii="微軟正黑體" w:eastAsia="微軟正黑體" w:hAnsi="微軟正黑體" w:hint="eastAsia"/>
        </w:rPr>
        <w:t>維生素A</w:t>
      </w:r>
      <w:r w:rsidR="00D93FB1" w:rsidRPr="00E96894">
        <w:rPr>
          <w:rFonts w:ascii="微軟正黑體" w:eastAsia="微軟正黑體" w:hAnsi="微軟正黑體" w:hint="eastAsia"/>
        </w:rPr>
        <w:t>。</w:t>
      </w:r>
    </w:p>
    <w:p w:rsidR="004B73E4" w:rsidRPr="00E96894" w:rsidRDefault="004B73E4" w:rsidP="004B73E4">
      <w:pPr>
        <w:numPr>
          <w:ilvl w:val="0"/>
          <w:numId w:val="3"/>
        </w:num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t>下列哪一個顏色</w:t>
      </w:r>
      <w:r w:rsidRPr="009C24DB">
        <w:rPr>
          <w:rFonts w:ascii="微軟正黑體" w:eastAsia="微軟正黑體" w:hAnsi="微軟正黑體" w:hint="eastAsia"/>
          <w:b/>
          <w:u w:val="double"/>
        </w:rPr>
        <w:t>不是</w:t>
      </w:r>
      <w:r w:rsidRPr="00E96894">
        <w:rPr>
          <w:rFonts w:ascii="微軟正黑體" w:eastAsia="微軟正黑體" w:hAnsi="微軟正黑體" w:hint="eastAsia"/>
        </w:rPr>
        <w:t>活動3-1中本氏液反應前後能呈現的？</w:t>
      </w:r>
      <w:r w:rsidRPr="00E96894">
        <w:rPr>
          <w:rFonts w:ascii="微軟正黑體" w:eastAsia="微軟正黑體" w:hAnsi="微軟正黑體"/>
        </w:rPr>
        <w:br/>
      </w:r>
      <w:r w:rsidRPr="00E96894">
        <w:rPr>
          <w:rFonts w:ascii="微軟正黑體" w:eastAsia="微軟正黑體" w:hAnsi="微軟正黑體" w:hint="eastAsia"/>
        </w:rPr>
        <w:t>（Ａ）紅色（Ｂ）綠色（Ｃ）藍色（Ｄ）藍紫色。</w:t>
      </w:r>
    </w:p>
    <w:p w:rsidR="004B73E4" w:rsidRPr="00E96894" w:rsidRDefault="004B73E4" w:rsidP="004B73E4">
      <w:pPr>
        <w:numPr>
          <w:ilvl w:val="0"/>
          <w:numId w:val="3"/>
        </w:numPr>
        <w:spacing w:line="400" w:lineRule="exact"/>
        <w:ind w:left="454"/>
        <w:rPr>
          <w:rFonts w:ascii="微軟正黑體" w:eastAsia="微軟正黑體" w:hAnsi="微軟正黑體"/>
        </w:rPr>
      </w:pPr>
      <w:r w:rsidRPr="00E96894">
        <w:rPr>
          <w:rFonts w:ascii="微軟正黑體" w:eastAsia="微軟正黑體" w:hAnsi="微軟正黑體" w:hint="eastAsia"/>
        </w:rPr>
        <w:t>下列哪一個顏色</w:t>
      </w:r>
      <w:r w:rsidRPr="00E96894">
        <w:rPr>
          <w:rFonts w:ascii="微軟正黑體" w:eastAsia="微軟正黑體" w:hAnsi="微軟正黑體" w:hint="eastAsia"/>
          <w:b/>
          <w:u w:val="double"/>
        </w:rPr>
        <w:t>不是</w:t>
      </w:r>
      <w:r w:rsidRPr="00E96894">
        <w:rPr>
          <w:rFonts w:ascii="微軟正黑體" w:eastAsia="微軟正黑體" w:hAnsi="微軟正黑體" w:hint="eastAsia"/>
        </w:rPr>
        <w:t>活動3-1中碘液反應前後能呈現的？</w:t>
      </w:r>
      <w:r w:rsidRPr="00E96894">
        <w:rPr>
          <w:rFonts w:ascii="微軟正黑體" w:eastAsia="微軟正黑體" w:hAnsi="微軟正黑體"/>
        </w:rPr>
        <w:br/>
      </w:r>
      <w:r w:rsidRPr="00E96894">
        <w:rPr>
          <w:rFonts w:ascii="微軟正黑體" w:eastAsia="微軟正黑體" w:hAnsi="微軟正黑體" w:hint="eastAsia"/>
        </w:rPr>
        <w:t>（Ａ）黃色（Ｂ）綠色（Ｃ）深藍色（Ｄ）紫黑色。</w:t>
      </w:r>
    </w:p>
    <w:p w:rsidR="004B73E4" w:rsidRPr="004B73E4" w:rsidRDefault="004B73E4" w:rsidP="004B73E4">
      <w:pPr>
        <w:spacing w:line="400" w:lineRule="exact"/>
        <w:rPr>
          <w:rFonts w:ascii="微軟正黑體" w:eastAsia="微軟正黑體" w:hAnsi="微軟正黑體"/>
          <w:b/>
        </w:rPr>
      </w:pPr>
      <w:r w:rsidRPr="004B73E4">
        <w:rPr>
          <w:rFonts w:ascii="微軟正黑體" w:eastAsia="微軟正黑體" w:hAnsi="微軟正黑體" w:hint="eastAsia"/>
          <w:b/>
        </w:rPr>
        <w:t>第二部份：進階題（第</w:t>
      </w:r>
      <w:r w:rsidR="005E4067">
        <w:rPr>
          <w:rFonts w:ascii="微軟正黑體" w:eastAsia="微軟正黑體" w:hAnsi="微軟正黑體" w:hint="eastAsia"/>
          <w:b/>
        </w:rPr>
        <w:t>16</w:t>
      </w:r>
      <w:r w:rsidRPr="004B73E4">
        <w:rPr>
          <w:rFonts w:ascii="微軟正黑體" w:eastAsia="微軟正黑體" w:hAnsi="微軟正黑體" w:hint="eastAsia"/>
          <w:b/>
        </w:rPr>
        <w:t>～3</w:t>
      </w:r>
      <w:r w:rsidR="000E5251">
        <w:rPr>
          <w:rFonts w:ascii="微軟正黑體" w:eastAsia="微軟正黑體" w:hAnsi="微軟正黑體" w:hint="eastAsia"/>
          <w:b/>
        </w:rPr>
        <w:t>0</w:t>
      </w:r>
      <w:r w:rsidRPr="004B73E4">
        <w:rPr>
          <w:rFonts w:ascii="微軟正黑體" w:eastAsia="微軟正黑體" w:hAnsi="微軟正黑體" w:hint="eastAsia"/>
          <w:b/>
        </w:rPr>
        <w:t>題，共</w:t>
      </w:r>
      <w:r w:rsidR="000E5251">
        <w:rPr>
          <w:rFonts w:ascii="微軟正黑體" w:eastAsia="微軟正黑體" w:hAnsi="微軟正黑體" w:hint="eastAsia"/>
          <w:b/>
        </w:rPr>
        <w:t>3</w:t>
      </w:r>
      <w:r w:rsidRPr="004B73E4">
        <w:rPr>
          <w:rFonts w:ascii="微軟正黑體" w:eastAsia="微軟正黑體" w:hAnsi="微軟正黑體" w:hint="eastAsia"/>
          <w:b/>
        </w:rPr>
        <w:t>0分）</w:t>
      </w:r>
    </w:p>
    <w:p w:rsidR="005F785F" w:rsidRPr="005F785F" w:rsidRDefault="005F785F" w:rsidP="003F7D8F">
      <w:pPr>
        <w:numPr>
          <w:ilvl w:val="0"/>
          <w:numId w:val="3"/>
        </w:numPr>
        <w:spacing w:before="100" w:beforeAutospacing="1" w:after="100" w:afterAutospacing="1" w:line="400" w:lineRule="exact"/>
        <w:ind w:left="454"/>
        <w:rPr>
          <w:rFonts w:ascii="微軟正黑體" w:eastAsia="微軟正黑體" w:hAnsi="微軟正黑體"/>
        </w:rPr>
      </w:pPr>
      <w:r w:rsidRPr="005F785F">
        <w:rPr>
          <w:rFonts w:ascii="微軟正黑體" w:eastAsia="微軟正黑體" w:hAnsi="微軟正黑體"/>
        </w:rPr>
        <w:t>在利用科學方法解決問題時，哪個做法是正確的</w:t>
      </w:r>
      <w:r>
        <w:rPr>
          <w:rFonts w:ascii="微軟正黑體" w:eastAsia="微軟正黑體" w:hAnsi="微軟正黑體" w:hint="eastAsia"/>
        </w:rPr>
        <w:t>？</w:t>
      </w:r>
      <w:r>
        <w:rPr>
          <w:rFonts w:ascii="微軟正黑體" w:eastAsia="微軟正黑體" w:hAnsi="微軟正黑體"/>
        </w:rPr>
        <w:br/>
      </w:r>
      <w:r w:rsidRPr="00E96894">
        <w:rPr>
          <w:rFonts w:ascii="微軟正黑體" w:eastAsia="微軟正黑體" w:hAnsi="微軟正黑體" w:hint="eastAsia"/>
        </w:rPr>
        <w:t>（Ａ）科學方法的七個步驟是固定的，不可缺少或調動順序</w:t>
      </w:r>
      <w:r w:rsidRPr="005F785F">
        <w:rPr>
          <w:rFonts w:ascii="微軟正黑體" w:eastAsia="微軟正黑體" w:hAnsi="微軟正黑體"/>
        </w:rPr>
        <w:br/>
      </w:r>
      <w:r w:rsidRPr="00E96894">
        <w:rPr>
          <w:rFonts w:ascii="微軟正黑體" w:eastAsia="微軟正黑體" w:hAnsi="微軟正黑體" w:hint="eastAsia"/>
        </w:rPr>
        <w:t>（Ｂ）只要是科學家或知名人士署名的文章必有可信度</w:t>
      </w:r>
      <w:r w:rsidRPr="005F785F">
        <w:rPr>
          <w:rFonts w:ascii="微軟正黑體" w:eastAsia="微軟正黑體" w:hAnsi="微軟正黑體"/>
        </w:rPr>
        <w:br/>
      </w:r>
      <w:r w:rsidRPr="00E96894">
        <w:rPr>
          <w:rFonts w:ascii="微軟正黑體" w:eastAsia="微軟正黑體" w:hAnsi="微軟正黑體" w:hint="eastAsia"/>
        </w:rPr>
        <w:t>（Ｃ）</w:t>
      </w:r>
      <w:r w:rsidRPr="005F785F">
        <w:rPr>
          <w:rFonts w:ascii="微軟正黑體" w:eastAsia="微軟正黑體" w:hAnsi="微軟正黑體"/>
        </w:rPr>
        <w:t>實驗時，除操作變因外，實驗組與對照組的其他條件均需相同</w:t>
      </w:r>
      <w:r w:rsidRPr="005F785F">
        <w:rPr>
          <w:rFonts w:ascii="微軟正黑體" w:eastAsia="微軟正黑體" w:hAnsi="微軟正黑體"/>
        </w:rPr>
        <w:br/>
      </w:r>
      <w:r w:rsidRPr="00E96894">
        <w:rPr>
          <w:rFonts w:ascii="微軟正黑體" w:eastAsia="微軟正黑體" w:hAnsi="微軟正黑體" w:hint="eastAsia"/>
        </w:rPr>
        <w:t>（Ｄ）</w:t>
      </w:r>
      <w:r w:rsidRPr="005F785F">
        <w:rPr>
          <w:rFonts w:ascii="微軟正黑體" w:eastAsia="微軟正黑體" w:hAnsi="微軟正黑體"/>
        </w:rPr>
        <w:t>用科學方法所得到的結論，</w:t>
      </w:r>
      <w:r>
        <w:rPr>
          <w:rFonts w:ascii="微軟正黑體" w:eastAsia="微軟正黑體" w:hAnsi="微軟正黑體" w:hint="eastAsia"/>
        </w:rPr>
        <w:t>就</w:t>
      </w:r>
      <w:r w:rsidRPr="005F785F">
        <w:rPr>
          <w:rFonts w:ascii="微軟正黑體" w:eastAsia="微軟正黑體" w:hAnsi="微軟正黑體"/>
        </w:rPr>
        <w:t>形成學說，永遠不會改變。</w:t>
      </w:r>
    </w:p>
    <w:p w:rsidR="00DC1E7F" w:rsidRPr="00DC1E7F" w:rsidRDefault="00DC1E7F" w:rsidP="00F16CA1">
      <w:pPr>
        <w:numPr>
          <w:ilvl w:val="0"/>
          <w:numId w:val="3"/>
        </w:numPr>
        <w:spacing w:line="400" w:lineRule="exact"/>
        <w:ind w:left="454"/>
        <w:rPr>
          <w:rFonts w:ascii="微軟正黑體" w:eastAsia="微軟正黑體" w:hAnsi="微軟正黑體"/>
        </w:rPr>
      </w:pPr>
      <w:r w:rsidRPr="00F16CA1">
        <w:rPr>
          <w:rFonts w:ascii="微軟正黑體" w:eastAsia="微軟正黑體" w:hAnsi="微軟正黑體" w:hint="eastAsia"/>
        </w:rPr>
        <w:t>下列哪一種</w:t>
      </w:r>
      <w:r w:rsidRPr="00F16CA1">
        <w:rPr>
          <w:rFonts w:ascii="微軟正黑體" w:eastAsia="微軟正黑體" w:hAnsi="微軟正黑體"/>
        </w:rPr>
        <w:t>特性</w:t>
      </w:r>
      <w:r w:rsidRPr="00F16CA1">
        <w:rPr>
          <w:rFonts w:ascii="微軟正黑體" w:eastAsia="微軟正黑體" w:hAnsi="微軟正黑體" w:hint="eastAsia"/>
        </w:rPr>
        <w:t>可以用來</w:t>
      </w:r>
      <w:r w:rsidRPr="00F16CA1">
        <w:rPr>
          <w:rFonts w:ascii="微軟正黑體" w:eastAsia="微軟正黑體" w:hAnsi="微軟正黑體"/>
        </w:rPr>
        <w:t>判斷</w:t>
      </w:r>
      <w:r w:rsidRPr="00F16CA1">
        <w:rPr>
          <w:rFonts w:ascii="微軟正黑體" w:eastAsia="微軟正黑體" w:hAnsi="微軟正黑體" w:hint="eastAsia"/>
        </w:rPr>
        <w:t>一個物體</w:t>
      </w:r>
      <w:r w:rsidRPr="00F16CA1">
        <w:rPr>
          <w:rFonts w:ascii="微軟正黑體" w:eastAsia="微軟正黑體" w:hAnsi="微軟正黑體"/>
        </w:rPr>
        <w:t>是否為生物？</w:t>
      </w:r>
      <w:r w:rsidRPr="00F16CA1">
        <w:rPr>
          <w:rFonts w:ascii="微軟正黑體" w:eastAsia="微軟正黑體" w:hAnsi="微軟正黑體" w:hint="eastAsia"/>
        </w:rPr>
        <w:br/>
      </w:r>
      <w:r w:rsidRPr="00E96894">
        <w:rPr>
          <w:rFonts w:ascii="微軟正黑體" w:eastAsia="微軟正黑體" w:hAnsi="微軟正黑體" w:hint="eastAsia"/>
        </w:rPr>
        <w:t>（Ａ）</w:t>
      </w:r>
      <w:r w:rsidRPr="00F16CA1">
        <w:rPr>
          <w:rFonts w:ascii="微軟正黑體" w:eastAsia="微軟正黑體" w:hAnsi="微軟正黑體" w:hint="eastAsia"/>
        </w:rPr>
        <w:t xml:space="preserve">碰觸後會改變姿態   </w:t>
      </w:r>
      <w:r w:rsidR="00F16CA1">
        <w:rPr>
          <w:rFonts w:ascii="微軟正黑體" w:eastAsia="微軟正黑體" w:hAnsi="微軟正黑體" w:hint="eastAsia"/>
        </w:rPr>
        <w:t xml:space="preserve">  </w:t>
      </w:r>
      <w:r w:rsidRPr="00F16CA1">
        <w:rPr>
          <w:rFonts w:ascii="微軟正黑體" w:eastAsia="微軟正黑體" w:hAnsi="微軟正黑體" w:hint="eastAsia"/>
        </w:rPr>
        <w:t xml:space="preserve">   </w:t>
      </w:r>
      <w:r w:rsidRPr="00E96894">
        <w:rPr>
          <w:rFonts w:ascii="微軟正黑體" w:eastAsia="微軟正黑體" w:hAnsi="微軟正黑體" w:hint="eastAsia"/>
        </w:rPr>
        <w:t>（Ｂ）</w:t>
      </w:r>
      <w:r w:rsidRPr="00F16CA1">
        <w:rPr>
          <w:rFonts w:ascii="微軟正黑體" w:eastAsia="微軟正黑體" w:hAnsi="微軟正黑體"/>
        </w:rPr>
        <w:t>能吸收水分</w:t>
      </w:r>
      <w:r w:rsidRPr="00F16CA1">
        <w:rPr>
          <w:rFonts w:ascii="微軟正黑體" w:eastAsia="微軟正黑體" w:hAnsi="微軟正黑體"/>
        </w:rPr>
        <w:br/>
      </w:r>
      <w:r w:rsidRPr="00E96894">
        <w:rPr>
          <w:rFonts w:ascii="微軟正黑體" w:eastAsia="微軟正黑體" w:hAnsi="微軟正黑體" w:hint="eastAsia"/>
        </w:rPr>
        <w:t>（Ｃ）</w:t>
      </w:r>
      <w:r w:rsidRPr="00F16CA1">
        <w:rPr>
          <w:rFonts w:ascii="微軟正黑體" w:eastAsia="微軟正黑體" w:hAnsi="微軟正黑體"/>
        </w:rPr>
        <w:t>可以分解養分，產生能量</w:t>
      </w:r>
      <w:r w:rsidRPr="00F16CA1">
        <w:rPr>
          <w:rFonts w:ascii="微軟正黑體" w:eastAsia="微軟正黑體" w:hAnsi="微軟正黑體" w:hint="eastAsia"/>
        </w:rPr>
        <w:t xml:space="preserve">  </w:t>
      </w:r>
      <w:r w:rsidRPr="00E96894">
        <w:rPr>
          <w:rFonts w:ascii="微軟正黑體" w:eastAsia="微軟正黑體" w:hAnsi="微軟正黑體" w:hint="eastAsia"/>
        </w:rPr>
        <w:t>（Ｄ）</w:t>
      </w:r>
      <w:r w:rsidRPr="00F16CA1">
        <w:rPr>
          <w:rFonts w:ascii="微軟正黑體" w:eastAsia="微軟正黑體" w:hAnsi="微軟正黑體" w:hint="eastAsia"/>
        </w:rPr>
        <w:t>可以自由移動</w:t>
      </w:r>
      <w:r w:rsidRPr="00F16CA1">
        <w:rPr>
          <w:rFonts w:ascii="微軟正黑體" w:eastAsia="微軟正黑體" w:hAnsi="微軟正黑體"/>
        </w:rPr>
        <w:t>。</w:t>
      </w:r>
    </w:p>
    <w:p w:rsidR="005F785F" w:rsidRDefault="005F785F" w:rsidP="003F7D8F">
      <w:pPr>
        <w:numPr>
          <w:ilvl w:val="0"/>
          <w:numId w:val="3"/>
        </w:numPr>
        <w:spacing w:before="100" w:beforeAutospacing="1" w:after="100" w:afterAutospacing="1" w:line="400" w:lineRule="exact"/>
        <w:ind w:left="454"/>
        <w:rPr>
          <w:rFonts w:ascii="微軟正黑體" w:eastAsia="微軟正黑體" w:hAnsi="微軟正黑體"/>
        </w:rPr>
      </w:pPr>
      <w:r w:rsidRPr="005F785F">
        <w:rPr>
          <w:rFonts w:ascii="微軟正黑體" w:eastAsia="微軟正黑體" w:hAnsi="微軟正黑體" w:hint="eastAsia"/>
        </w:rPr>
        <w:t>一般而言，</w:t>
      </w:r>
      <w:r w:rsidRPr="005F785F">
        <w:rPr>
          <w:rFonts w:ascii="微軟正黑體" w:eastAsia="微軟正黑體" w:hAnsi="微軟正黑體"/>
        </w:rPr>
        <w:t>珊瑚礁區域的生物種類和數量比沙漠豐富，造成這種差異的主要原因是什麼</w:t>
      </w:r>
      <w:r w:rsidRPr="00E96894">
        <w:rPr>
          <w:rFonts w:ascii="微軟正黑體" w:eastAsia="微軟正黑體" w:hAnsi="微軟正黑體" w:hint="eastAsia"/>
        </w:rPr>
        <w:t>？</w:t>
      </w:r>
      <w:r w:rsidRPr="00E96894">
        <w:rPr>
          <w:rFonts w:ascii="微軟正黑體" w:eastAsia="微軟正黑體" w:hAnsi="微軟正黑體"/>
        </w:rPr>
        <w:br/>
      </w:r>
      <w:r w:rsidRPr="00E96894">
        <w:rPr>
          <w:rFonts w:ascii="微軟正黑體" w:eastAsia="微軟正黑體" w:hAnsi="微軟正黑體" w:hint="eastAsia"/>
        </w:rPr>
        <w:t>（Ａ）</w:t>
      </w:r>
      <w:r w:rsidRPr="005F785F">
        <w:rPr>
          <w:rFonts w:ascii="微軟正黑體" w:eastAsia="微軟正黑體" w:hAnsi="微軟正黑體"/>
        </w:rPr>
        <w:t>珊瑚礁地區</w:t>
      </w:r>
      <w:r w:rsidRPr="005F785F">
        <w:rPr>
          <w:rFonts w:ascii="微軟正黑體" w:eastAsia="微軟正黑體" w:hAnsi="微軟正黑體" w:hint="eastAsia"/>
        </w:rPr>
        <w:t xml:space="preserve">溫度比沙漠地區高   </w:t>
      </w:r>
      <w:r w:rsidRPr="00E96894">
        <w:rPr>
          <w:rFonts w:ascii="微軟正黑體" w:eastAsia="微軟正黑體" w:hAnsi="微軟正黑體" w:hint="eastAsia"/>
        </w:rPr>
        <w:t>（Ｂ）</w:t>
      </w:r>
      <w:r w:rsidRPr="005F785F">
        <w:rPr>
          <w:rFonts w:ascii="微軟正黑體" w:eastAsia="微軟正黑體" w:hAnsi="微軟正黑體"/>
        </w:rPr>
        <w:t>珊瑚礁地區</w:t>
      </w:r>
      <w:r w:rsidRPr="005F785F">
        <w:rPr>
          <w:rFonts w:ascii="微軟正黑體" w:eastAsia="微軟正黑體" w:hAnsi="微軟正黑體" w:hint="eastAsia"/>
        </w:rPr>
        <w:t>水量比沙漠地區多</w:t>
      </w:r>
      <w:r w:rsidRPr="00E96894">
        <w:rPr>
          <w:rFonts w:ascii="微軟正黑體" w:eastAsia="微軟正黑體" w:hAnsi="微軟正黑體"/>
        </w:rPr>
        <w:br/>
      </w:r>
      <w:r w:rsidRPr="00E96894">
        <w:rPr>
          <w:rFonts w:ascii="微軟正黑體" w:eastAsia="微軟正黑體" w:hAnsi="微軟正黑體" w:hint="eastAsia"/>
        </w:rPr>
        <w:t>（Ｃ）</w:t>
      </w:r>
      <w:r w:rsidRPr="005F785F">
        <w:rPr>
          <w:rFonts w:ascii="微軟正黑體" w:eastAsia="微軟正黑體" w:hAnsi="微軟正黑體"/>
        </w:rPr>
        <w:t>珊瑚礁地區分布的海拔高度較低</w:t>
      </w:r>
      <w:r w:rsidRPr="005F785F">
        <w:rPr>
          <w:rFonts w:ascii="微軟正黑體" w:eastAsia="微軟正黑體" w:hAnsi="微軟正黑體" w:hint="eastAsia"/>
        </w:rPr>
        <w:t xml:space="preserve"> </w:t>
      </w:r>
      <w:r w:rsidRPr="00E96894">
        <w:rPr>
          <w:rFonts w:ascii="微軟正黑體" w:eastAsia="微軟正黑體" w:hAnsi="微軟正黑體" w:hint="eastAsia"/>
        </w:rPr>
        <w:t>（Ｄ）</w:t>
      </w:r>
      <w:r w:rsidRPr="005F785F">
        <w:rPr>
          <w:rFonts w:ascii="微軟正黑體" w:eastAsia="微軟正黑體" w:hAnsi="微軟正黑體"/>
        </w:rPr>
        <w:t>沙漠地區分布的緯度較高</w:t>
      </w:r>
      <w:r w:rsidRPr="00E96894">
        <w:rPr>
          <w:rFonts w:ascii="微軟正黑體" w:eastAsia="微軟正黑體" w:hAnsi="微軟正黑體" w:hint="eastAsia"/>
        </w:rPr>
        <w:t>。</w:t>
      </w:r>
    </w:p>
    <w:p w:rsidR="00F33ECB" w:rsidRPr="00E96894" w:rsidRDefault="00F33ECB" w:rsidP="00F33ECB">
      <w:pPr>
        <w:numPr>
          <w:ilvl w:val="0"/>
          <w:numId w:val="3"/>
        </w:numPr>
        <w:spacing w:line="400" w:lineRule="exact"/>
        <w:ind w:left="454"/>
        <w:rPr>
          <w:rFonts w:ascii="微軟正黑體" w:eastAsia="微軟正黑體" w:hAnsi="微軟正黑體"/>
        </w:rPr>
      </w:pPr>
      <w:r w:rsidRPr="00E965B2">
        <w:rPr>
          <w:rFonts w:ascii="微軟正黑體" w:eastAsia="微軟正黑體" w:hAnsi="微軟正黑體"/>
          <w:noProof/>
        </w:rPr>
        <w:drawing>
          <wp:anchor distT="0" distB="0" distL="114300" distR="114300" simplePos="0" relativeHeight="251660288" behindDoc="0" locked="0" layoutInCell="1" allowOverlap="1">
            <wp:simplePos x="0" y="0"/>
            <wp:positionH relativeFrom="column">
              <wp:posOffset>3743960</wp:posOffset>
            </wp:positionH>
            <wp:positionV relativeFrom="paragraph">
              <wp:posOffset>8255</wp:posOffset>
            </wp:positionV>
            <wp:extent cx="3098165" cy="1310640"/>
            <wp:effectExtent l="0" t="0" r="0" b="0"/>
            <wp:wrapSquare wrapText="bothSides"/>
            <wp:docPr id="1372749399" name="圖片 8"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9399" name="圖片 8" descr="一張含有 文字, 螢幕擷取畫面, 圖表, 字型 的圖片&#10;&#10;自動產生的描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165" cy="1310640"/>
                    </a:xfrm>
                    <a:prstGeom prst="rect">
                      <a:avLst/>
                    </a:prstGeom>
                    <a:noFill/>
                    <a:ln>
                      <a:noFill/>
                    </a:ln>
                  </pic:spPr>
                </pic:pic>
              </a:graphicData>
            </a:graphic>
          </wp:anchor>
        </w:drawing>
      </w:r>
      <w:r w:rsidRPr="00E965B2">
        <w:rPr>
          <w:rFonts w:ascii="微軟正黑體" w:eastAsia="微軟正黑體" w:hAnsi="微軟正黑體" w:hint="eastAsia"/>
        </w:rPr>
        <w:t>附圖為地球的生物圈範圍示意圖，甲～己表示不同海拔高度範圍，請問下列敘述何者</w:t>
      </w:r>
      <w:r w:rsidR="00E965B2">
        <w:rPr>
          <w:rFonts w:ascii="微軟正黑體" w:eastAsia="微軟正黑體" w:hAnsi="微軟正黑體" w:hint="eastAsia"/>
        </w:rPr>
        <w:t>正確</w:t>
      </w:r>
      <w:r w:rsidRPr="00E96894">
        <w:rPr>
          <w:rFonts w:ascii="微軟正黑體" w:eastAsia="微軟正黑體" w:hAnsi="微軟正黑體" w:hint="eastAsia"/>
        </w:rPr>
        <w:t>？</w:t>
      </w:r>
      <w:r>
        <w:rPr>
          <w:rFonts w:ascii="微軟正黑體" w:eastAsia="微軟正黑體" w:hAnsi="微軟正黑體"/>
        </w:rPr>
        <w:br/>
      </w:r>
      <w:r w:rsidRPr="00E96894">
        <w:rPr>
          <w:rFonts w:ascii="微軟正黑體" w:eastAsia="微軟正黑體" w:hAnsi="微軟正黑體" w:hint="eastAsia"/>
        </w:rPr>
        <w:t>（Ａ）</w:t>
      </w:r>
      <w:r w:rsidR="00E965B2" w:rsidRPr="00E965B2">
        <w:rPr>
          <w:rFonts w:ascii="微軟正黑體" w:eastAsia="微軟正黑體" w:hAnsi="微軟正黑體" w:hint="eastAsia"/>
        </w:rPr>
        <w:t>甲～己區皆為生物圈範圍內</w:t>
      </w:r>
      <w:r w:rsidR="00E965B2" w:rsidRPr="00E965B2">
        <w:rPr>
          <w:rFonts w:ascii="微軟正黑體" w:eastAsia="微軟正黑體" w:hAnsi="微軟正黑體"/>
        </w:rPr>
        <w:br/>
      </w:r>
      <w:r w:rsidRPr="00E96894">
        <w:rPr>
          <w:rFonts w:ascii="微軟正黑體" w:eastAsia="微軟正黑體" w:hAnsi="微軟正黑體" w:hint="eastAsia"/>
        </w:rPr>
        <w:t>（Ｂ）</w:t>
      </w:r>
      <w:r w:rsidR="00E965B2">
        <w:rPr>
          <w:rFonts w:ascii="微軟正黑體" w:eastAsia="微軟正黑體" w:hAnsi="微軟正黑體" w:hint="eastAsia"/>
        </w:rPr>
        <w:t>僅乙~丁區有多細胞生物居住</w:t>
      </w:r>
      <w:r w:rsidR="00E965B2" w:rsidRPr="00E965B2">
        <w:rPr>
          <w:rFonts w:ascii="微軟正黑體" w:eastAsia="微軟正黑體" w:hAnsi="微軟正黑體"/>
        </w:rPr>
        <w:br/>
      </w:r>
      <w:r w:rsidRPr="00E96894">
        <w:rPr>
          <w:rFonts w:ascii="微軟正黑體" w:eastAsia="微軟正黑體" w:hAnsi="微軟正黑體" w:hint="eastAsia"/>
        </w:rPr>
        <w:t>（Ｃ）</w:t>
      </w:r>
      <w:r w:rsidR="00E965B2">
        <w:rPr>
          <w:rFonts w:ascii="微軟正黑體" w:eastAsia="微軟正黑體" w:hAnsi="微軟正黑體" w:hint="eastAsia"/>
        </w:rPr>
        <w:t>己</w:t>
      </w:r>
      <w:r w:rsidR="00E965B2" w:rsidRPr="00E965B2">
        <w:rPr>
          <w:rFonts w:ascii="微軟正黑體" w:eastAsia="微軟正黑體" w:hAnsi="微軟正黑體" w:hint="eastAsia"/>
        </w:rPr>
        <w:t>區陽光充足，具有可行光合作用的生物</w:t>
      </w:r>
      <w:r w:rsidR="00E965B2" w:rsidRPr="00E965B2">
        <w:rPr>
          <w:rFonts w:ascii="微軟正黑體" w:eastAsia="微軟正黑體" w:hAnsi="微軟正黑體"/>
        </w:rPr>
        <w:br/>
      </w:r>
      <w:r w:rsidRPr="00E96894">
        <w:rPr>
          <w:rFonts w:ascii="微軟正黑體" w:eastAsia="微軟正黑體" w:hAnsi="微軟正黑體" w:hint="eastAsia"/>
        </w:rPr>
        <w:t>（Ｄ）</w:t>
      </w:r>
      <w:r w:rsidR="00E965B2">
        <w:rPr>
          <w:rFonts w:ascii="微軟正黑體" w:eastAsia="微軟正黑體" w:hAnsi="微軟正黑體" w:hint="eastAsia"/>
        </w:rPr>
        <w:t>甲</w:t>
      </w:r>
      <w:r w:rsidR="00E965B2" w:rsidRPr="00E965B2">
        <w:rPr>
          <w:rFonts w:ascii="微軟正黑體" w:eastAsia="微軟正黑體" w:hAnsi="微軟正黑體" w:hint="eastAsia"/>
        </w:rPr>
        <w:t>區</w:t>
      </w:r>
      <w:r w:rsidR="00E965B2">
        <w:rPr>
          <w:rFonts w:ascii="微軟正黑體" w:eastAsia="微軟正黑體" w:hAnsi="微軟正黑體" w:hint="eastAsia"/>
        </w:rPr>
        <w:t>海拔高、氣壓低只有細菌能忍受</w:t>
      </w:r>
      <w:r w:rsidRPr="00E96894">
        <w:rPr>
          <w:rFonts w:ascii="微軟正黑體" w:eastAsia="微軟正黑體" w:hAnsi="微軟正黑體" w:hint="eastAsia"/>
        </w:rPr>
        <w:t>。</w:t>
      </w:r>
    </w:p>
    <w:p w:rsidR="00DC1E7F" w:rsidRPr="00E96894" w:rsidRDefault="00F16CA1" w:rsidP="00DC1E7F">
      <w:pPr>
        <w:numPr>
          <w:ilvl w:val="0"/>
          <w:numId w:val="3"/>
        </w:numPr>
        <w:spacing w:line="400" w:lineRule="exact"/>
        <w:ind w:left="454"/>
        <w:rPr>
          <w:rFonts w:ascii="微軟正黑體" w:eastAsia="微軟正黑體" w:hAnsi="微軟正黑體"/>
        </w:rPr>
      </w:pPr>
      <w:r w:rsidRPr="005C1315">
        <w:rPr>
          <w:rFonts w:ascii="微軟正黑體" w:eastAsia="微軟正黑體" w:hAnsi="微軟正黑體"/>
          <w:u w:val="single"/>
        </w:rPr>
        <w:t>虎克</w:t>
      </w:r>
      <w:r w:rsidRPr="00F16CA1">
        <w:rPr>
          <w:rFonts w:ascii="微軟正黑體" w:eastAsia="微軟正黑體" w:hAnsi="微軟正黑體"/>
        </w:rPr>
        <w:t>是發現生物體基本單位的科學家，下列何項確實是他的觀察記錄內容</w:t>
      </w:r>
      <w:r>
        <w:rPr>
          <w:rFonts w:ascii="微軟正黑體" w:eastAsia="微軟正黑體" w:hAnsi="微軟正黑體" w:hint="eastAsia"/>
        </w:rPr>
        <w:t>？</w:t>
      </w:r>
      <w:r w:rsidRPr="00F16CA1">
        <w:rPr>
          <w:rFonts w:ascii="微軟正黑體" w:eastAsia="微軟正黑體" w:hAnsi="微軟正黑體"/>
        </w:rPr>
        <w:br/>
      </w:r>
      <w:r w:rsidR="00DC1E7F" w:rsidRPr="00E96894">
        <w:rPr>
          <w:rFonts w:ascii="微軟正黑體" w:eastAsia="微軟正黑體" w:hAnsi="微軟正黑體" w:hint="eastAsia"/>
        </w:rPr>
        <w:t>（Ａ）</w:t>
      </w:r>
      <w:r w:rsidRPr="00F16CA1">
        <w:rPr>
          <w:rFonts w:ascii="微軟正黑體" w:eastAsia="微軟正黑體" w:hAnsi="微軟正黑體"/>
        </w:rPr>
        <w:t>動、植物都是由細胞組成</w:t>
      </w:r>
      <w:r w:rsidRPr="00F16CA1">
        <w:rPr>
          <w:rFonts w:ascii="微軟正黑體" w:eastAsia="微軟正黑體" w:hAnsi="微軟正黑體" w:hint="eastAsia"/>
        </w:rPr>
        <w:t xml:space="preserve">         </w:t>
      </w:r>
      <w:r w:rsidR="00D41044">
        <w:rPr>
          <w:rFonts w:ascii="微軟正黑體" w:eastAsia="微軟正黑體" w:hAnsi="微軟正黑體" w:hint="eastAsia"/>
        </w:rPr>
        <w:t xml:space="preserve"> </w:t>
      </w:r>
      <w:r w:rsidR="00DC1E7F" w:rsidRPr="00E96894">
        <w:rPr>
          <w:rFonts w:ascii="微軟正黑體" w:eastAsia="微軟正黑體" w:hAnsi="微軟正黑體" w:hint="eastAsia"/>
        </w:rPr>
        <w:t>（Ｂ）</w:t>
      </w:r>
      <w:r w:rsidRPr="00F16CA1">
        <w:rPr>
          <w:rFonts w:ascii="微軟正黑體" w:eastAsia="微軟正黑體" w:hAnsi="微軟正黑體"/>
        </w:rPr>
        <w:t>細胞能進行分裂而產生新的細胞</w:t>
      </w:r>
      <w:r w:rsidRPr="00F16CA1">
        <w:rPr>
          <w:rFonts w:ascii="微軟正黑體" w:eastAsia="微軟正黑體" w:hAnsi="微軟正黑體"/>
        </w:rPr>
        <w:br/>
      </w:r>
      <w:r w:rsidR="00DC1E7F" w:rsidRPr="00E96894">
        <w:rPr>
          <w:rFonts w:ascii="微軟正黑體" w:eastAsia="微軟正黑體" w:hAnsi="微軟正黑體" w:hint="eastAsia"/>
        </w:rPr>
        <w:t>（Ｃ）</w:t>
      </w:r>
      <w:r w:rsidRPr="00F16CA1">
        <w:rPr>
          <w:rFonts w:ascii="微軟正黑體" w:eastAsia="微軟正黑體" w:hAnsi="微軟正黑體"/>
        </w:rPr>
        <w:t>細胞皆具有細胞核、細胞質與細胞膜</w:t>
      </w:r>
      <w:r w:rsidR="00DC1E7F" w:rsidRPr="00E96894">
        <w:rPr>
          <w:rFonts w:ascii="微軟正黑體" w:eastAsia="微軟正黑體" w:hAnsi="微軟正黑體" w:hint="eastAsia"/>
        </w:rPr>
        <w:t>（Ｄ）</w:t>
      </w:r>
      <w:r w:rsidRPr="00F16CA1">
        <w:rPr>
          <w:rFonts w:ascii="微軟正黑體" w:eastAsia="微軟正黑體" w:hAnsi="微軟正黑體"/>
        </w:rPr>
        <w:t>將所見的格狀構造命名為「細胞」</w:t>
      </w:r>
      <w:r w:rsidR="00DC1E7F" w:rsidRPr="00E96894">
        <w:rPr>
          <w:rFonts w:ascii="微軟正黑體" w:eastAsia="微軟正黑體" w:hAnsi="微軟正黑體" w:hint="eastAsia"/>
        </w:rPr>
        <w:t>。</w:t>
      </w:r>
    </w:p>
    <w:p w:rsidR="00DA2FD1" w:rsidRDefault="00DA2FD1" w:rsidP="003F7D8F">
      <w:pPr>
        <w:numPr>
          <w:ilvl w:val="0"/>
          <w:numId w:val="3"/>
        </w:numPr>
        <w:spacing w:before="100" w:beforeAutospacing="1" w:after="100" w:afterAutospacing="1" w:line="400" w:lineRule="exact"/>
        <w:ind w:left="454"/>
        <w:rPr>
          <w:rFonts w:ascii="微軟正黑體" w:eastAsia="微軟正黑體" w:hAnsi="微軟正黑體"/>
        </w:rPr>
      </w:pPr>
      <w:r>
        <w:rPr>
          <w:rFonts w:ascii="微軟正黑體" w:eastAsia="微軟正黑體" w:hAnsi="微軟正黑體" w:hint="eastAsia"/>
        </w:rPr>
        <w:t>下列選項中，何者是依照「原子、小分子、大分子、細胞」順序排列？</w:t>
      </w:r>
      <w:r w:rsidRPr="00E96894">
        <w:rPr>
          <w:rFonts w:ascii="微軟正黑體" w:eastAsia="微軟正黑體" w:hAnsi="微軟正黑體"/>
        </w:rPr>
        <w:br/>
      </w:r>
      <w:r w:rsidRPr="00E96894">
        <w:rPr>
          <w:rFonts w:ascii="微軟正黑體" w:eastAsia="微軟正黑體" w:hAnsi="微軟正黑體" w:hint="eastAsia"/>
        </w:rPr>
        <w:t>（Ａ）</w:t>
      </w:r>
      <w:bookmarkStart w:id="30" w:name="OP2_C747C95F71644DFC9E8A673B8FAB447A"/>
      <w:bookmarkEnd w:id="29"/>
      <w:r>
        <w:rPr>
          <w:rFonts w:ascii="微軟正黑體" w:eastAsia="微軟正黑體" w:hAnsi="微軟正黑體" w:hint="eastAsia"/>
        </w:rPr>
        <w:t>碳原子、氫原子、白血球、血小板</w:t>
      </w:r>
      <w:r w:rsidRPr="00E96894">
        <w:rPr>
          <w:rFonts w:ascii="微軟正黑體" w:eastAsia="微軟正黑體" w:hAnsi="微軟正黑體" w:hint="eastAsia"/>
        </w:rPr>
        <w:t>（Ｂ）</w:t>
      </w:r>
      <w:bookmarkStart w:id="31" w:name="OP3_C747C95F71644DFC9E8A673B8FAB447A"/>
      <w:bookmarkEnd w:id="30"/>
      <w:r>
        <w:rPr>
          <w:rFonts w:ascii="微軟正黑體" w:eastAsia="微軟正黑體" w:hAnsi="微軟正黑體" w:hint="eastAsia"/>
        </w:rPr>
        <w:t>氧原子、葡萄糖、胺基酸、細胞膜</w:t>
      </w:r>
      <w:r w:rsidRPr="00E96894">
        <w:rPr>
          <w:rFonts w:ascii="微軟正黑體" w:eastAsia="微軟正黑體" w:hAnsi="微軟正黑體"/>
        </w:rPr>
        <w:br/>
      </w:r>
      <w:r w:rsidRPr="00E96894">
        <w:rPr>
          <w:rFonts w:ascii="微軟正黑體" w:eastAsia="微軟正黑體" w:hAnsi="微軟正黑體" w:hint="eastAsia"/>
        </w:rPr>
        <w:t>（Ｃ）</w:t>
      </w:r>
      <w:bookmarkStart w:id="32" w:name="OP4_C747C95F71644DFC9E8A673B8FAB447A"/>
      <w:bookmarkEnd w:id="31"/>
      <w:r>
        <w:rPr>
          <w:rFonts w:ascii="微軟正黑體" w:eastAsia="微軟正黑體" w:hAnsi="微軟正黑體" w:hint="eastAsia"/>
        </w:rPr>
        <w:t xml:space="preserve">氮原子、氧氣、氫氣、神經細胞  </w:t>
      </w:r>
      <w:r w:rsidRPr="00E96894">
        <w:rPr>
          <w:rFonts w:ascii="微軟正黑體" w:eastAsia="微軟正黑體" w:hAnsi="微軟正黑體" w:hint="eastAsia"/>
        </w:rPr>
        <w:t>（Ｄ）</w:t>
      </w:r>
      <w:bookmarkEnd w:id="32"/>
      <w:r>
        <w:rPr>
          <w:rFonts w:ascii="微軟正黑體" w:eastAsia="微軟正黑體" w:hAnsi="微軟正黑體" w:hint="eastAsia"/>
        </w:rPr>
        <w:t>氫原子、胺基酸、蛋白質、卵細胞</w:t>
      </w:r>
      <w:r w:rsidRPr="00E96894">
        <w:rPr>
          <w:rFonts w:ascii="微軟正黑體" w:eastAsia="微軟正黑體" w:hAnsi="微軟正黑體" w:hint="eastAsia"/>
        </w:rPr>
        <w:t>。</w:t>
      </w:r>
    </w:p>
    <w:p w:rsidR="00AF35AB" w:rsidRPr="00E96894" w:rsidRDefault="00B403A8" w:rsidP="00AF35AB">
      <w:pPr>
        <w:numPr>
          <w:ilvl w:val="0"/>
          <w:numId w:val="3"/>
        </w:numPr>
        <w:spacing w:before="100" w:beforeAutospacing="1" w:after="100" w:afterAutospacing="1" w:line="400" w:lineRule="exact"/>
        <w:ind w:left="567" w:hanging="602"/>
        <w:rPr>
          <w:rFonts w:ascii="微軟正黑體" w:eastAsia="微軟正黑體" w:hAnsi="微軟正黑體"/>
        </w:rPr>
      </w:pPr>
      <w:r w:rsidRPr="00B403A8">
        <w:rPr>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85.2pt;margin-top:60.2pt;width:165.1pt;height:125.45pt;z-index:251662336">
            <v:imagedata r:id="rId14" o:title=""/>
            <w10:wrap type="square"/>
          </v:shape>
          <o:OLEObject Type="Embed" ProgID="Word.Document.8" ShapeID="_x0000_s2052" DrawAspect="Content" ObjectID="_1757759267" r:id="rId15">
            <o:FieldCodes>\s</o:FieldCodes>
          </o:OLEObject>
        </w:pict>
      </w:r>
      <w:r w:rsidR="00AF35AB" w:rsidRPr="00E96894">
        <w:rPr>
          <w:rFonts w:ascii="微軟正黑體" w:eastAsia="微軟正黑體" w:hAnsi="微軟正黑體" w:hint="eastAsia"/>
        </w:rPr>
        <w:t>關於細胞學說的理論，下列何者正確？</w:t>
      </w:r>
      <w:r w:rsidR="00AF35AB" w:rsidRPr="00E96894">
        <w:rPr>
          <w:rFonts w:ascii="微軟正黑體" w:eastAsia="微軟正黑體" w:hAnsi="微軟正黑體"/>
        </w:rPr>
        <w:br/>
      </w:r>
      <w:r w:rsidR="00AF35AB" w:rsidRPr="00E96894">
        <w:rPr>
          <w:rFonts w:ascii="微軟正黑體" w:eastAsia="微軟正黑體" w:hAnsi="微軟正黑體" w:hint="eastAsia"/>
        </w:rPr>
        <w:t>（Ａ）動物和植物都有相同的細胞</w:t>
      </w:r>
      <w:r w:rsidR="00AF35AB">
        <w:rPr>
          <w:rFonts w:ascii="微軟正黑體" w:eastAsia="微軟正黑體" w:hAnsi="微軟正黑體" w:hint="eastAsia"/>
        </w:rPr>
        <w:t>構造</w:t>
      </w:r>
      <w:r w:rsidR="00AF35AB" w:rsidRPr="00E96894">
        <w:rPr>
          <w:rFonts w:ascii="微軟正黑體" w:eastAsia="微軟正黑體" w:hAnsi="微軟正黑體" w:hint="eastAsia"/>
        </w:rPr>
        <w:t xml:space="preserve">     </w:t>
      </w:r>
      <w:r w:rsidR="00AF35AB">
        <w:rPr>
          <w:rFonts w:ascii="微軟正黑體" w:eastAsia="微軟正黑體" w:hAnsi="微軟正黑體"/>
        </w:rPr>
        <w:br/>
      </w:r>
      <w:r w:rsidR="00AF35AB" w:rsidRPr="00E96894">
        <w:rPr>
          <w:rFonts w:ascii="微軟正黑體" w:eastAsia="微軟正黑體" w:hAnsi="微軟正黑體" w:hint="eastAsia"/>
        </w:rPr>
        <w:t>（Ｂ）細胞可以</w:t>
      </w:r>
      <w:r w:rsidR="00AF35AB">
        <w:rPr>
          <w:rFonts w:ascii="微軟正黑體" w:eastAsia="微軟正黑體" w:hAnsi="微軟正黑體" w:hint="eastAsia"/>
        </w:rPr>
        <w:t>在實驗室由分子組裝而成</w:t>
      </w:r>
      <w:r w:rsidR="00AF35AB" w:rsidRPr="00E96894">
        <w:rPr>
          <w:rFonts w:ascii="微軟正黑體" w:eastAsia="微軟正黑體" w:hAnsi="微軟正黑體"/>
        </w:rPr>
        <w:br/>
      </w:r>
      <w:r w:rsidR="00AF35AB" w:rsidRPr="00E96894">
        <w:rPr>
          <w:rFonts w:ascii="微軟正黑體" w:eastAsia="微軟正黑體" w:hAnsi="微軟正黑體" w:hint="eastAsia"/>
        </w:rPr>
        <w:t>（Ｃ）</w:t>
      </w:r>
      <w:r w:rsidR="00AF35AB">
        <w:rPr>
          <w:rFonts w:ascii="微軟正黑體" w:eastAsia="微軟正黑體" w:hAnsi="微軟正黑體" w:hint="eastAsia"/>
        </w:rPr>
        <w:t>為了具有不同的功能，細胞長成了不同的樣子</w:t>
      </w:r>
      <w:r w:rsidR="00AF35AB">
        <w:rPr>
          <w:rFonts w:ascii="微軟正黑體" w:eastAsia="微軟正黑體" w:hAnsi="微軟正黑體"/>
        </w:rPr>
        <w:br/>
      </w:r>
      <w:r w:rsidR="00AF35AB" w:rsidRPr="00E96894">
        <w:rPr>
          <w:rFonts w:ascii="微軟正黑體" w:eastAsia="微軟正黑體" w:hAnsi="微軟正黑體" w:hint="eastAsia"/>
        </w:rPr>
        <w:t>（Ｄ）細胞是生物體構造和功能的基本單位。</w:t>
      </w:r>
    </w:p>
    <w:p w:rsidR="00097D94" w:rsidRPr="00E96894" w:rsidRDefault="00097D94" w:rsidP="00097D94">
      <w:pPr>
        <w:numPr>
          <w:ilvl w:val="0"/>
          <w:numId w:val="3"/>
        </w:numPr>
        <w:spacing w:line="400" w:lineRule="exact"/>
        <w:ind w:left="454"/>
        <w:rPr>
          <w:rFonts w:ascii="微軟正黑體" w:eastAsia="微軟正黑體" w:hAnsi="微軟正黑體"/>
        </w:rPr>
      </w:pPr>
      <w:r>
        <w:rPr>
          <w:rFonts w:ascii="微軟正黑體" w:eastAsia="微軟正黑體" w:hAnsi="微軟正黑體" w:hint="eastAsia"/>
        </w:rPr>
        <w:t>附圖為植物細胞的模式圖，請依圖判斷下列選項何者正確？</w:t>
      </w:r>
      <w:r>
        <w:rPr>
          <w:rFonts w:ascii="微軟正黑體" w:eastAsia="微軟正黑體" w:hAnsi="微軟正黑體"/>
        </w:rPr>
        <w:br/>
      </w:r>
      <w:r w:rsidRPr="00E96894">
        <w:rPr>
          <w:rFonts w:ascii="微軟正黑體" w:eastAsia="微軟正黑體" w:hAnsi="微軟正黑體" w:hint="eastAsia"/>
        </w:rPr>
        <w:t>（Ａ）</w:t>
      </w:r>
      <w:r w:rsidR="00AF35AB">
        <w:rPr>
          <w:rFonts w:ascii="微軟正黑體" w:eastAsia="微軟正黑體" w:hAnsi="微軟正黑體" w:hint="eastAsia"/>
        </w:rPr>
        <w:t>複式顯微鏡下，甲為綠色，可</w:t>
      </w:r>
      <w:r w:rsidR="00F27F0E">
        <w:rPr>
          <w:rFonts w:ascii="微軟正黑體" w:eastAsia="微軟正黑體" w:hAnsi="微軟正黑體" w:hint="eastAsia"/>
        </w:rPr>
        <w:t>釋放能量</w:t>
      </w:r>
      <w:r w:rsidR="00AF35AB">
        <w:rPr>
          <w:rFonts w:ascii="微軟正黑體" w:eastAsia="微軟正黑體" w:hAnsi="微軟正黑體"/>
        </w:rPr>
        <w:br/>
      </w:r>
      <w:r w:rsidRPr="00E96894">
        <w:rPr>
          <w:rFonts w:ascii="微軟正黑體" w:eastAsia="微軟正黑體" w:hAnsi="微軟正黑體" w:hint="eastAsia"/>
        </w:rPr>
        <w:t>（Ｂ）</w:t>
      </w:r>
      <w:r w:rsidR="00AF35AB">
        <w:rPr>
          <w:rFonts w:ascii="微軟正黑體" w:eastAsia="微軟正黑體" w:hAnsi="微軟正黑體" w:hint="eastAsia"/>
        </w:rPr>
        <w:t>乙構造由纖維素組成，可保持細胞形狀</w:t>
      </w:r>
      <w:r w:rsidR="00AF35AB">
        <w:rPr>
          <w:rFonts w:ascii="微軟正黑體" w:eastAsia="微軟正黑體" w:hAnsi="微軟正黑體"/>
        </w:rPr>
        <w:br/>
      </w:r>
      <w:r w:rsidRPr="00E96894">
        <w:rPr>
          <w:rFonts w:ascii="微軟正黑體" w:eastAsia="微軟正黑體" w:hAnsi="微軟正黑體" w:hint="eastAsia"/>
        </w:rPr>
        <w:t>（Ｃ）</w:t>
      </w:r>
      <w:r w:rsidR="00AF35AB">
        <w:rPr>
          <w:rFonts w:ascii="微軟正黑體" w:eastAsia="微軟正黑體" w:hAnsi="微軟正黑體" w:hint="eastAsia"/>
        </w:rPr>
        <w:t>可以從丙構造判斷該植物的遺傳組成</w:t>
      </w:r>
      <w:r w:rsidR="00AF35AB">
        <w:rPr>
          <w:rFonts w:ascii="微軟正黑體" w:eastAsia="微軟正黑體" w:hAnsi="微軟正黑體"/>
        </w:rPr>
        <w:br/>
      </w:r>
      <w:r w:rsidRPr="00E96894">
        <w:rPr>
          <w:rFonts w:ascii="微軟正黑體" w:eastAsia="微軟正黑體" w:hAnsi="微軟正黑體" w:hint="eastAsia"/>
        </w:rPr>
        <w:t>（Ｄ）</w:t>
      </w:r>
      <w:r w:rsidR="00AF35AB">
        <w:rPr>
          <w:rFonts w:ascii="微軟正黑體" w:eastAsia="微軟正黑體" w:hAnsi="微軟正黑體" w:hint="eastAsia"/>
        </w:rPr>
        <w:t>戊構造可掌控該細胞的壽命及其功能</w:t>
      </w:r>
      <w:r w:rsidRPr="00E96894">
        <w:rPr>
          <w:rFonts w:ascii="微軟正黑體" w:eastAsia="微軟正黑體" w:hAnsi="微軟正黑體" w:hint="eastAsia"/>
        </w:rPr>
        <w:t>。</w:t>
      </w:r>
    </w:p>
    <w:p w:rsidR="00D04097" w:rsidRDefault="00545367" w:rsidP="003F7D8F">
      <w:pPr>
        <w:numPr>
          <w:ilvl w:val="0"/>
          <w:numId w:val="3"/>
        </w:numPr>
        <w:spacing w:before="100" w:beforeAutospacing="1" w:after="100" w:afterAutospacing="1" w:line="400" w:lineRule="exact"/>
        <w:ind w:left="454"/>
        <w:rPr>
          <w:rFonts w:ascii="微軟正黑體" w:eastAsia="微軟正黑體" w:hAnsi="微軟正黑體"/>
        </w:rPr>
      </w:pPr>
      <w:r>
        <w:rPr>
          <w:rFonts w:ascii="微軟正黑體" w:eastAsia="微軟正黑體" w:hAnsi="微軟正黑體" w:hint="eastAsia"/>
        </w:rPr>
        <w:t>「很多注意裝扮的</w:t>
      </w:r>
      <w:r w:rsidR="00DF47F6">
        <w:rPr>
          <w:rFonts w:ascii="微軟正黑體" w:eastAsia="微軟正黑體" w:hAnsi="微軟正黑體" w:hint="eastAsia"/>
        </w:rPr>
        <w:t>人</w:t>
      </w:r>
      <w:r>
        <w:rPr>
          <w:rFonts w:ascii="微軟正黑體" w:eastAsia="微軟正黑體" w:hAnsi="微軟正黑體" w:hint="eastAsia"/>
        </w:rPr>
        <w:t>，為了讓皮膚更平整細緻，也讓化妝品更好吸收</w:t>
      </w:r>
      <w:r w:rsidRPr="00545367">
        <w:rPr>
          <w:rFonts w:ascii="微軟正黑體" w:eastAsia="微軟正黑體" w:hAnsi="微軟正黑體" w:hint="eastAsia"/>
        </w:rPr>
        <w:t>，</w:t>
      </w:r>
      <w:r>
        <w:rPr>
          <w:rFonts w:ascii="微軟正黑體" w:eastAsia="微軟正黑體" w:hAnsi="微軟正黑體" w:hint="eastAsia"/>
        </w:rPr>
        <w:t>會採用去角質的手段，磨掉最外層枯掉的細胞壁」請問引號中的句子，哪裡</w:t>
      </w:r>
      <w:r w:rsidRPr="009F7825">
        <w:rPr>
          <w:rFonts w:ascii="微軟正黑體" w:eastAsia="微軟正黑體" w:hAnsi="微軟正黑體" w:hint="eastAsia"/>
          <w:b/>
          <w:bCs/>
          <w:u w:val="double"/>
        </w:rPr>
        <w:t>有誤</w:t>
      </w:r>
      <w:r w:rsidR="00D04097" w:rsidRPr="00D04097">
        <w:rPr>
          <w:rFonts w:ascii="微軟正黑體" w:eastAsia="微軟正黑體" w:hAnsi="微軟正黑體" w:hint="eastAsia"/>
        </w:rPr>
        <w:t>？</w:t>
      </w:r>
      <w:r w:rsidR="00D04097">
        <w:rPr>
          <w:rFonts w:ascii="微軟正黑體" w:eastAsia="微軟正黑體" w:hAnsi="微軟正黑體"/>
        </w:rPr>
        <w:br/>
      </w:r>
      <w:r w:rsidR="00D04097" w:rsidRPr="00E96894">
        <w:rPr>
          <w:rFonts w:ascii="微軟正黑體" w:eastAsia="微軟正黑體" w:hAnsi="微軟正黑體" w:hint="eastAsia"/>
        </w:rPr>
        <w:t>（Ａ）</w:t>
      </w:r>
      <w:r>
        <w:rPr>
          <w:rFonts w:ascii="微軟正黑體" w:eastAsia="微軟正黑體" w:hAnsi="微軟正黑體" w:hint="eastAsia"/>
        </w:rPr>
        <w:t>吸收效率不是由細胞壁決定的</w:t>
      </w:r>
      <w:r w:rsidR="009F7825">
        <w:rPr>
          <w:rFonts w:ascii="微軟正黑體" w:eastAsia="微軟正黑體" w:hAnsi="微軟正黑體" w:hint="eastAsia"/>
        </w:rPr>
        <w:t xml:space="preserve">     </w:t>
      </w:r>
      <w:r w:rsidR="00D04097" w:rsidRPr="00E96894">
        <w:rPr>
          <w:rFonts w:ascii="微軟正黑體" w:eastAsia="微軟正黑體" w:hAnsi="微軟正黑體" w:hint="eastAsia"/>
        </w:rPr>
        <w:t>（Ｂ）</w:t>
      </w:r>
      <w:r>
        <w:rPr>
          <w:rFonts w:ascii="微軟正黑體" w:eastAsia="微軟正黑體" w:hAnsi="微軟正黑體" w:hint="eastAsia"/>
        </w:rPr>
        <w:t>人屬於動物，動物細胞沒有細胞壁</w:t>
      </w:r>
      <w:r>
        <w:rPr>
          <w:rFonts w:ascii="微軟正黑體" w:eastAsia="微軟正黑體" w:hAnsi="微軟正黑體"/>
        </w:rPr>
        <w:br/>
      </w:r>
      <w:r w:rsidR="00D04097" w:rsidRPr="00E96894">
        <w:rPr>
          <w:rFonts w:ascii="微軟正黑體" w:eastAsia="微軟正黑體" w:hAnsi="微軟正黑體" w:hint="eastAsia"/>
        </w:rPr>
        <w:t>（Ｃ）</w:t>
      </w:r>
      <w:r w:rsidR="009F7825">
        <w:rPr>
          <w:rFonts w:ascii="微軟正黑體" w:eastAsia="微軟正黑體" w:hAnsi="微軟正黑體" w:hint="eastAsia"/>
        </w:rPr>
        <w:t xml:space="preserve">即使磨掉細胞壁，也會長出新的來 </w:t>
      </w:r>
      <w:r w:rsidR="00D04097" w:rsidRPr="00E96894">
        <w:rPr>
          <w:rFonts w:ascii="微軟正黑體" w:eastAsia="微軟正黑體" w:hAnsi="微軟正黑體" w:hint="eastAsia"/>
        </w:rPr>
        <w:t>（Ｄ）</w:t>
      </w:r>
      <w:r w:rsidR="009F7825">
        <w:rPr>
          <w:rFonts w:ascii="微軟正黑體" w:eastAsia="微軟正黑體" w:hAnsi="微軟正黑體" w:hint="eastAsia"/>
        </w:rPr>
        <w:t>人的皮膚細胞細胞壁柔軟無須磨除</w:t>
      </w:r>
      <w:r w:rsidR="00D04097" w:rsidRPr="00E96894">
        <w:rPr>
          <w:rFonts w:ascii="微軟正黑體" w:eastAsia="微軟正黑體" w:hAnsi="微軟正黑體" w:hint="eastAsia"/>
        </w:rPr>
        <w:t>。</w:t>
      </w:r>
    </w:p>
    <w:p w:rsidR="00C26087" w:rsidRPr="00E96894" w:rsidRDefault="00C26087" w:rsidP="00C26087">
      <w:pPr>
        <w:numPr>
          <w:ilvl w:val="0"/>
          <w:numId w:val="3"/>
        </w:numPr>
        <w:spacing w:before="100" w:beforeAutospacing="1" w:after="100" w:afterAutospacing="1" w:line="400" w:lineRule="exact"/>
        <w:ind w:left="567" w:hanging="602"/>
        <w:rPr>
          <w:rFonts w:ascii="微軟正黑體" w:eastAsia="微軟正黑體" w:hAnsi="微軟正黑體"/>
        </w:rPr>
      </w:pPr>
      <w:r w:rsidRPr="00E96894">
        <w:rPr>
          <w:rFonts w:ascii="微軟正黑體" w:eastAsia="微軟正黑體" w:hAnsi="微軟正黑體" w:hint="eastAsia"/>
        </w:rPr>
        <w:t>關於擴散作用，下列敘述何者正確？</w:t>
      </w:r>
      <w:r w:rsidRPr="00E96894">
        <w:rPr>
          <w:rFonts w:ascii="微軟正黑體" w:eastAsia="微軟正黑體" w:hAnsi="微軟正黑體"/>
        </w:rPr>
        <w:br/>
      </w:r>
      <w:r w:rsidRPr="00E96894">
        <w:rPr>
          <w:rFonts w:ascii="微軟正黑體" w:eastAsia="微軟正黑體" w:hAnsi="微軟正黑體" w:hint="eastAsia"/>
        </w:rPr>
        <w:t>（Ａ）只在細胞膜內外發生        （Ｂ）是物質分子由高濃度往低濃度移動的過程</w:t>
      </w:r>
      <w:r w:rsidRPr="00E96894">
        <w:rPr>
          <w:rFonts w:ascii="微軟正黑體" w:eastAsia="微軟正黑體" w:hAnsi="微軟正黑體"/>
        </w:rPr>
        <w:br/>
      </w:r>
      <w:r w:rsidRPr="00E96894">
        <w:rPr>
          <w:rFonts w:ascii="微軟正黑體" w:eastAsia="微軟正黑體" w:hAnsi="微軟正黑體" w:hint="eastAsia"/>
        </w:rPr>
        <w:t>（Ｃ）任何分子都可藉此通過細胞膜（Ｄ）物質分子擴散時不影響水分子的分布。</w:t>
      </w:r>
    </w:p>
    <w:p w:rsidR="00E56709" w:rsidRPr="00E96894" w:rsidRDefault="00C26087" w:rsidP="003F7D8F">
      <w:pPr>
        <w:numPr>
          <w:ilvl w:val="0"/>
          <w:numId w:val="3"/>
        </w:numPr>
        <w:spacing w:line="400" w:lineRule="exact"/>
        <w:ind w:left="454"/>
        <w:rPr>
          <w:rFonts w:ascii="微軟正黑體" w:eastAsia="微軟正黑體" w:hAnsi="微軟正黑體"/>
        </w:rPr>
      </w:pPr>
      <w:r w:rsidRPr="00C26087">
        <w:rPr>
          <w:rFonts w:ascii="微軟正黑體" w:eastAsia="微軟正黑體" w:hAnsi="微軟正黑體"/>
          <w:noProof/>
        </w:rPr>
        <w:drawing>
          <wp:anchor distT="0" distB="0" distL="114300" distR="114300" simplePos="0" relativeHeight="251664384" behindDoc="0" locked="0" layoutInCell="1" allowOverlap="1">
            <wp:simplePos x="0" y="0"/>
            <wp:positionH relativeFrom="column">
              <wp:posOffset>4464685</wp:posOffset>
            </wp:positionH>
            <wp:positionV relativeFrom="paragraph">
              <wp:posOffset>15875</wp:posOffset>
            </wp:positionV>
            <wp:extent cx="2399665" cy="655320"/>
            <wp:effectExtent l="0" t="0" r="0" b="0"/>
            <wp:wrapSquare wrapText="bothSides"/>
            <wp:docPr id="1016156813" name="圖片 9" descr="一張含有 寫生, 圖表, 白色,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6813" name="圖片 9" descr="一張含有 寫生, 圖表, 白色, 字型 的圖片&#10;&#10;自動產生的描述"/>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665" cy="655320"/>
                    </a:xfrm>
                    <a:prstGeom prst="rect">
                      <a:avLst/>
                    </a:prstGeom>
                    <a:noFill/>
                    <a:ln>
                      <a:noFill/>
                    </a:ln>
                  </pic:spPr>
                </pic:pic>
              </a:graphicData>
            </a:graphic>
          </wp:anchor>
        </w:drawing>
      </w:r>
      <w:r w:rsidRPr="00C26087">
        <w:rPr>
          <w:rFonts w:ascii="微軟正黑體" w:eastAsia="微軟正黑體" w:hAnsi="微軟正黑體" w:hint="eastAsia"/>
        </w:rPr>
        <w:t>將植物細胞放入某種液體後，細胞呈現如附圖所示的變化。有關此結果的相關敘述，何者正確</w:t>
      </w:r>
      <w:r w:rsidR="00E56709" w:rsidRPr="00E96894">
        <w:rPr>
          <w:rFonts w:ascii="微軟正黑體" w:eastAsia="微軟正黑體" w:hAnsi="微軟正黑體" w:hint="eastAsia"/>
        </w:rPr>
        <w:t xml:space="preserve">？　</w:t>
      </w:r>
      <w:r w:rsidR="00E56709" w:rsidRPr="00E96894">
        <w:rPr>
          <w:rFonts w:ascii="微軟正黑體" w:eastAsia="微軟正黑體" w:hAnsi="微軟正黑體"/>
        </w:rPr>
        <w:br/>
      </w:r>
      <w:r w:rsidR="00E56709" w:rsidRPr="00E96894">
        <w:rPr>
          <w:rFonts w:ascii="微軟正黑體" w:eastAsia="微軟正黑體" w:hAnsi="微軟正黑體" w:hint="eastAsia"/>
        </w:rPr>
        <w:t>（Ａ）</w:t>
      </w:r>
      <w:r w:rsidRPr="00C26087">
        <w:rPr>
          <w:rFonts w:ascii="微軟正黑體" w:eastAsia="微軟正黑體" w:hAnsi="微軟正黑體" w:hint="eastAsia"/>
        </w:rPr>
        <w:t>此液體可能為濃糖水</w:t>
      </w:r>
      <w:r w:rsidR="00EF7211">
        <w:rPr>
          <w:rFonts w:ascii="微軟正黑體" w:eastAsia="微軟正黑體" w:hAnsi="微軟正黑體" w:hint="eastAsia"/>
        </w:rPr>
        <w:t xml:space="preserve">      </w:t>
      </w:r>
      <w:r w:rsidR="00E56709" w:rsidRPr="00E96894">
        <w:rPr>
          <w:rFonts w:ascii="微軟正黑體" w:eastAsia="微軟正黑體" w:hAnsi="微軟正黑體" w:hint="eastAsia"/>
        </w:rPr>
        <w:t>（Ｂ）</w:t>
      </w:r>
      <w:r w:rsidRPr="00C26087">
        <w:rPr>
          <w:rFonts w:ascii="微軟正黑體" w:eastAsia="微軟正黑體" w:hAnsi="微軟正黑體" w:hint="eastAsia"/>
        </w:rPr>
        <w:t>此液體可能為純水</w:t>
      </w:r>
      <w:r w:rsidR="00E56709" w:rsidRPr="00E96894">
        <w:rPr>
          <w:rFonts w:ascii="微軟正黑體" w:eastAsia="微軟正黑體" w:hAnsi="微軟正黑體"/>
        </w:rPr>
        <w:br/>
      </w:r>
      <w:r w:rsidR="00E56709" w:rsidRPr="00E96894">
        <w:rPr>
          <w:rFonts w:ascii="微軟正黑體" w:eastAsia="微軟正黑體" w:hAnsi="微軟正黑體" w:hint="eastAsia"/>
        </w:rPr>
        <w:t>（Ｃ）</w:t>
      </w:r>
      <w:r w:rsidRPr="00C26087">
        <w:rPr>
          <w:rFonts w:ascii="微軟正黑體" w:eastAsia="微軟正黑體" w:hAnsi="微軟正黑體" w:hint="eastAsia"/>
        </w:rPr>
        <w:t>此現象需消耗大量能量</w:t>
      </w:r>
      <w:r w:rsidR="00EF7211">
        <w:rPr>
          <w:rFonts w:ascii="微軟正黑體" w:eastAsia="微軟正黑體" w:hAnsi="微軟正黑體" w:hint="eastAsia"/>
        </w:rPr>
        <w:t xml:space="preserve">    </w:t>
      </w:r>
      <w:r w:rsidR="00E56709" w:rsidRPr="00E96894">
        <w:rPr>
          <w:rFonts w:ascii="微軟正黑體" w:eastAsia="微軟正黑體" w:hAnsi="微軟正黑體" w:hint="eastAsia"/>
        </w:rPr>
        <w:t>（Ｄ）</w:t>
      </w:r>
      <w:r>
        <w:rPr>
          <w:rFonts w:ascii="微軟正黑體" w:eastAsia="微軟正黑體" w:hAnsi="微軟正黑體" w:hint="eastAsia"/>
        </w:rPr>
        <w:t>持續泡在該液體中，細胞將會撐破</w:t>
      </w:r>
      <w:r w:rsidR="00E56709" w:rsidRPr="00E96894">
        <w:rPr>
          <w:rFonts w:ascii="微軟正黑體" w:eastAsia="微軟正黑體" w:hAnsi="微軟正黑體" w:hint="eastAsia"/>
        </w:rPr>
        <w:t>。</w:t>
      </w:r>
    </w:p>
    <w:p w:rsidR="009E5DCF" w:rsidRPr="00E96894" w:rsidRDefault="009E5DCF" w:rsidP="009E5DCF">
      <w:pPr>
        <w:pStyle w:val="052-"/>
        <w:numPr>
          <w:ilvl w:val="0"/>
          <w:numId w:val="3"/>
        </w:numPr>
        <w:tabs>
          <w:tab w:val="clear" w:pos="482"/>
          <w:tab w:val="num" w:pos="0"/>
        </w:tabs>
        <w:spacing w:before="100" w:beforeAutospacing="1" w:after="100" w:afterAutospacing="1" w:line="400" w:lineRule="exact"/>
        <w:ind w:left="567" w:hanging="601"/>
        <w:jc w:val="left"/>
        <w:rPr>
          <w:rFonts w:ascii="微軟正黑體" w:eastAsia="微軟正黑體" w:hAnsi="微軟正黑體"/>
        </w:rPr>
      </w:pPr>
      <w:r w:rsidRPr="00E96894">
        <w:rPr>
          <w:rFonts w:ascii="微軟正黑體" w:eastAsia="微軟正黑體" w:hAnsi="微軟正黑體" w:hint="eastAsia"/>
        </w:rPr>
        <w:t>下列有關的生物名詞，其生物體組成的</w:t>
      </w:r>
      <w:r w:rsidRPr="009E5DCF">
        <w:rPr>
          <w:rFonts w:ascii="微軟正黑體" w:eastAsia="微軟正黑體" w:hAnsi="微軟正黑體" w:hint="eastAsia"/>
          <w:b/>
          <w:bCs/>
        </w:rPr>
        <w:t>層次由低至高</w:t>
      </w:r>
      <w:r w:rsidRPr="00E96894">
        <w:rPr>
          <w:rFonts w:ascii="微軟正黑體" w:eastAsia="微軟正黑體" w:hAnsi="微軟正黑體" w:hint="eastAsia"/>
        </w:rPr>
        <w:t>排列，寫出其代號的順序，何者正確？（甲）</w:t>
      </w:r>
      <w:r>
        <w:rPr>
          <w:rFonts w:ascii="微軟正黑體" w:eastAsia="微軟正黑體" w:hAnsi="微軟正黑體" w:hint="eastAsia"/>
        </w:rPr>
        <w:t>皮膜</w:t>
      </w:r>
      <w:r w:rsidRPr="00E96894">
        <w:rPr>
          <w:rFonts w:ascii="微軟正黑體" w:eastAsia="微軟正黑體" w:hAnsi="微軟正黑體" w:hint="eastAsia"/>
        </w:rPr>
        <w:t>組織；（乙）</w:t>
      </w:r>
      <w:r>
        <w:rPr>
          <w:rFonts w:ascii="微軟正黑體" w:eastAsia="微軟正黑體" w:hAnsi="微軟正黑體" w:hint="eastAsia"/>
        </w:rPr>
        <w:t>肌肉</w:t>
      </w:r>
      <w:r w:rsidRPr="00E96894">
        <w:rPr>
          <w:rFonts w:ascii="微軟正黑體" w:eastAsia="微軟正黑體" w:hAnsi="微軟正黑體" w:hint="eastAsia"/>
        </w:rPr>
        <w:t>細胞；（丙）</w:t>
      </w:r>
      <w:r>
        <w:rPr>
          <w:rFonts w:ascii="微軟正黑體" w:eastAsia="微軟正黑體" w:hAnsi="微軟正黑體" w:hint="eastAsia"/>
        </w:rPr>
        <w:t>心臟</w:t>
      </w:r>
      <w:r w:rsidRPr="00E96894">
        <w:rPr>
          <w:rFonts w:ascii="微軟正黑體" w:eastAsia="微軟正黑體" w:hAnsi="微軟正黑體" w:hint="eastAsia"/>
        </w:rPr>
        <w:t>；（丁）</w:t>
      </w:r>
      <w:r w:rsidR="00592417">
        <w:rPr>
          <w:rFonts w:ascii="微軟正黑體" w:eastAsia="微軟正黑體" w:hAnsi="微軟正黑體" w:hint="eastAsia"/>
        </w:rPr>
        <w:t>一隻牛</w:t>
      </w:r>
      <w:r w:rsidRPr="00E96894">
        <w:rPr>
          <w:rFonts w:ascii="微軟正黑體" w:eastAsia="微軟正黑體" w:hAnsi="微軟正黑體" w:hint="eastAsia"/>
        </w:rPr>
        <w:t>；（</w:t>
      </w:r>
      <w:r w:rsidR="00592417">
        <w:rPr>
          <w:rFonts w:ascii="微軟正黑體" w:eastAsia="微軟正黑體" w:hAnsi="微軟正黑體" w:hint="eastAsia"/>
        </w:rPr>
        <w:t>戊</w:t>
      </w:r>
      <w:r w:rsidRPr="00E96894">
        <w:rPr>
          <w:rFonts w:ascii="微軟正黑體" w:eastAsia="微軟正黑體" w:hAnsi="微軟正黑體" w:hint="eastAsia"/>
        </w:rPr>
        <w:t>）</w:t>
      </w:r>
      <w:r w:rsidR="00592417">
        <w:rPr>
          <w:rFonts w:ascii="微軟正黑體" w:eastAsia="微軟正黑體" w:hAnsi="微軟正黑體" w:hint="eastAsia"/>
        </w:rPr>
        <w:t>循環系統</w:t>
      </w:r>
      <w:r w:rsidRPr="00E96894">
        <w:rPr>
          <w:rFonts w:ascii="微軟正黑體" w:eastAsia="微軟正黑體" w:hAnsi="微軟正黑體" w:hint="eastAsia"/>
        </w:rPr>
        <w:t xml:space="preserve">。　</w:t>
      </w:r>
      <w:bookmarkStart w:id="33" w:name="OP1_B50380B3398C4FE2823E803454FA3B4F"/>
      <w:r w:rsidRPr="00E96894">
        <w:rPr>
          <w:rFonts w:ascii="微軟正黑體" w:eastAsia="微軟正黑體" w:hAnsi="微軟正黑體"/>
        </w:rPr>
        <w:br/>
      </w:r>
      <w:r w:rsidRPr="00E96894">
        <w:rPr>
          <w:rFonts w:ascii="微軟正黑體" w:eastAsia="微軟正黑體" w:hAnsi="微軟正黑體" w:hint="eastAsia"/>
        </w:rPr>
        <w:t>（Ａ）</w:t>
      </w:r>
      <w:bookmarkStart w:id="34" w:name="OPTG1_B50380B3398C4FE2823E803454FA3B4F"/>
      <w:r w:rsidR="00DF47F6" w:rsidRPr="00E96894">
        <w:rPr>
          <w:rFonts w:ascii="微軟正黑體" w:eastAsia="微軟正黑體" w:hAnsi="微軟正黑體" w:hint="eastAsia"/>
        </w:rPr>
        <w:t>甲乙丙</w:t>
      </w:r>
      <w:r w:rsidR="00DF47F6">
        <w:rPr>
          <w:rFonts w:ascii="微軟正黑體" w:eastAsia="微軟正黑體" w:hAnsi="微軟正黑體" w:hint="eastAsia"/>
        </w:rPr>
        <w:t>戊</w:t>
      </w:r>
      <w:r w:rsidR="00DF47F6" w:rsidRPr="00E96894">
        <w:rPr>
          <w:rFonts w:ascii="微軟正黑體" w:eastAsia="微軟正黑體" w:hAnsi="微軟正黑體" w:hint="eastAsia"/>
        </w:rPr>
        <w:t>丁</w:t>
      </w:r>
      <w:r w:rsidRPr="00E96894">
        <w:rPr>
          <w:rFonts w:ascii="微軟正黑體" w:eastAsia="微軟正黑體" w:hAnsi="微軟正黑體" w:hint="eastAsia"/>
        </w:rPr>
        <w:t xml:space="preserve">　</w:t>
      </w:r>
      <w:bookmarkStart w:id="35" w:name="OP2_B50380B3398C4FE2823E803454FA3B4F"/>
      <w:bookmarkEnd w:id="33"/>
      <w:bookmarkEnd w:id="34"/>
      <w:r w:rsidRPr="00E96894">
        <w:rPr>
          <w:rFonts w:ascii="微軟正黑體" w:eastAsia="微軟正黑體" w:hAnsi="微軟正黑體" w:hint="eastAsia"/>
        </w:rPr>
        <w:t>（Ｂ）</w:t>
      </w:r>
      <w:bookmarkStart w:id="36" w:name="OPTG2_B50380B3398C4FE2823E803454FA3B4F"/>
      <w:r w:rsidR="00DF47F6" w:rsidRPr="00E96894">
        <w:rPr>
          <w:rFonts w:ascii="微軟正黑體" w:eastAsia="微軟正黑體" w:hAnsi="微軟正黑體" w:hint="eastAsia"/>
        </w:rPr>
        <w:t>乙甲丙</w:t>
      </w:r>
      <w:r w:rsidR="00DF47F6">
        <w:rPr>
          <w:rFonts w:ascii="微軟正黑體" w:eastAsia="微軟正黑體" w:hAnsi="微軟正黑體" w:hint="eastAsia"/>
        </w:rPr>
        <w:t>戊</w:t>
      </w:r>
      <w:r w:rsidR="00DF47F6" w:rsidRPr="00E96894">
        <w:rPr>
          <w:rFonts w:ascii="微軟正黑體" w:eastAsia="微軟正黑體" w:hAnsi="微軟正黑體" w:hint="eastAsia"/>
        </w:rPr>
        <w:t>丁</w:t>
      </w:r>
      <w:r w:rsidRPr="00E96894">
        <w:rPr>
          <w:rFonts w:ascii="微軟正黑體" w:eastAsia="微軟正黑體" w:hAnsi="微軟正黑體" w:hint="eastAsia"/>
        </w:rPr>
        <w:t xml:space="preserve">　</w:t>
      </w:r>
      <w:bookmarkStart w:id="37" w:name="OP3_B50380B3398C4FE2823E803454FA3B4F"/>
      <w:bookmarkEnd w:id="35"/>
      <w:bookmarkEnd w:id="36"/>
      <w:r w:rsidRPr="00E96894">
        <w:rPr>
          <w:rFonts w:ascii="微軟正黑體" w:eastAsia="微軟正黑體" w:hAnsi="微軟正黑體" w:hint="eastAsia"/>
        </w:rPr>
        <w:t>（Ｃ）</w:t>
      </w:r>
      <w:bookmarkStart w:id="38" w:name="OPTG3_B50380B3398C4FE2823E803454FA3B4F"/>
      <w:r w:rsidRPr="00E96894">
        <w:rPr>
          <w:rFonts w:ascii="微軟正黑體" w:eastAsia="微軟正黑體" w:hAnsi="微軟正黑體" w:hint="eastAsia"/>
        </w:rPr>
        <w:t>乙丙</w:t>
      </w:r>
      <w:r w:rsidR="00087854">
        <w:rPr>
          <w:rFonts w:ascii="微軟正黑體" w:eastAsia="微軟正黑體" w:hAnsi="微軟正黑體" w:hint="eastAsia"/>
        </w:rPr>
        <w:t>戊</w:t>
      </w:r>
      <w:r w:rsidRPr="00E96894">
        <w:rPr>
          <w:rFonts w:ascii="微軟正黑體" w:eastAsia="微軟正黑體" w:hAnsi="微軟正黑體" w:hint="eastAsia"/>
        </w:rPr>
        <w:t xml:space="preserve">甲丁　</w:t>
      </w:r>
      <w:bookmarkStart w:id="39" w:name="OP4_B50380B3398C4FE2823E803454FA3B4F"/>
      <w:bookmarkEnd w:id="37"/>
      <w:bookmarkEnd w:id="38"/>
      <w:r w:rsidRPr="00E96894">
        <w:rPr>
          <w:rFonts w:ascii="微軟正黑體" w:eastAsia="微軟正黑體" w:hAnsi="微軟正黑體" w:hint="eastAsia"/>
        </w:rPr>
        <w:t>（Ｄ）</w:t>
      </w:r>
      <w:bookmarkStart w:id="40" w:name="OPTG4_B50380B3398C4FE2823E803454FA3B4F"/>
      <w:r w:rsidRPr="00E96894">
        <w:rPr>
          <w:rFonts w:ascii="微軟正黑體" w:eastAsia="微軟正黑體" w:hAnsi="微軟正黑體" w:hint="eastAsia"/>
        </w:rPr>
        <w:t>丁</w:t>
      </w:r>
      <w:r w:rsidR="00087854">
        <w:rPr>
          <w:rFonts w:ascii="微軟正黑體" w:eastAsia="微軟正黑體" w:hAnsi="微軟正黑體" w:hint="eastAsia"/>
        </w:rPr>
        <w:t>戊</w:t>
      </w:r>
      <w:r w:rsidR="00087854" w:rsidRPr="00E96894">
        <w:rPr>
          <w:rFonts w:ascii="微軟正黑體" w:eastAsia="微軟正黑體" w:hAnsi="微軟正黑體" w:hint="eastAsia"/>
        </w:rPr>
        <w:t>丙</w:t>
      </w:r>
      <w:r w:rsidRPr="00E96894">
        <w:rPr>
          <w:rFonts w:ascii="微軟正黑體" w:eastAsia="微軟正黑體" w:hAnsi="微軟正黑體" w:hint="eastAsia"/>
        </w:rPr>
        <w:t>甲</w:t>
      </w:r>
      <w:bookmarkEnd w:id="39"/>
      <w:bookmarkEnd w:id="40"/>
      <w:r w:rsidR="00087854" w:rsidRPr="00E96894">
        <w:rPr>
          <w:rFonts w:ascii="微軟正黑體" w:eastAsia="微軟正黑體" w:hAnsi="微軟正黑體" w:hint="eastAsia"/>
        </w:rPr>
        <w:t>乙</w:t>
      </w:r>
      <w:r w:rsidRPr="00E96894">
        <w:rPr>
          <w:rFonts w:ascii="微軟正黑體" w:eastAsia="微軟正黑體" w:hAnsi="微軟正黑體" w:hint="eastAsia"/>
        </w:rPr>
        <w:t>。</w:t>
      </w:r>
    </w:p>
    <w:p w:rsidR="00C26087" w:rsidRPr="00C26087" w:rsidRDefault="00C26087" w:rsidP="00C26087">
      <w:pPr>
        <w:pStyle w:val="ab"/>
        <w:numPr>
          <w:ilvl w:val="0"/>
          <w:numId w:val="3"/>
        </w:numPr>
        <w:tabs>
          <w:tab w:val="left" w:pos="1134"/>
        </w:tabs>
        <w:snapToGrid w:val="0"/>
        <w:ind w:leftChars="0"/>
        <w:rPr>
          <w:rFonts w:ascii="微軟正黑體" w:eastAsia="微軟正黑體" w:hAnsi="微軟正黑體" w:cs="Calibri"/>
          <w:szCs w:val="24"/>
        </w:rPr>
      </w:pPr>
      <w:r w:rsidRPr="00C26087">
        <w:rPr>
          <w:rFonts w:ascii="微軟正黑體" w:eastAsia="微軟正黑體" w:hAnsi="微軟正黑體" w:cs="Calibri" w:hint="eastAsia"/>
          <w:szCs w:val="24"/>
        </w:rPr>
        <w:t>附表為四種人工食品分別所含養分和水的質量比例。若這四種食品的總質量都相同，則下列何者可提供人體最多的能量？</w:t>
      </w:r>
      <w:r w:rsidRPr="005E1AA0">
        <w:rPr>
          <w:color w:val="000000"/>
        </w:rPr>
        <w:br/>
      </w:r>
      <w:bookmarkStart w:id="41" w:name="_MON_1750848030"/>
      <w:bookmarkEnd w:id="41"/>
      <w:r w:rsidRPr="005E1AA0">
        <w:rPr>
          <w:color w:val="000000"/>
        </w:rPr>
        <w:object w:dxaOrig="7484" w:dyaOrig="2552">
          <v:shape id="_x0000_i1025" type="#_x0000_t75" style="width:392.4pt;height:121.2pt" o:ole="">
            <v:imagedata r:id="rId17" o:title="" cropbottom="5632f"/>
          </v:shape>
          <o:OLEObject Type="Embed" ProgID="Word.Picture.8" ShapeID="_x0000_i1025" DrawAspect="Content" ObjectID="_1757759265" r:id="rId18"/>
        </w:object>
      </w:r>
      <w:bookmarkStart w:id="42" w:name="_MON_1427011407"/>
      <w:bookmarkStart w:id="43" w:name="_MON_1427011421"/>
      <w:bookmarkEnd w:id="42"/>
      <w:bookmarkEnd w:id="43"/>
      <w:r w:rsidRPr="005E1AA0">
        <w:rPr>
          <w:rFonts w:hint="eastAsia"/>
          <w:color w:val="000000"/>
        </w:rPr>
        <w:t xml:space="preserve">　</w:t>
      </w:r>
      <w:r w:rsidRPr="005E1AA0">
        <w:rPr>
          <w:color w:val="000000"/>
        </w:rPr>
        <w:br/>
      </w:r>
      <w:r w:rsidRPr="00E96894">
        <w:rPr>
          <w:rFonts w:ascii="微軟正黑體" w:eastAsia="微軟正黑體" w:hAnsi="微軟正黑體" w:hint="eastAsia"/>
        </w:rPr>
        <w:t>（Ａ）</w:t>
      </w:r>
      <w:r w:rsidRPr="00C26087">
        <w:rPr>
          <w:rFonts w:ascii="微軟正黑體" w:eastAsia="微軟正黑體" w:hAnsi="微軟正黑體" w:cs="Calibri" w:hint="eastAsia"/>
          <w:szCs w:val="24"/>
        </w:rPr>
        <w:t>甲　（Ｂ）乙　（Ｃ）丙　（Ｄ）丁</w:t>
      </w:r>
    </w:p>
    <w:p w:rsidR="00226B79" w:rsidRDefault="00226B79">
      <w:pPr>
        <w:widowControl/>
        <w:rPr>
          <w:rFonts w:ascii="微軟正黑體" w:eastAsia="微軟正黑體" w:hAnsi="微軟正黑體"/>
        </w:rPr>
      </w:pPr>
      <w:r>
        <w:rPr>
          <w:rFonts w:ascii="微軟正黑體" w:eastAsia="微軟正黑體" w:hAnsi="微軟正黑體"/>
        </w:rPr>
        <w:br w:type="page"/>
      </w:r>
    </w:p>
    <w:p w:rsidR="003A4237" w:rsidRPr="00E96894" w:rsidRDefault="003A4237" w:rsidP="00D53F2A">
      <w:pPr>
        <w:numPr>
          <w:ilvl w:val="0"/>
          <w:numId w:val="3"/>
        </w:numPr>
        <w:spacing w:before="100" w:beforeAutospacing="1" w:after="100" w:afterAutospacing="1" w:line="400" w:lineRule="exact"/>
        <w:ind w:left="454"/>
        <w:rPr>
          <w:rFonts w:ascii="微軟正黑體" w:eastAsia="微軟正黑體" w:hAnsi="微軟正黑體"/>
        </w:rPr>
      </w:pPr>
      <w:r w:rsidRPr="003A4237">
        <w:rPr>
          <w:rFonts w:ascii="微軟正黑體" w:eastAsia="微軟正黑體" w:hAnsi="微軟正黑體"/>
        </w:rPr>
        <w:lastRenderedPageBreak/>
        <w:t>參考圖片中的</w:t>
      </w:r>
      <w:r w:rsidRPr="00624200">
        <w:rPr>
          <w:rFonts w:ascii="微軟正黑體" w:eastAsia="微軟正黑體" w:hAnsi="微軟正黑體"/>
          <w:b/>
          <w:bCs/>
        </w:rPr>
        <w:t>比例尺</w:t>
      </w:r>
      <w:r w:rsidRPr="003A4237">
        <w:rPr>
          <w:rFonts w:ascii="微軟正黑體" w:eastAsia="微軟正黑體" w:hAnsi="微軟正黑體"/>
        </w:rPr>
        <w:t>，判斷下列4張圖片中的細胞，何者</w:t>
      </w:r>
      <w:r w:rsidRPr="00624200">
        <w:rPr>
          <w:rFonts w:ascii="微軟正黑體" w:eastAsia="微軟正黑體" w:hAnsi="微軟正黑體"/>
          <w:b/>
          <w:bCs/>
        </w:rPr>
        <w:t>體積最</w:t>
      </w:r>
      <w:r w:rsidR="00624200" w:rsidRPr="00624200">
        <w:rPr>
          <w:rFonts w:ascii="微軟正黑體" w:eastAsia="微軟正黑體" w:hAnsi="微軟正黑體" w:hint="eastAsia"/>
          <w:b/>
          <w:bCs/>
        </w:rPr>
        <w:t>小</w:t>
      </w:r>
      <w:r w:rsidRPr="003A4237">
        <w:rPr>
          <w:rFonts w:ascii="微軟正黑體" w:eastAsia="微軟正黑體" w:hAnsi="微軟正黑體"/>
        </w:rPr>
        <w:t>？</w:t>
      </w:r>
    </w:p>
    <w:tbl>
      <w:tblPr>
        <w:tblStyle w:val="PlainTable4"/>
        <w:tblW w:w="0" w:type="auto"/>
        <w:tblLook w:val="04A0"/>
      </w:tblPr>
      <w:tblGrid>
        <w:gridCol w:w="2549"/>
        <w:gridCol w:w="2549"/>
        <w:gridCol w:w="2549"/>
        <w:gridCol w:w="2550"/>
      </w:tblGrid>
      <w:tr w:rsidR="003A4237" w:rsidTr="00EF7211">
        <w:trPr>
          <w:cnfStyle w:val="100000000000"/>
          <w:trHeight w:val="2891"/>
        </w:trPr>
        <w:tc>
          <w:tcPr>
            <w:cnfStyle w:val="001000000000"/>
            <w:tcW w:w="2549" w:type="dxa"/>
          </w:tcPr>
          <w:p w:rsidR="003A4237" w:rsidRDefault="003A4237" w:rsidP="003A4237">
            <w:pPr>
              <w:spacing w:before="100" w:beforeAutospacing="1" w:after="100" w:afterAutospacing="1"/>
              <w:rPr>
                <w:rFonts w:ascii="微軟正黑體" w:eastAsia="微軟正黑體" w:hAnsi="微軟正黑體"/>
              </w:rPr>
            </w:pPr>
            <w:r w:rsidRPr="00E96894">
              <w:rPr>
                <w:rFonts w:ascii="微軟正黑體" w:eastAsia="微軟正黑體" w:hAnsi="微軟正黑體" w:hint="eastAsia"/>
              </w:rPr>
              <w:t>（Ａ）</w:t>
            </w:r>
          </w:p>
          <w:p w:rsidR="003A4237" w:rsidRDefault="003A4237" w:rsidP="003A4237">
            <w:pPr>
              <w:spacing w:before="100" w:beforeAutospacing="1" w:after="100" w:afterAutospacing="1"/>
              <w:rPr>
                <w:rFonts w:ascii="微軟正黑體" w:eastAsia="微軟正黑體" w:hAnsi="微軟正黑體"/>
              </w:rPr>
            </w:pPr>
            <w:r w:rsidRPr="00142E88">
              <w:rPr>
                <w:noProof/>
                <w:color w:val="211D1E"/>
                <w:spacing w:val="6"/>
                <w:kern w:val="0"/>
              </w:rPr>
              <w:drawing>
                <wp:inline distT="0" distB="0" distL="0" distR="0">
                  <wp:extent cx="1099907" cy="1332000"/>
                  <wp:effectExtent l="0" t="0" r="0" b="0"/>
                  <wp:docPr id="203749186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9907" cy="1332000"/>
                          </a:xfrm>
                          <a:prstGeom prst="rect">
                            <a:avLst/>
                          </a:prstGeom>
                          <a:noFill/>
                          <a:ln>
                            <a:noFill/>
                          </a:ln>
                        </pic:spPr>
                      </pic:pic>
                    </a:graphicData>
                  </a:graphic>
                </wp:inline>
              </w:drawing>
            </w:r>
          </w:p>
        </w:tc>
        <w:tc>
          <w:tcPr>
            <w:tcW w:w="2549" w:type="dxa"/>
          </w:tcPr>
          <w:p w:rsidR="003A4237" w:rsidRDefault="003A4237" w:rsidP="003A4237">
            <w:pPr>
              <w:spacing w:before="100" w:beforeAutospacing="1" w:after="100" w:afterAutospacing="1"/>
              <w:cnfStyle w:val="100000000000"/>
              <w:rPr>
                <w:rFonts w:ascii="微軟正黑體" w:eastAsia="微軟正黑體" w:hAnsi="微軟正黑體"/>
              </w:rPr>
            </w:pPr>
            <w:r w:rsidRPr="00E96894">
              <w:rPr>
                <w:rFonts w:ascii="微軟正黑體" w:eastAsia="微軟正黑體" w:hAnsi="微軟正黑體" w:hint="eastAsia"/>
              </w:rPr>
              <w:t>（Ｂ）</w:t>
            </w:r>
          </w:p>
          <w:p w:rsidR="003A4237" w:rsidRDefault="003A4237" w:rsidP="003A4237">
            <w:pPr>
              <w:spacing w:before="100" w:beforeAutospacing="1" w:after="100" w:afterAutospacing="1"/>
              <w:cnfStyle w:val="100000000000"/>
              <w:rPr>
                <w:rFonts w:ascii="微軟正黑體" w:eastAsia="微軟正黑體" w:hAnsi="微軟正黑體"/>
              </w:rPr>
            </w:pPr>
            <w:r w:rsidRPr="00142E88">
              <w:rPr>
                <w:noProof/>
                <w:color w:val="211D1E"/>
                <w:spacing w:val="6"/>
                <w:kern w:val="0"/>
              </w:rPr>
              <w:drawing>
                <wp:inline distT="0" distB="0" distL="0" distR="0">
                  <wp:extent cx="1099907" cy="1332000"/>
                  <wp:effectExtent l="19050" t="0" r="4993" b="0"/>
                  <wp:docPr id="77459093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duotone>
                              <a:prstClr val="black"/>
                              <a:schemeClr val="tx2">
                                <a:tint val="45000"/>
                                <a:satMod val="400000"/>
                              </a:schemeClr>
                            </a:duotone>
                            <a:lum bright="2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9907" cy="1332000"/>
                          </a:xfrm>
                          <a:prstGeom prst="rect">
                            <a:avLst/>
                          </a:prstGeom>
                          <a:noFill/>
                          <a:ln>
                            <a:noFill/>
                          </a:ln>
                        </pic:spPr>
                      </pic:pic>
                    </a:graphicData>
                  </a:graphic>
                </wp:inline>
              </w:drawing>
            </w:r>
          </w:p>
        </w:tc>
        <w:tc>
          <w:tcPr>
            <w:tcW w:w="2549" w:type="dxa"/>
          </w:tcPr>
          <w:p w:rsidR="003A4237" w:rsidRDefault="003A4237" w:rsidP="003A4237">
            <w:pPr>
              <w:spacing w:before="100" w:beforeAutospacing="1" w:after="100" w:afterAutospacing="1"/>
              <w:cnfStyle w:val="100000000000"/>
              <w:rPr>
                <w:rFonts w:ascii="微軟正黑體" w:eastAsia="微軟正黑體" w:hAnsi="微軟正黑體"/>
              </w:rPr>
            </w:pPr>
            <w:r w:rsidRPr="00E96894">
              <w:rPr>
                <w:rFonts w:ascii="微軟正黑體" w:eastAsia="微軟正黑體" w:hAnsi="微軟正黑體" w:hint="eastAsia"/>
              </w:rPr>
              <w:t>（Ｃ）</w:t>
            </w:r>
          </w:p>
          <w:p w:rsidR="003A4237" w:rsidRDefault="003A4237" w:rsidP="003A4237">
            <w:pPr>
              <w:spacing w:before="100" w:beforeAutospacing="1" w:after="100" w:afterAutospacing="1"/>
              <w:cnfStyle w:val="100000000000"/>
              <w:rPr>
                <w:rFonts w:ascii="微軟正黑體" w:eastAsia="微軟正黑體" w:hAnsi="微軟正黑體"/>
              </w:rPr>
            </w:pPr>
            <w:r w:rsidRPr="00142E88">
              <w:rPr>
                <w:noProof/>
                <w:color w:val="211D1E"/>
                <w:spacing w:val="6"/>
                <w:kern w:val="0"/>
              </w:rPr>
              <w:drawing>
                <wp:inline distT="0" distB="0" distL="0" distR="0">
                  <wp:extent cx="1099907" cy="1332000"/>
                  <wp:effectExtent l="0" t="0" r="0" b="0"/>
                  <wp:docPr id="97550000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33"/>
                          <a:stretch>
                            <a:fillRect/>
                          </a:stretch>
                        </pic:blipFill>
                        <pic:spPr bwMode="auto">
                          <a:xfrm>
                            <a:off x="0" y="0"/>
                            <a:ext cx="1099907" cy="1332000"/>
                          </a:xfrm>
                          <a:prstGeom prst="rect">
                            <a:avLst/>
                          </a:prstGeom>
                          <a:noFill/>
                          <a:ln>
                            <a:noFill/>
                          </a:ln>
                        </pic:spPr>
                      </pic:pic>
                    </a:graphicData>
                  </a:graphic>
                </wp:inline>
              </w:drawing>
            </w:r>
          </w:p>
        </w:tc>
        <w:tc>
          <w:tcPr>
            <w:tcW w:w="2550" w:type="dxa"/>
          </w:tcPr>
          <w:p w:rsidR="003A4237" w:rsidRDefault="003A4237" w:rsidP="003A4237">
            <w:pPr>
              <w:spacing w:before="100" w:beforeAutospacing="1" w:after="100" w:afterAutospacing="1"/>
              <w:cnfStyle w:val="100000000000"/>
              <w:rPr>
                <w:rFonts w:ascii="微軟正黑體" w:eastAsia="微軟正黑體" w:hAnsi="微軟正黑體"/>
              </w:rPr>
            </w:pPr>
            <w:r w:rsidRPr="00E96894">
              <w:rPr>
                <w:rFonts w:ascii="微軟正黑體" w:eastAsia="微軟正黑體" w:hAnsi="微軟正黑體" w:hint="eastAsia"/>
              </w:rPr>
              <w:t>（Ｄ）</w:t>
            </w:r>
          </w:p>
          <w:p w:rsidR="003A4237" w:rsidRDefault="003A4237" w:rsidP="003A4237">
            <w:pPr>
              <w:spacing w:before="100" w:beforeAutospacing="1" w:after="100" w:afterAutospacing="1"/>
              <w:cnfStyle w:val="100000000000"/>
              <w:rPr>
                <w:rFonts w:ascii="微軟正黑體" w:eastAsia="微軟正黑體" w:hAnsi="微軟正黑體"/>
              </w:rPr>
            </w:pPr>
            <w:r w:rsidRPr="00142E88">
              <w:rPr>
                <w:noProof/>
                <w:spacing w:val="6"/>
                <w:w w:val="80"/>
              </w:rPr>
              <w:drawing>
                <wp:inline distT="0" distB="0" distL="0" distR="0">
                  <wp:extent cx="1099906" cy="1332000"/>
                  <wp:effectExtent l="0" t="0" r="0" b="0"/>
                  <wp:docPr id="73024197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9906" cy="1332000"/>
                          </a:xfrm>
                          <a:prstGeom prst="rect">
                            <a:avLst/>
                          </a:prstGeom>
                          <a:noFill/>
                          <a:ln>
                            <a:noFill/>
                          </a:ln>
                        </pic:spPr>
                      </pic:pic>
                    </a:graphicData>
                  </a:graphic>
                </wp:inline>
              </w:drawing>
            </w:r>
          </w:p>
        </w:tc>
      </w:tr>
    </w:tbl>
    <w:p w:rsidR="00447A84" w:rsidRPr="00E96894" w:rsidRDefault="00447A84" w:rsidP="00447A84">
      <w:pPr>
        <w:numPr>
          <w:ilvl w:val="0"/>
          <w:numId w:val="3"/>
        </w:num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t xml:space="preserve">下列有關能量的敘述，何者正確？　</w:t>
      </w:r>
      <w:r w:rsidRPr="00E96894">
        <w:rPr>
          <w:rFonts w:ascii="微軟正黑體" w:eastAsia="微軟正黑體" w:hAnsi="微軟正黑體"/>
        </w:rPr>
        <w:br/>
      </w:r>
      <w:r w:rsidRPr="00E96894">
        <w:rPr>
          <w:rFonts w:ascii="微軟正黑體" w:eastAsia="微軟正黑體" w:hAnsi="微軟正黑體" w:hint="eastAsia"/>
        </w:rPr>
        <w:t xml:space="preserve">（Ａ）可儲存在礦物質、維生素等養分中　（Ｂ）植物無法運動，故不需消耗能量即可生存　</w:t>
      </w:r>
      <w:r w:rsidRPr="00E96894">
        <w:rPr>
          <w:rFonts w:ascii="微軟正黑體" w:eastAsia="微軟正黑體" w:hAnsi="微軟正黑體"/>
        </w:rPr>
        <w:br/>
      </w:r>
      <w:r w:rsidRPr="00E96894">
        <w:rPr>
          <w:rFonts w:ascii="微軟正黑體" w:eastAsia="微軟正黑體" w:hAnsi="微軟正黑體" w:hint="eastAsia"/>
        </w:rPr>
        <w:t>（Ｃ）</w:t>
      </w:r>
      <w:r>
        <w:rPr>
          <w:rFonts w:ascii="微軟正黑體" w:eastAsia="微軟正黑體" w:hAnsi="微軟正黑體" w:hint="eastAsia"/>
        </w:rPr>
        <w:t>食物能量</w:t>
      </w:r>
      <w:r w:rsidRPr="00E96894">
        <w:rPr>
          <w:rFonts w:ascii="微軟正黑體" w:eastAsia="微軟正黑體" w:hAnsi="微軟正黑體" w:hint="eastAsia"/>
        </w:rPr>
        <w:t>的單位，可用</w:t>
      </w:r>
      <w:r>
        <w:rPr>
          <w:rFonts w:ascii="微軟正黑體" w:eastAsia="微軟正黑體" w:hAnsi="微軟正黑體" w:hint="eastAsia"/>
        </w:rPr>
        <w:t>卡或大卡</w:t>
      </w:r>
      <w:r w:rsidRPr="00E96894">
        <w:rPr>
          <w:rFonts w:ascii="微軟正黑體" w:eastAsia="微軟正黑體" w:hAnsi="微軟正黑體" w:hint="eastAsia"/>
        </w:rPr>
        <w:t>表示（Ｄ）非生物不會釋放</w:t>
      </w:r>
      <w:r>
        <w:rPr>
          <w:rFonts w:ascii="微軟正黑體" w:eastAsia="微軟正黑體" w:hAnsi="微軟正黑體" w:hint="eastAsia"/>
        </w:rPr>
        <w:t>、儲存</w:t>
      </w:r>
      <w:r w:rsidRPr="00E96894">
        <w:rPr>
          <w:rFonts w:ascii="微軟正黑體" w:eastAsia="微軟正黑體" w:hAnsi="微軟正黑體" w:hint="eastAsia"/>
        </w:rPr>
        <w:t>或消耗能量。</w:t>
      </w:r>
    </w:p>
    <w:p w:rsidR="00143161" w:rsidRDefault="006B6489" w:rsidP="006B6489">
      <w:pPr>
        <w:spacing w:before="100" w:beforeAutospacing="1" w:after="100" w:afterAutospacing="1" w:line="400" w:lineRule="exact"/>
        <w:ind w:left="454"/>
        <w:rPr>
          <w:rFonts w:ascii="微軟正黑體" w:eastAsia="微軟正黑體" w:hAnsi="微軟正黑體"/>
        </w:rPr>
      </w:pPr>
      <w:r w:rsidRPr="004B73E4">
        <w:rPr>
          <w:rFonts w:ascii="微軟正黑體" w:eastAsia="微軟正黑體" w:hAnsi="微軟正黑體" w:hint="eastAsia"/>
          <w:b/>
        </w:rPr>
        <w:t>第</w:t>
      </w:r>
      <w:r>
        <w:rPr>
          <w:rFonts w:ascii="微軟正黑體" w:eastAsia="微軟正黑體" w:hAnsi="微軟正黑體" w:hint="eastAsia"/>
          <w:b/>
        </w:rPr>
        <w:t>三</w:t>
      </w:r>
      <w:r w:rsidRPr="004B73E4">
        <w:rPr>
          <w:rFonts w:ascii="微軟正黑體" w:eastAsia="微軟正黑體" w:hAnsi="微軟正黑體" w:hint="eastAsia"/>
          <w:b/>
        </w:rPr>
        <w:t>部份：</w:t>
      </w:r>
      <w:r>
        <w:rPr>
          <w:rFonts w:ascii="微軟正黑體" w:eastAsia="微軟正黑體" w:hAnsi="微軟正黑體" w:hint="eastAsia"/>
          <w:b/>
        </w:rPr>
        <w:t>閱讀與實驗</w:t>
      </w:r>
      <w:r w:rsidRPr="004B73E4">
        <w:rPr>
          <w:rFonts w:ascii="微軟正黑體" w:eastAsia="微軟正黑體" w:hAnsi="微軟正黑體" w:hint="eastAsia"/>
          <w:b/>
        </w:rPr>
        <w:t>題</w:t>
      </w:r>
      <w:r>
        <w:rPr>
          <w:rFonts w:ascii="微軟正黑體" w:eastAsia="微軟正黑體" w:hAnsi="微軟正黑體" w:hint="eastAsia"/>
          <w:b/>
        </w:rPr>
        <w:t>組</w:t>
      </w:r>
      <w:r w:rsidRPr="004B73E4">
        <w:rPr>
          <w:rFonts w:ascii="微軟正黑體" w:eastAsia="微軟正黑體" w:hAnsi="微軟正黑體" w:hint="eastAsia"/>
          <w:b/>
        </w:rPr>
        <w:t>（第</w:t>
      </w:r>
      <w:r>
        <w:rPr>
          <w:rFonts w:ascii="微軟正黑體" w:eastAsia="微軟正黑體" w:hAnsi="微軟正黑體" w:hint="eastAsia"/>
          <w:b/>
        </w:rPr>
        <w:t>3</w:t>
      </w:r>
      <w:r w:rsidR="00DD7EA0">
        <w:rPr>
          <w:rFonts w:ascii="微軟正黑體" w:eastAsia="微軟正黑體" w:hAnsi="微軟正黑體" w:hint="eastAsia"/>
          <w:b/>
        </w:rPr>
        <w:t>1</w:t>
      </w:r>
      <w:r w:rsidRPr="004B73E4">
        <w:rPr>
          <w:rFonts w:ascii="微軟正黑體" w:eastAsia="微軟正黑體" w:hAnsi="微軟正黑體" w:hint="eastAsia"/>
          <w:b/>
        </w:rPr>
        <w:t>～</w:t>
      </w:r>
      <w:r>
        <w:rPr>
          <w:rFonts w:ascii="微軟正黑體" w:eastAsia="微軟正黑體" w:hAnsi="微軟正黑體" w:hint="eastAsia"/>
          <w:b/>
        </w:rPr>
        <w:t>4</w:t>
      </w:r>
      <w:r w:rsidR="006B03D9">
        <w:rPr>
          <w:rFonts w:ascii="微軟正黑體" w:eastAsia="微軟正黑體" w:hAnsi="微軟正黑體" w:hint="eastAsia"/>
          <w:b/>
        </w:rPr>
        <w:t>1</w:t>
      </w:r>
      <w:r w:rsidRPr="004B73E4">
        <w:rPr>
          <w:rFonts w:ascii="微軟正黑體" w:eastAsia="微軟正黑體" w:hAnsi="微軟正黑體" w:hint="eastAsia"/>
          <w:b/>
        </w:rPr>
        <w:t>題，共</w:t>
      </w:r>
      <w:r w:rsidR="006B03D9">
        <w:rPr>
          <w:rFonts w:ascii="微軟正黑體" w:eastAsia="微軟正黑體" w:hAnsi="微軟正黑體" w:hint="eastAsia"/>
          <w:b/>
        </w:rPr>
        <w:t>22</w:t>
      </w:r>
      <w:r w:rsidRPr="004B73E4">
        <w:rPr>
          <w:rFonts w:ascii="微軟正黑體" w:eastAsia="微軟正黑體" w:hAnsi="微軟正黑體" w:hint="eastAsia"/>
          <w:b/>
        </w:rPr>
        <w:t>分）</w:t>
      </w:r>
    </w:p>
    <w:p w:rsidR="00415187" w:rsidRPr="00CE5D6C" w:rsidRDefault="006B6489" w:rsidP="00CE5D6C">
      <w:p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t>題組一：</w:t>
      </w:r>
      <w:r w:rsidR="00283729">
        <w:rPr>
          <w:rFonts w:ascii="微軟正黑體" w:eastAsia="微軟正黑體" w:hAnsi="微軟正黑體" w:hint="eastAsia"/>
        </w:rPr>
        <w:t>顯微鏡是觀察生物的常用工具，活動1-1、1-2中各位同學</w:t>
      </w:r>
      <w:r w:rsidR="00AB4D05">
        <w:rPr>
          <w:rFonts w:ascii="微軟正黑體" w:eastAsia="微軟正黑體" w:hAnsi="微軟正黑體" w:hint="eastAsia"/>
        </w:rPr>
        <w:t>已</w:t>
      </w:r>
      <w:r w:rsidR="00283729">
        <w:rPr>
          <w:rFonts w:ascii="微軟正黑體" w:eastAsia="微軟正黑體" w:hAnsi="微軟正黑體" w:hint="eastAsia"/>
        </w:rPr>
        <w:t>初步認識其使用方式</w:t>
      </w:r>
      <w:r w:rsidR="00AB4D05">
        <w:rPr>
          <w:rFonts w:ascii="微軟正黑體" w:eastAsia="微軟正黑體" w:hAnsi="微軟正黑體" w:hint="eastAsia"/>
        </w:rPr>
        <w:t>；請以課本和活動紀錄簿中所指示的操作方法和透過親身觀察學到的結論</w:t>
      </w:r>
      <w:r w:rsidRPr="00E96894">
        <w:rPr>
          <w:rFonts w:ascii="微軟正黑體" w:eastAsia="微軟正黑體" w:hAnsi="微軟正黑體"/>
        </w:rPr>
        <w:t>，回答</w:t>
      </w:r>
      <w:r w:rsidRPr="00E96894">
        <w:rPr>
          <w:rFonts w:ascii="微軟正黑體" w:eastAsia="微軟正黑體" w:hAnsi="微軟正黑體" w:hint="eastAsia"/>
        </w:rPr>
        <w:t>第3</w:t>
      </w:r>
      <w:r w:rsidR="00A46C68">
        <w:rPr>
          <w:rFonts w:ascii="微軟正黑體" w:eastAsia="微軟正黑體" w:hAnsi="微軟正黑體" w:hint="eastAsia"/>
        </w:rPr>
        <w:t>1</w:t>
      </w:r>
      <w:r w:rsidRPr="00E96894">
        <w:rPr>
          <w:rFonts w:ascii="微軟正黑體" w:eastAsia="微軟正黑體" w:hAnsi="微軟正黑體" w:hint="eastAsia"/>
        </w:rPr>
        <w:t>~</w:t>
      </w:r>
      <w:r w:rsidR="00A46C68">
        <w:rPr>
          <w:rFonts w:ascii="微軟正黑體" w:eastAsia="微軟正黑體" w:hAnsi="微軟正黑體" w:hint="eastAsia"/>
        </w:rPr>
        <w:t>35</w:t>
      </w:r>
      <w:r w:rsidRPr="00E96894">
        <w:rPr>
          <w:rFonts w:ascii="微軟正黑體" w:eastAsia="微軟正黑體" w:hAnsi="微軟正黑體" w:hint="eastAsia"/>
        </w:rPr>
        <w:t>題</w:t>
      </w:r>
      <w:r w:rsidRPr="00E96894">
        <w:rPr>
          <w:rFonts w:ascii="微軟正黑體" w:eastAsia="微軟正黑體" w:hAnsi="微軟正黑體"/>
        </w:rPr>
        <w:t>。</w:t>
      </w:r>
      <w:r w:rsidR="00AB4D05" w:rsidRPr="00CE5D6C">
        <w:rPr>
          <w:rFonts w:ascii="微軟正黑體" w:eastAsia="微軟正黑體" w:hAnsi="微軟正黑體"/>
          <w:b/>
          <w:bCs/>
          <w:noProof/>
        </w:rPr>
        <w:drawing>
          <wp:anchor distT="0" distB="0" distL="114300" distR="114300" simplePos="0" relativeHeight="251644928" behindDoc="0" locked="0" layoutInCell="1" allowOverlap="1">
            <wp:simplePos x="0" y="0"/>
            <wp:positionH relativeFrom="column">
              <wp:posOffset>4945380</wp:posOffset>
            </wp:positionH>
            <wp:positionV relativeFrom="paragraph">
              <wp:posOffset>132715</wp:posOffset>
            </wp:positionV>
            <wp:extent cx="1386840" cy="487680"/>
            <wp:effectExtent l="0" t="0" r="0" b="0"/>
            <wp:wrapSquare wrapText="bothSides"/>
            <wp:docPr id="287544195" name="圖片 2" descr="一張含有 圖表, 行, Rectangle, 寫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44195" name="圖片 2" descr="一張含有 圖表, 行, Rectangle, 寫生 的圖片&#10;&#10;自動產生的描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840" cy="487680"/>
                    </a:xfrm>
                    <a:prstGeom prst="rect">
                      <a:avLst/>
                    </a:prstGeom>
                    <a:noFill/>
                    <a:ln>
                      <a:noFill/>
                    </a:ln>
                  </pic:spPr>
                </pic:pic>
              </a:graphicData>
            </a:graphic>
          </wp:anchor>
        </w:drawing>
      </w:r>
    </w:p>
    <w:p w:rsidR="00CE5D6C" w:rsidRPr="00CE5D6C" w:rsidRDefault="00CE5D6C" w:rsidP="003F7D8F">
      <w:pPr>
        <w:numPr>
          <w:ilvl w:val="0"/>
          <w:numId w:val="3"/>
        </w:numPr>
        <w:spacing w:before="100" w:beforeAutospacing="1" w:after="100" w:afterAutospacing="1" w:line="400" w:lineRule="exact"/>
        <w:ind w:left="454"/>
        <w:rPr>
          <w:rFonts w:ascii="微軟正黑體" w:eastAsia="微軟正黑體" w:hAnsi="微軟正黑體"/>
        </w:rPr>
      </w:pPr>
      <w:r w:rsidRPr="00CE5D6C">
        <w:rPr>
          <w:rFonts w:ascii="微軟正黑體" w:eastAsia="微軟正黑體" w:hAnsi="微軟正黑體"/>
        </w:rPr>
        <w:t>玻</w:t>
      </w:r>
      <w:r w:rsidRPr="00CE5D6C">
        <w:rPr>
          <w:rFonts w:ascii="微軟正黑體" w:eastAsia="微軟正黑體" w:hAnsi="微軟正黑體" w:hint="eastAsia"/>
        </w:rPr>
        <w:t>片</w:t>
      </w:r>
      <w:r w:rsidRPr="00CE5D6C">
        <w:rPr>
          <w:rFonts w:ascii="微軟正黑體" w:eastAsia="微軟正黑體" w:hAnsi="微軟正黑體"/>
        </w:rPr>
        <w:t>標本的製作，如附圖所示。請問下列敘述何者</w:t>
      </w:r>
      <w:r w:rsidRPr="00CE5D6C">
        <w:rPr>
          <w:rFonts w:ascii="微軟正黑體" w:eastAsia="微軟正黑體" w:hAnsi="微軟正黑體" w:hint="eastAsia"/>
        </w:rPr>
        <w:t>正確？</w:t>
      </w:r>
      <w:r w:rsidRPr="00CE5D6C">
        <w:rPr>
          <w:rFonts w:ascii="微軟正黑體" w:eastAsia="微軟正黑體" w:hAnsi="微軟正黑體"/>
        </w:rPr>
        <w:br/>
      </w:r>
      <w:r w:rsidRPr="00CE5D6C">
        <w:rPr>
          <w:rFonts w:ascii="微軟正黑體" w:eastAsia="微軟正黑體" w:hAnsi="微軟正黑體" w:hint="eastAsia"/>
        </w:rPr>
        <w:t>（Ａ）甲為載玻片、乙為蓋玻片</w:t>
      </w:r>
      <w:r w:rsidRPr="00CE5D6C">
        <w:rPr>
          <w:rFonts w:ascii="微軟正黑體" w:eastAsia="微軟正黑體" w:hAnsi="微軟正黑體"/>
        </w:rPr>
        <w:br/>
      </w:r>
      <w:r w:rsidRPr="00CE5D6C">
        <w:rPr>
          <w:rFonts w:ascii="微軟正黑體" w:eastAsia="微軟正黑體" w:hAnsi="微軟正黑體" w:hint="eastAsia"/>
        </w:rPr>
        <w:t>（Ｂ）觀察</w:t>
      </w:r>
      <w:r w:rsidR="00B05619">
        <w:rPr>
          <w:rFonts w:ascii="微軟正黑體" w:eastAsia="微軟正黑體" w:hAnsi="微軟正黑體" w:hint="eastAsia"/>
        </w:rPr>
        <w:t>物</w:t>
      </w:r>
      <w:r w:rsidRPr="00CE5D6C">
        <w:rPr>
          <w:rFonts w:ascii="微軟正黑體" w:eastAsia="微軟正黑體" w:hAnsi="微軟正黑體" w:hint="eastAsia"/>
        </w:rPr>
        <w:t>放在</w:t>
      </w:r>
      <w:r>
        <w:rPr>
          <w:rFonts w:ascii="微軟正黑體" w:eastAsia="微軟正黑體" w:hAnsi="微軟正黑體" w:hint="eastAsia"/>
        </w:rPr>
        <w:t>乙的上方</w:t>
      </w:r>
      <w:r w:rsidR="00B05619">
        <w:rPr>
          <w:rFonts w:ascii="微軟正黑體" w:eastAsia="微軟正黑體" w:hAnsi="微軟正黑體" w:hint="eastAsia"/>
        </w:rPr>
        <w:t>後，需先滴加液體再蓋上</w:t>
      </w:r>
      <w:r w:rsidR="00B05619" w:rsidRPr="00CE5D6C">
        <w:rPr>
          <w:rFonts w:ascii="微軟正黑體" w:eastAsia="微軟正黑體" w:hAnsi="微軟正黑體" w:hint="eastAsia"/>
        </w:rPr>
        <w:t>甲</w:t>
      </w:r>
      <w:r w:rsidRPr="00CE5D6C">
        <w:rPr>
          <w:rFonts w:ascii="微軟正黑體" w:eastAsia="微軟正黑體" w:hAnsi="微軟正黑體"/>
        </w:rPr>
        <w:br/>
      </w:r>
      <w:r w:rsidRPr="00CE5D6C">
        <w:rPr>
          <w:rFonts w:ascii="微軟正黑體" w:eastAsia="微軟正黑體" w:hAnsi="微軟正黑體" w:hint="eastAsia"/>
        </w:rPr>
        <w:t>（Ｃ）</w:t>
      </w:r>
      <w:r>
        <w:rPr>
          <w:rFonts w:ascii="微軟正黑體" w:eastAsia="微軟正黑體" w:hAnsi="微軟正黑體" w:hint="eastAsia"/>
        </w:rPr>
        <w:t>任何標本在製作時都要滴加亞甲藍液後才能觀察</w:t>
      </w:r>
      <w:r w:rsidRPr="00CE5D6C">
        <w:rPr>
          <w:rFonts w:ascii="微軟正黑體" w:eastAsia="微軟正黑體" w:hAnsi="微軟正黑體"/>
        </w:rPr>
        <w:br/>
      </w:r>
      <w:r w:rsidRPr="00CE5D6C">
        <w:rPr>
          <w:rFonts w:ascii="微軟正黑體" w:eastAsia="微軟正黑體" w:hAnsi="微軟正黑體" w:hint="eastAsia"/>
        </w:rPr>
        <w:t>（Ｄ）</w:t>
      </w:r>
      <w:r>
        <w:rPr>
          <w:rFonts w:ascii="微軟正黑體" w:eastAsia="微軟正黑體" w:hAnsi="微軟正黑體" w:hint="eastAsia"/>
        </w:rPr>
        <w:t>如果視野下出現氣泡，應</w:t>
      </w:r>
      <w:r w:rsidR="00DF47F6">
        <w:rPr>
          <w:rFonts w:ascii="微軟正黑體" w:eastAsia="微軟正黑體" w:hAnsi="微軟正黑體" w:hint="eastAsia"/>
        </w:rPr>
        <w:t>立即捨棄該玻片，重新製作</w:t>
      </w:r>
      <w:r w:rsidRPr="00CE5D6C">
        <w:rPr>
          <w:rFonts w:ascii="微軟正黑體" w:eastAsia="微軟正黑體" w:hAnsi="微軟正黑體" w:hint="eastAsia"/>
        </w:rPr>
        <w:t>。</w:t>
      </w:r>
    </w:p>
    <w:p w:rsidR="0023568B" w:rsidRDefault="0023568B" w:rsidP="0023568B">
      <w:pPr>
        <w:numPr>
          <w:ilvl w:val="0"/>
          <w:numId w:val="3"/>
        </w:numPr>
        <w:spacing w:before="100" w:beforeAutospacing="1" w:after="100" w:afterAutospacing="1" w:line="400" w:lineRule="exact"/>
        <w:ind w:left="454"/>
        <w:rPr>
          <w:rFonts w:ascii="微軟正黑體" w:eastAsia="微軟正黑體" w:hAnsi="微軟正黑體"/>
        </w:rPr>
      </w:pPr>
      <w:r w:rsidRPr="00E96894">
        <w:rPr>
          <w:rFonts w:ascii="微軟正黑體" w:eastAsia="微軟正黑體" w:hAnsi="微軟正黑體" w:hint="eastAsia"/>
        </w:rPr>
        <w:t>進行活動</w:t>
      </w:r>
      <w:r>
        <w:rPr>
          <w:rFonts w:ascii="微軟正黑體" w:eastAsia="微軟正黑體" w:hAnsi="微軟正黑體" w:hint="eastAsia"/>
        </w:rPr>
        <w:t>1</w:t>
      </w:r>
      <w:r w:rsidRPr="00E96894">
        <w:rPr>
          <w:rFonts w:ascii="微軟正黑體" w:eastAsia="微軟正黑體" w:hAnsi="微軟正黑體" w:hint="eastAsia"/>
        </w:rPr>
        <w:t>-</w:t>
      </w:r>
      <w:r>
        <w:rPr>
          <w:rFonts w:ascii="微軟正黑體" w:eastAsia="微軟正黑體" w:hAnsi="微軟正黑體" w:hint="eastAsia"/>
        </w:rPr>
        <w:t>2</w:t>
      </w:r>
      <w:r w:rsidRPr="00E96894">
        <w:rPr>
          <w:rFonts w:ascii="微軟正黑體" w:eastAsia="微軟正黑體" w:hAnsi="微軟正黑體" w:hint="eastAsia"/>
        </w:rPr>
        <w:t>觀察細胞時，使用亞甲藍液的目的主要是下列何者？</w:t>
      </w:r>
      <w:r>
        <w:rPr>
          <w:rFonts w:ascii="微軟正黑體" w:eastAsia="微軟正黑體" w:hAnsi="微軟正黑體"/>
        </w:rPr>
        <w:br/>
      </w:r>
      <w:r w:rsidRPr="00E96894">
        <w:rPr>
          <w:rFonts w:ascii="微軟正黑體" w:eastAsia="微軟正黑體" w:hAnsi="微軟正黑體" w:hint="eastAsia"/>
        </w:rPr>
        <w:t>（Ａ）</w:t>
      </w:r>
      <w:r w:rsidR="00DF47F6" w:rsidRPr="00E96894">
        <w:rPr>
          <w:rFonts w:ascii="微軟正黑體" w:eastAsia="微軟正黑體" w:hAnsi="微軟正黑體" w:hint="eastAsia"/>
        </w:rPr>
        <w:t>檢測細胞</w:t>
      </w:r>
      <w:r w:rsidR="00DF47F6">
        <w:rPr>
          <w:rFonts w:ascii="微軟正黑體" w:eastAsia="微軟正黑體" w:hAnsi="微軟正黑體" w:hint="eastAsia"/>
        </w:rPr>
        <w:t>所</w:t>
      </w:r>
      <w:r w:rsidR="00DF47F6" w:rsidRPr="00E96894">
        <w:rPr>
          <w:rFonts w:ascii="微軟正黑體" w:eastAsia="微軟正黑體" w:hAnsi="微軟正黑體" w:hint="eastAsia"/>
        </w:rPr>
        <w:t>含的物質成分</w:t>
      </w:r>
      <w:r w:rsidRPr="00E96894">
        <w:rPr>
          <w:rFonts w:ascii="微軟正黑體" w:eastAsia="微軟正黑體" w:hAnsi="微軟正黑體" w:hint="eastAsia"/>
        </w:rPr>
        <w:t>（Ｂ）提供養分避免細胞死亡</w:t>
      </w:r>
      <w:r w:rsidRPr="00E96894">
        <w:rPr>
          <w:rFonts w:ascii="微軟正黑體" w:eastAsia="微軟正黑體" w:hAnsi="微軟正黑體"/>
        </w:rPr>
        <w:br/>
      </w:r>
      <w:r w:rsidRPr="00E96894">
        <w:rPr>
          <w:rFonts w:ascii="微軟正黑體" w:eastAsia="微軟正黑體" w:hAnsi="微軟正黑體" w:hint="eastAsia"/>
        </w:rPr>
        <w:t>（Ｃ）</w:t>
      </w:r>
      <w:r w:rsidR="00DF47F6" w:rsidRPr="00E96894">
        <w:rPr>
          <w:rFonts w:ascii="微軟正黑體" w:eastAsia="微軟正黑體" w:hAnsi="微軟正黑體" w:hint="eastAsia"/>
        </w:rPr>
        <w:t>讓部分構造染色，便於觀察</w:t>
      </w:r>
      <w:r>
        <w:rPr>
          <w:rFonts w:ascii="微軟正黑體" w:eastAsia="微軟正黑體" w:hAnsi="微軟正黑體" w:hint="eastAsia"/>
        </w:rPr>
        <w:t xml:space="preserve">   </w:t>
      </w:r>
      <w:r w:rsidRPr="00E96894">
        <w:rPr>
          <w:rFonts w:ascii="微軟正黑體" w:eastAsia="微軟正黑體" w:hAnsi="微軟正黑體" w:hint="eastAsia"/>
        </w:rPr>
        <w:t>（Ｄ）使畫面明亮，容易找尋觀察目標。</w:t>
      </w:r>
    </w:p>
    <w:p w:rsidR="00415187" w:rsidRPr="00E96894" w:rsidRDefault="00C71E37" w:rsidP="003F7D8F">
      <w:pPr>
        <w:numPr>
          <w:ilvl w:val="0"/>
          <w:numId w:val="3"/>
        </w:numPr>
        <w:spacing w:before="100" w:beforeAutospacing="1" w:after="100" w:afterAutospacing="1" w:line="400" w:lineRule="exact"/>
        <w:ind w:left="454"/>
        <w:rPr>
          <w:rFonts w:ascii="微軟正黑體" w:eastAsia="微軟正黑體" w:hAnsi="微軟正黑體"/>
        </w:rPr>
      </w:pPr>
      <w:r w:rsidRPr="0023568B">
        <w:rPr>
          <w:rFonts w:ascii="微軟正黑體" w:eastAsia="微軟正黑體" w:hAnsi="微軟正黑體"/>
          <w:noProof/>
        </w:rPr>
        <w:drawing>
          <wp:anchor distT="0" distB="0" distL="114300" distR="114300" simplePos="0" relativeHeight="251649024" behindDoc="0" locked="0" layoutInCell="1" allowOverlap="1">
            <wp:simplePos x="0" y="0"/>
            <wp:positionH relativeFrom="column">
              <wp:posOffset>327025</wp:posOffset>
            </wp:positionH>
            <wp:positionV relativeFrom="paragraph">
              <wp:posOffset>879475</wp:posOffset>
            </wp:positionV>
            <wp:extent cx="3726815" cy="1059180"/>
            <wp:effectExtent l="0" t="0" r="0" b="0"/>
            <wp:wrapTopAndBottom/>
            <wp:docPr id="25278450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6815" cy="1059180"/>
                    </a:xfrm>
                    <a:prstGeom prst="rect">
                      <a:avLst/>
                    </a:prstGeom>
                    <a:noFill/>
                    <a:ln>
                      <a:noFill/>
                    </a:ln>
                  </pic:spPr>
                </pic:pic>
              </a:graphicData>
            </a:graphic>
          </wp:anchor>
        </w:drawing>
      </w:r>
      <w:r w:rsidRPr="0023568B">
        <w:rPr>
          <w:rFonts w:ascii="微軟正黑體" w:eastAsia="微軟正黑體" w:hAnsi="微軟正黑體" w:hint="eastAsia"/>
        </w:rPr>
        <w:t>複式</w:t>
      </w:r>
      <w:r w:rsidRPr="0023568B">
        <w:rPr>
          <w:rFonts w:ascii="微軟正黑體" w:eastAsia="微軟正黑體" w:hAnsi="微軟正黑體"/>
        </w:rPr>
        <w:t>顯微鏡的目鏡及物鏡長短與倍率有關</w:t>
      </w:r>
      <w:r w:rsidRPr="0023568B">
        <w:rPr>
          <w:rFonts w:ascii="微軟正黑體" w:eastAsia="微軟正黑體" w:hAnsi="微軟正黑體" w:hint="eastAsia"/>
        </w:rPr>
        <w:t>。</w:t>
      </w:r>
      <w:r w:rsidRPr="0023568B">
        <w:rPr>
          <w:rFonts w:ascii="微軟正黑體" w:eastAsia="微軟正黑體" w:hAnsi="微軟正黑體"/>
        </w:rPr>
        <w:t>當目鏡愈長時，倍率愈低；物鏡愈長時，倍率愈高。</w:t>
      </w:r>
      <w:r w:rsidRPr="0023568B">
        <w:rPr>
          <w:rFonts w:ascii="微軟正黑體" w:eastAsia="微軟正黑體" w:hAnsi="微軟正黑體" w:hint="eastAsia"/>
        </w:rPr>
        <w:t>附</w:t>
      </w:r>
      <w:r w:rsidRPr="0023568B">
        <w:rPr>
          <w:rFonts w:ascii="微軟正黑體" w:eastAsia="微軟正黑體" w:hAnsi="微軟正黑體"/>
        </w:rPr>
        <w:t>圖中甲乙丙為目鏡，PQR為物鏡。利用這臺顯微鏡觀察植物的表皮，請問：如果想要在視野中看見最</w:t>
      </w:r>
      <w:r w:rsidRPr="0023568B">
        <w:rPr>
          <w:rFonts w:ascii="微軟正黑體" w:eastAsia="微軟正黑體" w:hAnsi="微軟正黑體" w:hint="eastAsia"/>
        </w:rPr>
        <w:t>大</w:t>
      </w:r>
      <w:r w:rsidRPr="0023568B">
        <w:rPr>
          <w:rFonts w:ascii="微軟正黑體" w:eastAsia="微軟正黑體" w:hAnsi="微軟正黑體"/>
        </w:rPr>
        <w:t>的細胞，應採用何種組合？</w:t>
      </w:r>
      <w:r w:rsidRPr="0023568B">
        <w:rPr>
          <w:rFonts w:ascii="微軟正黑體" w:eastAsia="微軟正黑體" w:hAnsi="微軟正黑體"/>
        </w:rPr>
        <w:br/>
      </w:r>
      <w:r w:rsidR="00415187" w:rsidRPr="00E96894">
        <w:rPr>
          <w:rFonts w:ascii="微軟正黑體" w:eastAsia="微軟正黑體" w:hAnsi="微軟正黑體" w:hint="eastAsia"/>
        </w:rPr>
        <w:t>（Ａ）</w:t>
      </w:r>
      <w:r w:rsidRPr="0023568B">
        <w:rPr>
          <w:rFonts w:ascii="微軟正黑體" w:eastAsia="微軟正黑體" w:hAnsi="微軟正黑體"/>
        </w:rPr>
        <w:t>甲、P</w:t>
      </w:r>
      <w:r w:rsidR="00415187" w:rsidRPr="00E96894">
        <w:rPr>
          <w:rFonts w:ascii="微軟正黑體" w:eastAsia="微軟正黑體" w:hAnsi="微軟正黑體" w:hint="eastAsia"/>
        </w:rPr>
        <w:t>（Ｂ）</w:t>
      </w:r>
      <w:r w:rsidRPr="0023568B">
        <w:rPr>
          <w:rFonts w:ascii="微軟正黑體" w:eastAsia="微軟正黑體" w:hAnsi="微軟正黑體"/>
        </w:rPr>
        <w:t>乙、Q</w:t>
      </w:r>
      <w:r w:rsidR="00415187" w:rsidRPr="00E96894">
        <w:rPr>
          <w:rFonts w:ascii="微軟正黑體" w:eastAsia="微軟正黑體" w:hAnsi="微軟正黑體" w:hint="eastAsia"/>
        </w:rPr>
        <w:t>（Ｃ）</w:t>
      </w:r>
      <w:r w:rsidRPr="0023568B">
        <w:rPr>
          <w:rFonts w:ascii="微軟正黑體" w:eastAsia="微軟正黑體" w:hAnsi="微軟正黑體"/>
        </w:rPr>
        <w:t>丙、R</w:t>
      </w:r>
      <w:r w:rsidR="00415187" w:rsidRPr="00E96894">
        <w:rPr>
          <w:rFonts w:ascii="微軟正黑體" w:eastAsia="微軟正黑體" w:hAnsi="微軟正黑體" w:hint="eastAsia"/>
        </w:rPr>
        <w:t>（Ｄ）</w:t>
      </w:r>
      <w:r w:rsidRPr="0023568B">
        <w:rPr>
          <w:rFonts w:ascii="微軟正黑體" w:eastAsia="微軟正黑體" w:hAnsi="微軟正黑體"/>
        </w:rPr>
        <w:t>丙、</w:t>
      </w:r>
      <w:r w:rsidRPr="0023568B">
        <w:rPr>
          <w:rFonts w:ascii="微軟正黑體" w:eastAsia="微軟正黑體" w:hAnsi="微軟正黑體" w:hint="eastAsia"/>
        </w:rPr>
        <w:t>P</w:t>
      </w:r>
      <w:r w:rsidR="00415187" w:rsidRPr="00E96894">
        <w:rPr>
          <w:rFonts w:ascii="微軟正黑體" w:eastAsia="微軟正黑體" w:hAnsi="微軟正黑體" w:hint="eastAsia"/>
        </w:rPr>
        <w:t>。</w:t>
      </w:r>
    </w:p>
    <w:p w:rsidR="005038A4" w:rsidRDefault="005038A4" w:rsidP="005038A4">
      <w:pPr>
        <w:numPr>
          <w:ilvl w:val="0"/>
          <w:numId w:val="3"/>
        </w:numPr>
        <w:spacing w:before="100" w:beforeAutospacing="1" w:after="100" w:afterAutospacing="1" w:line="400" w:lineRule="exact"/>
        <w:ind w:left="454"/>
        <w:rPr>
          <w:rFonts w:ascii="微軟正黑體" w:eastAsia="微軟正黑體" w:hAnsi="微軟正黑體"/>
        </w:rPr>
      </w:pPr>
      <w:r w:rsidRPr="00242EE5">
        <w:rPr>
          <w:noProof/>
          <w:color w:val="000000"/>
          <w:u w:val="single"/>
        </w:rPr>
        <w:lastRenderedPageBreak/>
        <w:drawing>
          <wp:anchor distT="0" distB="0" distL="114300" distR="114300" simplePos="0" relativeHeight="251656192" behindDoc="0" locked="0" layoutInCell="1" allowOverlap="1">
            <wp:simplePos x="0" y="0"/>
            <wp:positionH relativeFrom="column">
              <wp:posOffset>5783580</wp:posOffset>
            </wp:positionH>
            <wp:positionV relativeFrom="paragraph">
              <wp:posOffset>1905</wp:posOffset>
            </wp:positionV>
            <wp:extent cx="723900" cy="723900"/>
            <wp:effectExtent l="0" t="0" r="0" b="0"/>
            <wp:wrapSquare wrapText="bothSides"/>
            <wp:docPr id="664428379" name="圖片 3" descr="一張含有 圓形, 符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28379" name="圖片 3" descr="一張含有 圓形, 符號 的圖片&#10;&#10;自動產生的描述"/>
                    <pic:cNvPicPr>
                      <a:picLocks noChangeAspect="1" noChangeArrowheads="1"/>
                    </pic:cNvPicPr>
                  </pic:nvPicPr>
                  <pic:blipFill>
                    <a:blip r:embed="rId2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anchor>
        </w:drawing>
      </w:r>
      <w:r w:rsidRPr="00242EE5">
        <w:rPr>
          <w:rFonts w:hAnsi="新細明體"/>
          <w:color w:val="000000"/>
          <w:u w:val="single"/>
        </w:rPr>
        <w:t>亮亮</w:t>
      </w:r>
      <w:r w:rsidRPr="00434D82">
        <w:rPr>
          <w:rFonts w:hAnsi="新細明體"/>
          <w:color w:val="000000"/>
        </w:rPr>
        <w:t>將寫有字母</w:t>
      </w:r>
      <w:r w:rsidRPr="00434D82">
        <w:rPr>
          <w:color w:val="000000"/>
        </w:rPr>
        <w:t xml:space="preserve">a </w:t>
      </w:r>
      <w:r w:rsidRPr="00434D82">
        <w:rPr>
          <w:rFonts w:hAnsi="新細明體"/>
          <w:color w:val="000000"/>
        </w:rPr>
        <w:t>的玻片置於複式顯微鏡下，以</w:t>
      </w:r>
      <w:r>
        <w:rPr>
          <w:rFonts w:hint="eastAsia"/>
          <w:color w:val="000000"/>
        </w:rPr>
        <w:t>100</w:t>
      </w:r>
      <w:r w:rsidRPr="00434D82">
        <w:rPr>
          <w:rFonts w:ascii="華康標楷體" w:eastAsia="華康標楷體" w:hAnsi="新細明體" w:hint="eastAsia"/>
          <w:color w:val="000000"/>
        </w:rPr>
        <w:t>×</w:t>
      </w:r>
      <w:r w:rsidRPr="00434D82">
        <w:rPr>
          <w:rFonts w:hAnsi="新細明體"/>
          <w:color w:val="000000"/>
        </w:rPr>
        <w:t>的倍率觀察，看見如</w:t>
      </w:r>
      <w:r>
        <w:rPr>
          <w:rFonts w:hAnsi="新細明體" w:hint="eastAsia"/>
          <w:color w:val="000000"/>
        </w:rPr>
        <w:t>右</w:t>
      </w:r>
      <w:r w:rsidRPr="00434D82">
        <w:rPr>
          <w:rFonts w:hAnsi="新細明體"/>
          <w:color w:val="000000"/>
        </w:rPr>
        <w:t>圖所示的影</w:t>
      </w:r>
      <w:r w:rsidRPr="00434D82">
        <w:rPr>
          <w:rFonts w:hAnsi="新細明體" w:hint="eastAsia"/>
          <w:color w:val="000000"/>
        </w:rPr>
        <w:t>像</w:t>
      </w:r>
      <w:r w:rsidRPr="00434D82">
        <w:rPr>
          <w:rFonts w:hAnsi="新細明體"/>
          <w:color w:val="000000"/>
        </w:rPr>
        <w:t>。請問：當</w:t>
      </w:r>
      <w:r w:rsidRPr="00242EE5">
        <w:rPr>
          <w:rFonts w:hAnsi="新細明體"/>
          <w:color w:val="000000"/>
          <w:u w:val="single"/>
        </w:rPr>
        <w:t>亮亮</w:t>
      </w:r>
      <w:r w:rsidRPr="00434D82">
        <w:rPr>
          <w:rFonts w:hAnsi="新細明體"/>
          <w:color w:val="000000"/>
        </w:rPr>
        <w:t>將倍率調</w:t>
      </w:r>
      <w:r>
        <w:rPr>
          <w:rFonts w:hAnsi="新細明體" w:hint="eastAsia"/>
          <w:color w:val="000000"/>
        </w:rPr>
        <w:t>降</w:t>
      </w:r>
      <w:r w:rsidRPr="00434D82">
        <w:rPr>
          <w:rFonts w:hAnsi="新細明體"/>
          <w:color w:val="000000"/>
        </w:rPr>
        <w:t>為</w:t>
      </w:r>
      <w:r>
        <w:rPr>
          <w:rFonts w:hint="eastAsia"/>
          <w:color w:val="000000"/>
        </w:rPr>
        <w:t>4</w:t>
      </w:r>
      <w:r w:rsidRPr="00434D82">
        <w:rPr>
          <w:color w:val="000000"/>
        </w:rPr>
        <w:t>0</w:t>
      </w:r>
      <w:r w:rsidRPr="00434D82">
        <w:rPr>
          <w:rFonts w:ascii="華康標楷體" w:eastAsia="華康標楷體" w:hAnsi="新細明體" w:hint="eastAsia"/>
          <w:color w:val="000000"/>
        </w:rPr>
        <w:t>×</w:t>
      </w:r>
      <w:r w:rsidRPr="00434D82">
        <w:rPr>
          <w:rFonts w:hAnsi="新細明體"/>
          <w:color w:val="000000"/>
        </w:rPr>
        <w:t>時，看見的影像應如下圖何者</w:t>
      </w:r>
      <w:r w:rsidRPr="00E96894">
        <w:rPr>
          <w:rFonts w:ascii="微軟正黑體" w:eastAsia="微軟正黑體" w:hAnsi="微軟正黑體" w:hint="eastAsia"/>
        </w:rPr>
        <w:t>？</w:t>
      </w:r>
    </w:p>
    <w:tbl>
      <w:tblPr>
        <w:tblStyle w:val="PlainTable4"/>
        <w:tblW w:w="0" w:type="auto"/>
        <w:tblInd w:w="675" w:type="dxa"/>
        <w:tblLook w:val="04A0"/>
      </w:tblPr>
      <w:tblGrid>
        <w:gridCol w:w="2051"/>
        <w:gridCol w:w="2050"/>
        <w:gridCol w:w="2050"/>
        <w:gridCol w:w="2318"/>
      </w:tblGrid>
      <w:tr w:rsidR="0098687B" w:rsidTr="00DF47F6">
        <w:trPr>
          <w:cnfStyle w:val="100000000000"/>
        </w:trPr>
        <w:tc>
          <w:tcPr>
            <w:cnfStyle w:val="001000000000"/>
            <w:tcW w:w="2095" w:type="dxa"/>
          </w:tcPr>
          <w:p w:rsidR="005038A4" w:rsidRPr="005038A4" w:rsidRDefault="005038A4" w:rsidP="00C0158B">
            <w:pPr>
              <w:spacing w:before="100" w:beforeAutospacing="1" w:after="100" w:afterAutospacing="1"/>
              <w:rPr>
                <w:rFonts w:ascii="微軟正黑體" w:eastAsia="微軟正黑體" w:hAnsi="微軟正黑體"/>
                <w:b w:val="0"/>
                <w:bCs w:val="0"/>
              </w:rPr>
            </w:pPr>
            <w:r w:rsidRPr="005038A4">
              <w:rPr>
                <w:rFonts w:ascii="微軟正黑體" w:eastAsia="微軟正黑體" w:hAnsi="微軟正黑體" w:hint="eastAsia"/>
                <w:b w:val="0"/>
                <w:bCs w:val="0"/>
              </w:rPr>
              <w:t>（Ａ）</w:t>
            </w:r>
            <w:r w:rsidRPr="005038A4">
              <w:rPr>
                <w:noProof/>
                <w:color w:val="000000"/>
              </w:rPr>
              <w:drawing>
                <wp:inline distT="0" distB="0" distL="0" distR="0">
                  <wp:extent cx="723900" cy="723900"/>
                  <wp:effectExtent l="0" t="0" r="0" b="0"/>
                  <wp:docPr id="561326585" name="圖片 561326585" descr="一張含有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26585" name="圖片 561326585" descr="一張含有 圓形 的圖片&#10;&#10;自動產生的描述"/>
                          <pic:cNvPicPr>
                            <a:picLocks noChangeAspect="1" noChangeArrowheads="1"/>
                          </pic:cNvPicPr>
                        </pic:nvPicPr>
                        <pic:blipFill>
                          <a:blip r:embed="rId2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094" w:type="dxa"/>
          </w:tcPr>
          <w:p w:rsidR="005038A4" w:rsidRPr="005038A4" w:rsidRDefault="005038A4" w:rsidP="00C0158B">
            <w:pPr>
              <w:spacing w:before="100" w:beforeAutospacing="1" w:after="100" w:afterAutospacing="1"/>
              <w:cnfStyle w:val="100000000000"/>
              <w:rPr>
                <w:rFonts w:ascii="微軟正黑體" w:eastAsia="微軟正黑體" w:hAnsi="微軟正黑體"/>
                <w:b w:val="0"/>
                <w:bCs w:val="0"/>
              </w:rPr>
            </w:pPr>
            <w:r w:rsidRPr="005038A4">
              <w:rPr>
                <w:rFonts w:ascii="微軟正黑體" w:eastAsia="微軟正黑體" w:hAnsi="微軟正黑體" w:hint="eastAsia"/>
                <w:b w:val="0"/>
                <w:bCs w:val="0"/>
              </w:rPr>
              <w:t>（Ｂ）</w:t>
            </w:r>
            <w:r w:rsidRPr="005038A4">
              <w:rPr>
                <w:noProof/>
                <w:color w:val="000000"/>
              </w:rPr>
              <w:drawing>
                <wp:inline distT="0" distB="0" distL="0" distR="0">
                  <wp:extent cx="723900" cy="723900"/>
                  <wp:effectExtent l="0" t="0" r="0" b="0"/>
                  <wp:docPr id="699621254" name="圖片 699621254" descr="一張含有 圓形, 符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21254" name="圖片 699621254" descr="一張含有 圓形, 符號 的圖片&#10;&#10;自動產生的描述"/>
                          <pic:cNvPicPr>
                            <a:picLocks noChangeAspect="1" noChangeArrowheads="1"/>
                          </pic:cNvPicPr>
                        </pic:nvPicPr>
                        <pic:blipFill>
                          <a:blip r:embed="rId2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094" w:type="dxa"/>
          </w:tcPr>
          <w:p w:rsidR="005038A4" w:rsidRPr="005038A4" w:rsidRDefault="005038A4" w:rsidP="00C0158B">
            <w:pPr>
              <w:spacing w:before="100" w:beforeAutospacing="1" w:after="100" w:afterAutospacing="1"/>
              <w:cnfStyle w:val="100000000000"/>
              <w:rPr>
                <w:rFonts w:ascii="微軟正黑體" w:eastAsia="微軟正黑體" w:hAnsi="微軟正黑體"/>
                <w:b w:val="0"/>
                <w:bCs w:val="0"/>
              </w:rPr>
            </w:pPr>
            <w:r w:rsidRPr="005038A4">
              <w:rPr>
                <w:rFonts w:ascii="微軟正黑體" w:eastAsia="微軟正黑體" w:hAnsi="微軟正黑體" w:hint="eastAsia"/>
                <w:b w:val="0"/>
                <w:bCs w:val="0"/>
              </w:rPr>
              <w:t>（Ｃ）</w:t>
            </w:r>
            <w:r w:rsidRPr="005038A4">
              <w:rPr>
                <w:noProof/>
                <w:color w:val="000000"/>
              </w:rPr>
              <w:drawing>
                <wp:inline distT="0" distB="0" distL="0" distR="0">
                  <wp:extent cx="723900" cy="723900"/>
                  <wp:effectExtent l="0" t="0" r="0" b="0"/>
                  <wp:docPr id="1051472476" name="圖片 1051472476" descr="一張含有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2476" name="圖片 1051472476" descr="一張含有 圓形 的圖片&#10;&#10;自動產生的描述"/>
                          <pic:cNvPicPr>
                            <a:picLocks noChangeAspect="1" noChangeArrowheads="1"/>
                          </pic:cNvPicPr>
                        </pic:nvPicPr>
                        <pic:blipFill>
                          <a:blip r:embed="rId2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364" w:type="dxa"/>
          </w:tcPr>
          <w:p w:rsidR="005038A4" w:rsidRPr="005038A4" w:rsidRDefault="005038A4" w:rsidP="00C0158B">
            <w:pPr>
              <w:spacing w:before="100" w:beforeAutospacing="1" w:after="100" w:afterAutospacing="1"/>
              <w:cnfStyle w:val="100000000000"/>
              <w:rPr>
                <w:rFonts w:ascii="微軟正黑體" w:eastAsia="微軟正黑體" w:hAnsi="微軟正黑體"/>
                <w:b w:val="0"/>
                <w:bCs w:val="0"/>
              </w:rPr>
            </w:pPr>
            <w:r w:rsidRPr="005038A4">
              <w:rPr>
                <w:rFonts w:ascii="微軟正黑體" w:eastAsia="微軟正黑體" w:hAnsi="微軟正黑體" w:hint="eastAsia"/>
                <w:b w:val="0"/>
                <w:bCs w:val="0"/>
              </w:rPr>
              <w:t>（Ｄ）</w:t>
            </w:r>
            <w:r w:rsidRPr="005038A4">
              <w:rPr>
                <w:noProof/>
                <w:color w:val="000000"/>
              </w:rPr>
              <w:drawing>
                <wp:inline distT="0" distB="0" distL="0" distR="0">
                  <wp:extent cx="723900" cy="723900"/>
                  <wp:effectExtent l="0" t="0" r="0" b="0"/>
                  <wp:docPr id="780795926" name="圖片 780795926" descr="一張含有 符號, 圓形, 字型,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5926" name="圖片 780795926" descr="一張含有 符號, 圓形, 字型, 圖形 的圖片&#10;&#10;自動產生的描述"/>
                          <pic:cNvPicPr>
                            <a:picLocks noChangeAspect="1" noChangeArrowheads="1"/>
                          </pic:cNvPicPr>
                        </pic:nvPicPr>
                        <pic:blipFill>
                          <a:blip r:embed="rId2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r w:rsidRPr="005038A4">
              <w:rPr>
                <w:rFonts w:ascii="微軟正黑體" w:eastAsia="微軟正黑體" w:hAnsi="微軟正黑體" w:hint="eastAsia"/>
                <w:b w:val="0"/>
                <w:bCs w:val="0"/>
              </w:rPr>
              <w:t>。</w:t>
            </w:r>
          </w:p>
        </w:tc>
      </w:tr>
    </w:tbl>
    <w:p w:rsidR="00E74233" w:rsidRDefault="00E74233" w:rsidP="00E74233">
      <w:pPr>
        <w:numPr>
          <w:ilvl w:val="0"/>
          <w:numId w:val="3"/>
        </w:numPr>
        <w:spacing w:before="100" w:beforeAutospacing="1" w:after="100" w:afterAutospacing="1" w:line="400" w:lineRule="exact"/>
        <w:ind w:left="454"/>
        <w:rPr>
          <w:rFonts w:ascii="微軟正黑體" w:eastAsia="微軟正黑體" w:hAnsi="微軟正黑體"/>
        </w:rPr>
      </w:pPr>
      <w:r w:rsidRPr="00434D82">
        <w:rPr>
          <w:noProof/>
          <w:color w:val="000000"/>
        </w:rPr>
        <w:drawing>
          <wp:anchor distT="0" distB="0" distL="114300" distR="114300" simplePos="0" relativeHeight="251668480" behindDoc="0" locked="0" layoutInCell="1" allowOverlap="1">
            <wp:simplePos x="0" y="0"/>
            <wp:positionH relativeFrom="column">
              <wp:posOffset>4777740</wp:posOffset>
            </wp:positionH>
            <wp:positionV relativeFrom="paragraph">
              <wp:posOffset>144780</wp:posOffset>
            </wp:positionV>
            <wp:extent cx="1836420" cy="1884045"/>
            <wp:effectExtent l="0" t="0" r="0" b="0"/>
            <wp:wrapSquare wrapText="bothSides"/>
            <wp:docPr id="91767003" name="圖片 2" descr="一張含有 文字,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7003" name="圖片 2" descr="一張含有 文字, 螢幕擷取畫面, 圓形 的圖片&#10;&#10;自動產生的描述"/>
                    <pic:cNvPicPr>
                      <a:picLocks noChangeAspect="1" noChangeArrowheads="1"/>
                    </pic:cNvPicPr>
                  </pic:nvPicPr>
                  <pic:blipFill rotWithShape="1">
                    <a:blip r:embed="rId3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878"/>
                    <a:stretch/>
                  </pic:blipFill>
                  <pic:spPr bwMode="auto">
                    <a:xfrm>
                      <a:off x="0" y="0"/>
                      <a:ext cx="1836420" cy="1884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Start w:id="44" w:name="OP1_F3652E0E047142EE9B409E777E409120"/>
      <w:r>
        <w:rPr>
          <w:rFonts w:ascii="微軟正黑體" w:eastAsia="微軟正黑體" w:hAnsi="微軟正黑體" w:hint="eastAsia"/>
        </w:rPr>
        <w:t>右</w:t>
      </w:r>
      <w:r w:rsidRPr="00DA2FD1">
        <w:rPr>
          <w:rFonts w:ascii="微軟正黑體" w:eastAsia="微軟正黑體" w:hAnsi="微軟正黑體"/>
        </w:rPr>
        <w:t>圖是</w:t>
      </w:r>
      <w:r w:rsidRPr="00242EE5">
        <w:rPr>
          <w:rFonts w:ascii="微軟正黑體" w:eastAsia="微軟正黑體" w:hAnsi="微軟正黑體"/>
          <w:u w:val="single"/>
        </w:rPr>
        <w:t>小傑</w:t>
      </w:r>
      <w:r w:rsidRPr="00DA2FD1">
        <w:rPr>
          <w:rFonts w:ascii="微軟正黑體" w:eastAsia="微軟正黑體" w:hAnsi="微軟正黑體"/>
        </w:rPr>
        <w:t>和</w:t>
      </w:r>
      <w:r w:rsidRPr="00242EE5">
        <w:rPr>
          <w:rFonts w:ascii="微軟正黑體" w:eastAsia="微軟正黑體" w:hAnsi="微軟正黑體"/>
          <w:u w:val="single"/>
        </w:rPr>
        <w:t>小群</w:t>
      </w:r>
      <w:r w:rsidRPr="00DA2FD1">
        <w:rPr>
          <w:rFonts w:ascii="微軟正黑體" w:eastAsia="微軟正黑體" w:hAnsi="微軟正黑體"/>
        </w:rPr>
        <w:t>觀察相同</w:t>
      </w:r>
      <w:r w:rsidRPr="00DA2FD1">
        <w:rPr>
          <w:rFonts w:ascii="微軟正黑體" w:eastAsia="微軟正黑體" w:hAnsi="微軟正黑體" w:hint="eastAsia"/>
        </w:rPr>
        <w:t>口腔皮膜細胞</w:t>
      </w:r>
      <w:r w:rsidRPr="00DA2FD1">
        <w:rPr>
          <w:rFonts w:ascii="微軟正黑體" w:eastAsia="微軟正黑體" w:hAnsi="微軟正黑體"/>
        </w:rPr>
        <w:t>玻片標本的影像。</w:t>
      </w:r>
      <w:r w:rsidR="009C24DB">
        <w:rPr>
          <w:rFonts w:ascii="微軟正黑體" w:eastAsia="微軟正黑體" w:hAnsi="微軟正黑體"/>
        </w:rPr>
        <w:br/>
      </w:r>
      <w:r w:rsidRPr="00DA2FD1">
        <w:rPr>
          <w:rFonts w:ascii="微軟正黑體" w:eastAsia="微軟正黑體" w:hAnsi="微軟正黑體"/>
        </w:rPr>
        <w:t>關於兩人紀錄的差異，較可能是下列何種原因所導致</w:t>
      </w:r>
      <w:r>
        <w:rPr>
          <w:rFonts w:ascii="微軟正黑體" w:eastAsia="微軟正黑體" w:hAnsi="微軟正黑體" w:hint="eastAsia"/>
        </w:rPr>
        <w:t>？</w:t>
      </w:r>
      <w:r>
        <w:rPr>
          <w:rFonts w:ascii="微軟正黑體" w:eastAsia="微軟正黑體" w:hAnsi="微軟正黑體"/>
        </w:rPr>
        <w:br/>
      </w:r>
      <w:r w:rsidRPr="00E96894">
        <w:rPr>
          <w:rFonts w:ascii="微軟正黑體" w:eastAsia="微軟正黑體" w:hAnsi="微軟正黑體" w:hint="eastAsia"/>
        </w:rPr>
        <w:t>（Ａ）</w:t>
      </w:r>
      <w:r w:rsidRPr="00DA2FD1">
        <w:rPr>
          <w:rFonts w:ascii="微軟正黑體" w:eastAsia="微軟正黑體" w:hAnsi="微軟正黑體"/>
        </w:rPr>
        <w:t>製作玻片標本時，是否有先漱口所導致</w:t>
      </w:r>
      <w:r w:rsidRPr="00DA2FD1">
        <w:rPr>
          <w:rFonts w:ascii="微軟正黑體" w:eastAsia="微軟正黑體" w:hAnsi="微軟正黑體"/>
        </w:rPr>
        <w:br/>
      </w:r>
      <w:r w:rsidRPr="00E96894">
        <w:rPr>
          <w:rFonts w:ascii="微軟正黑體" w:eastAsia="微軟正黑體" w:hAnsi="微軟正黑體" w:hint="eastAsia"/>
        </w:rPr>
        <w:t>（Ｂ）</w:t>
      </w:r>
      <w:r w:rsidRPr="00DA2FD1">
        <w:rPr>
          <w:rFonts w:ascii="微軟正黑體" w:eastAsia="微軟正黑體" w:hAnsi="微軟正黑體"/>
        </w:rPr>
        <w:t>進行觀察時，是否調整過細調節輪所導致</w:t>
      </w:r>
      <w:r w:rsidRPr="00E96894">
        <w:rPr>
          <w:rFonts w:ascii="微軟正黑體" w:eastAsia="微軟正黑體" w:hAnsi="微軟正黑體"/>
        </w:rPr>
        <w:br/>
      </w:r>
      <w:r w:rsidRPr="00E96894">
        <w:rPr>
          <w:rFonts w:ascii="微軟正黑體" w:eastAsia="微軟正黑體" w:hAnsi="微軟正黑體" w:hint="eastAsia"/>
        </w:rPr>
        <w:t>（Ｃ）</w:t>
      </w:r>
      <w:r w:rsidRPr="00DA2FD1">
        <w:rPr>
          <w:rFonts w:ascii="微軟正黑體" w:eastAsia="微軟正黑體" w:hAnsi="微軟正黑體"/>
        </w:rPr>
        <w:t>製作玻片標本時有無添加亞甲藍液所導致</w:t>
      </w:r>
      <w:r w:rsidRPr="00DA2FD1">
        <w:rPr>
          <w:rFonts w:ascii="微軟正黑體" w:eastAsia="微軟正黑體" w:hAnsi="微軟正黑體"/>
        </w:rPr>
        <w:br/>
      </w:r>
      <w:r w:rsidRPr="00E96894">
        <w:rPr>
          <w:rFonts w:ascii="微軟正黑體" w:eastAsia="微軟正黑體" w:hAnsi="微軟正黑體" w:hint="eastAsia"/>
        </w:rPr>
        <w:t>（Ｄ）</w:t>
      </w:r>
      <w:r w:rsidRPr="00DA2FD1">
        <w:rPr>
          <w:rFonts w:ascii="微軟正黑體" w:eastAsia="微軟正黑體" w:hAnsi="微軟正黑體"/>
        </w:rPr>
        <w:t>兩人的紀錄是依據不同倍率物鏡所觀察的影像</w:t>
      </w:r>
      <w:r w:rsidRPr="00E96894">
        <w:rPr>
          <w:rFonts w:ascii="微軟正黑體" w:eastAsia="微軟正黑體" w:hAnsi="微軟正黑體" w:hint="eastAsia"/>
        </w:rPr>
        <w:t>。</w:t>
      </w:r>
    </w:p>
    <w:p w:rsidR="00841D5E" w:rsidRDefault="00110661" w:rsidP="00841D5E">
      <w:pPr>
        <w:spacing w:line="400" w:lineRule="exact"/>
        <w:ind w:left="567"/>
        <w:rPr>
          <w:rFonts w:ascii="微軟正黑體" w:eastAsia="微軟正黑體" w:hAnsi="微軟正黑體"/>
        </w:rPr>
      </w:pPr>
      <w:r w:rsidRPr="00E96894">
        <w:rPr>
          <w:rFonts w:ascii="微軟正黑體" w:eastAsia="微軟正黑體" w:hAnsi="微軟正黑體" w:hint="eastAsia"/>
        </w:rPr>
        <w:t>題組</w:t>
      </w:r>
      <w:r w:rsidR="00041C52">
        <w:rPr>
          <w:rFonts w:ascii="微軟正黑體" w:eastAsia="微軟正黑體" w:hAnsi="微軟正黑體" w:hint="eastAsia"/>
        </w:rPr>
        <w:t>二</w:t>
      </w:r>
      <w:r w:rsidRPr="00E96894">
        <w:rPr>
          <w:rFonts w:ascii="微軟正黑體" w:eastAsia="微軟正黑體" w:hAnsi="微軟正黑體" w:hint="eastAsia"/>
        </w:rPr>
        <w:t>：</w:t>
      </w:r>
      <w:r w:rsidR="00841D5E">
        <w:rPr>
          <w:rFonts w:ascii="微軟正黑體" w:eastAsia="微軟正黑體" w:hAnsi="微軟正黑體" w:hint="eastAsia"/>
        </w:rPr>
        <w:t>閱讀下文後，請回答第36~37題</w:t>
      </w:r>
    </w:p>
    <w:p w:rsidR="00841D5E" w:rsidRDefault="005024FF" w:rsidP="006B03D9">
      <w:pPr>
        <w:spacing w:line="400" w:lineRule="exact"/>
        <w:ind w:left="567" w:firstLineChars="236" w:firstLine="566"/>
        <w:rPr>
          <w:rFonts w:ascii="微軟正黑體" w:eastAsia="微軟正黑體" w:hAnsi="微軟正黑體"/>
        </w:rPr>
      </w:pPr>
      <w:r>
        <w:rPr>
          <w:rFonts w:ascii="微軟正黑體" w:eastAsia="微軟正黑體" w:hAnsi="微軟正黑體" w:hint="eastAsia"/>
        </w:rPr>
        <w:t>近年每到夏季</w:t>
      </w:r>
      <w:r w:rsidR="00841D5E">
        <w:rPr>
          <w:rFonts w:ascii="微軟正黑體" w:eastAsia="微軟正黑體" w:hAnsi="微軟正黑體" w:hint="eastAsia"/>
        </w:rPr>
        <w:t>，</w:t>
      </w:r>
      <w:r>
        <w:rPr>
          <w:rFonts w:ascii="微軟正黑體" w:eastAsia="微軟正黑體" w:hAnsi="微軟正黑體" w:hint="eastAsia"/>
        </w:rPr>
        <w:t>登革熱疫情</w:t>
      </w:r>
      <w:r w:rsidR="00841D5E">
        <w:rPr>
          <w:rFonts w:ascii="微軟正黑體" w:eastAsia="微軟正黑體" w:hAnsi="微軟正黑體" w:hint="eastAsia"/>
        </w:rPr>
        <w:t>容易在台灣南部肆虐</w:t>
      </w:r>
      <w:r w:rsidR="006B03D9">
        <w:rPr>
          <w:rFonts w:ascii="微軟正黑體" w:eastAsia="微軟正黑體" w:hAnsi="微軟正黑體" w:hint="eastAsia"/>
        </w:rPr>
        <w:t>；</w:t>
      </w:r>
      <w:r w:rsidR="00841D5E">
        <w:rPr>
          <w:rFonts w:ascii="微軟正黑體" w:eastAsia="微軟正黑體" w:hAnsi="微軟正黑體" w:hint="eastAsia"/>
        </w:rPr>
        <w:t>登革熱</w:t>
      </w:r>
      <w:r w:rsidR="00841D5E" w:rsidRPr="00841D5E">
        <w:rPr>
          <w:rFonts w:ascii="微軟正黑體" w:eastAsia="微軟正黑體" w:hAnsi="微軟正黑體"/>
        </w:rPr>
        <w:t>是藉由病媒蚊</w:t>
      </w:r>
      <w:r w:rsidR="00841D5E">
        <w:rPr>
          <w:rFonts w:ascii="微軟正黑體" w:eastAsia="微軟正黑體" w:hAnsi="微軟正黑體" w:hint="eastAsia"/>
        </w:rPr>
        <w:t>(</w:t>
      </w:r>
      <w:r w:rsidR="00841D5E" w:rsidRPr="00841D5E">
        <w:rPr>
          <w:rFonts w:ascii="微軟正黑體" w:eastAsia="微軟正黑體" w:hAnsi="微軟正黑體" w:hint="eastAsia"/>
        </w:rPr>
        <w:t>主要是埃及斑蚊和白線斑蚊兩種)</w:t>
      </w:r>
      <w:r w:rsidR="00841D5E" w:rsidRPr="00841D5E">
        <w:rPr>
          <w:rFonts w:ascii="微軟正黑體" w:eastAsia="微軟正黑體" w:hAnsi="微軟正黑體"/>
        </w:rPr>
        <w:t>傳播，</w:t>
      </w:r>
      <w:r w:rsidR="000F239F">
        <w:rPr>
          <w:rFonts w:ascii="微軟正黑體" w:eastAsia="微軟正黑體" w:hAnsi="微軟正黑體" w:hint="eastAsia"/>
        </w:rPr>
        <w:t>因此</w:t>
      </w:r>
      <w:r w:rsidR="00841D5E" w:rsidRPr="00841D5E">
        <w:rPr>
          <w:rFonts w:ascii="微軟正黑體" w:eastAsia="微軟正黑體" w:hAnsi="微軟正黑體"/>
        </w:rPr>
        <w:t>徹底清除病媒蚊</w:t>
      </w:r>
      <w:r w:rsidR="006B03D9">
        <w:rPr>
          <w:rFonts w:ascii="微軟正黑體" w:eastAsia="微軟正黑體" w:hAnsi="微軟正黑體" w:hint="eastAsia"/>
        </w:rPr>
        <w:t>幼蟲(孑孓)</w:t>
      </w:r>
      <w:r w:rsidR="00841D5E" w:rsidRPr="00841D5E">
        <w:rPr>
          <w:rFonts w:ascii="微軟正黑體" w:eastAsia="微軟正黑體" w:hAnsi="微軟正黑體"/>
        </w:rPr>
        <w:t>孳生源是防治登革熱的不二法門。</w:t>
      </w:r>
    </w:p>
    <w:p w:rsidR="000F239F" w:rsidRDefault="000F239F" w:rsidP="000F239F">
      <w:pPr>
        <w:spacing w:line="400" w:lineRule="exact"/>
        <w:ind w:left="567" w:firstLineChars="236" w:firstLine="566"/>
        <w:rPr>
          <w:rFonts w:ascii="微軟正黑體" w:eastAsia="微軟正黑體" w:hAnsi="微軟正黑體"/>
        </w:rPr>
      </w:pPr>
      <w:r w:rsidRPr="00242EE5">
        <w:rPr>
          <w:rFonts w:ascii="微軟正黑體" w:eastAsia="微軟正黑體" w:hAnsi="微軟正黑體" w:hint="eastAsia"/>
          <w:u w:val="single"/>
        </w:rPr>
        <w:t>小庭</w:t>
      </w:r>
      <w:r>
        <w:rPr>
          <w:rFonts w:ascii="微軟正黑體" w:eastAsia="微軟正黑體" w:hAnsi="微軟正黑體" w:hint="eastAsia"/>
        </w:rPr>
        <w:t>觀察孑孓後，紀錄報告如下：</w:t>
      </w:r>
    </w:p>
    <w:p w:rsidR="000F239F" w:rsidRDefault="000F239F" w:rsidP="000F239F">
      <w:pPr>
        <w:spacing w:line="400" w:lineRule="exact"/>
        <w:ind w:left="567"/>
        <w:rPr>
          <w:rFonts w:ascii="微軟正黑體" w:eastAsia="微軟正黑體" w:hAnsi="微軟正黑體"/>
        </w:rPr>
      </w:pPr>
      <w:r w:rsidRPr="000F239F">
        <w:rPr>
          <w:rFonts w:ascii="微軟正黑體" w:eastAsia="微軟正黑體" w:hAnsi="微軟正黑體"/>
        </w:rPr>
        <w:t>初步觀察：放有數枚一元硬幣的水盆裡沒有孑孓生存，沒有一元硬幣的水盆裡有孑孓生存。</w:t>
      </w:r>
      <w:r w:rsidRPr="000F239F">
        <w:rPr>
          <w:rFonts w:ascii="微軟正黑體" w:eastAsia="微軟正黑體" w:hAnsi="微軟正黑體"/>
        </w:rPr>
        <w:br/>
      </w:r>
      <w:r w:rsidRPr="000F239F">
        <w:rPr>
          <w:rFonts w:ascii="微軟正黑體" w:eastAsia="微軟正黑體" w:hAnsi="微軟正黑體"/>
          <w:bdr w:val="single" w:sz="4" w:space="0" w:color="auto"/>
        </w:rPr>
        <w:t>提出問題</w:t>
      </w:r>
      <w:r w:rsidRPr="000F239F">
        <w:rPr>
          <w:rFonts w:ascii="微軟正黑體" w:eastAsia="微軟正黑體" w:hAnsi="微軟正黑體"/>
        </w:rPr>
        <w:t>：為什麼放有一元硬幣的水盆中孑孓無法生存？</w:t>
      </w:r>
      <w:r w:rsidRPr="000F239F">
        <w:rPr>
          <w:rFonts w:ascii="微軟正黑體" w:eastAsia="微軟正黑體" w:hAnsi="微軟正黑體"/>
        </w:rPr>
        <w:br/>
      </w:r>
      <w:r w:rsidRPr="000F239F">
        <w:rPr>
          <w:rFonts w:ascii="微軟正黑體" w:eastAsia="微軟正黑體" w:hAnsi="微軟正黑體"/>
          <w:bdr w:val="single" w:sz="4" w:space="0" w:color="auto"/>
        </w:rPr>
        <w:t>提出假說</w:t>
      </w:r>
      <w:r w:rsidRPr="000F239F">
        <w:rPr>
          <w:rFonts w:ascii="微軟正黑體" w:eastAsia="微軟正黑體" w:hAnsi="微軟正黑體"/>
        </w:rPr>
        <w:t>：含有一元硬幣的水可能會促使孑孓死亡。</w:t>
      </w:r>
      <w:r w:rsidRPr="000F239F">
        <w:rPr>
          <w:rFonts w:ascii="微軟正黑體" w:eastAsia="微軟正黑體" w:hAnsi="微軟正黑體"/>
        </w:rPr>
        <w:br/>
      </w:r>
      <w:r w:rsidRPr="000F239F">
        <w:rPr>
          <w:rFonts w:ascii="微軟正黑體" w:eastAsia="微軟正黑體" w:hAnsi="微軟正黑體"/>
          <w:bdr w:val="single" w:sz="4" w:space="0" w:color="auto"/>
        </w:rPr>
        <w:t>設計實驗步驟</w:t>
      </w:r>
      <w:r w:rsidRPr="000F239F">
        <w:rPr>
          <w:rFonts w:ascii="微軟正黑體" w:eastAsia="微軟正黑體" w:hAnsi="微軟正黑體"/>
        </w:rPr>
        <w:t>：準備甲、乙兩組相同的水盆，皆倒入等量的純水。僅在甲組中放入10枚一元硬幣，乙組則無。甲、乙兩組皆放入30隻</w:t>
      </w:r>
      <w:r w:rsidR="0022721C">
        <w:rPr>
          <w:rFonts w:ascii="微軟正黑體" w:eastAsia="微軟正黑體" w:hAnsi="微軟正黑體" w:hint="eastAsia"/>
        </w:rPr>
        <w:t>同種類、同齡的</w:t>
      </w:r>
      <w:r w:rsidRPr="000F239F">
        <w:rPr>
          <w:rFonts w:ascii="微軟正黑體" w:eastAsia="微軟正黑體" w:hAnsi="微軟正黑體"/>
        </w:rPr>
        <w:t>孑孓，每日皆提供充足的相同食物，待一週後觀察兩組孑孓的存活率。</w:t>
      </w:r>
      <w:r w:rsidRPr="000F239F">
        <w:rPr>
          <w:rFonts w:ascii="微軟正黑體" w:eastAsia="微軟正黑體" w:hAnsi="微軟正黑體"/>
        </w:rPr>
        <w:br/>
        <w:t>實驗結果如附表所示：</w:t>
      </w:r>
    </w:p>
    <w:p w:rsidR="000F239F" w:rsidRDefault="004B7C86" w:rsidP="000F239F">
      <w:pPr>
        <w:ind w:left="567"/>
        <w:rPr>
          <w:rFonts w:ascii="微軟正黑體" w:eastAsia="微軟正黑體" w:hAnsi="微軟正黑體"/>
        </w:rPr>
      </w:pPr>
      <w:r w:rsidRPr="0094103B">
        <w:rPr>
          <w:color w:val="000000"/>
        </w:rPr>
        <w:object w:dxaOrig="6021" w:dyaOrig="1527">
          <v:shape id="_x0000_i1026" type="#_x0000_t75" style="width:292.8pt;height:76.8pt" o:ole="">
            <v:imagedata r:id="rId31" o:title=""/>
          </v:shape>
          <o:OLEObject Type="Embed" ProgID="Word.Picture.8" ShapeID="_x0000_i1026" DrawAspect="Content" ObjectID="_1757759266" r:id="rId32"/>
        </w:object>
      </w:r>
    </w:p>
    <w:p w:rsidR="00415187" w:rsidRPr="00E96894" w:rsidRDefault="000F239F" w:rsidP="004C09A9">
      <w:pPr>
        <w:numPr>
          <w:ilvl w:val="0"/>
          <w:numId w:val="3"/>
        </w:numPr>
        <w:spacing w:line="400" w:lineRule="exact"/>
        <w:ind w:left="567" w:hanging="602"/>
        <w:rPr>
          <w:rFonts w:ascii="微軟正黑體" w:eastAsia="微軟正黑體" w:hAnsi="微軟正黑體"/>
        </w:rPr>
      </w:pPr>
      <w:r w:rsidRPr="004B7C86">
        <w:rPr>
          <w:rFonts w:ascii="微軟正黑體" w:eastAsia="微軟正黑體" w:hAnsi="微軟正黑體"/>
        </w:rPr>
        <w:t>根據上述，</w:t>
      </w:r>
      <w:r w:rsidRPr="00242EE5">
        <w:rPr>
          <w:rFonts w:ascii="微軟正黑體" w:eastAsia="微軟正黑體" w:hAnsi="微軟正黑體"/>
          <w:u w:val="single"/>
        </w:rPr>
        <w:t>小庭</w:t>
      </w:r>
      <w:r w:rsidRPr="004B7C86">
        <w:rPr>
          <w:rFonts w:ascii="微軟正黑體" w:eastAsia="微軟正黑體" w:hAnsi="微軟正黑體"/>
        </w:rPr>
        <w:t>設計的實驗步驟中，下列何者為操作變因？</w:t>
      </w:r>
      <w:r w:rsidR="009B0904" w:rsidRPr="00E96894">
        <w:rPr>
          <w:rFonts w:ascii="微軟正黑體" w:eastAsia="微軟正黑體" w:hAnsi="微軟正黑體"/>
        </w:rPr>
        <w:br/>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Ａ</w:t>
      </w:r>
      <w:r w:rsidR="005739D0" w:rsidRPr="00E96894">
        <w:rPr>
          <w:rFonts w:ascii="微軟正黑體" w:eastAsia="微軟正黑體" w:hAnsi="微軟正黑體" w:hint="eastAsia"/>
        </w:rPr>
        <w:t>）</w:t>
      </w:r>
      <w:bookmarkStart w:id="45" w:name="OP2_F3652E0E047142EE9B409E777E409120"/>
      <w:bookmarkEnd w:id="44"/>
      <w:r w:rsidRPr="004B7C86">
        <w:rPr>
          <w:rFonts w:ascii="微軟正黑體" w:eastAsia="微軟正黑體" w:hAnsi="微軟正黑體"/>
        </w:rPr>
        <w:t>水盆</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Ｂ</w:t>
      </w:r>
      <w:r w:rsidR="005739D0" w:rsidRPr="00E96894">
        <w:rPr>
          <w:rFonts w:ascii="微軟正黑體" w:eastAsia="微軟正黑體" w:hAnsi="微軟正黑體" w:hint="eastAsia"/>
        </w:rPr>
        <w:t>）</w:t>
      </w:r>
      <w:bookmarkStart w:id="46" w:name="OP3_F3652E0E047142EE9B409E777E409120"/>
      <w:bookmarkEnd w:id="45"/>
      <w:r w:rsidRPr="004B7C86">
        <w:rPr>
          <w:rFonts w:ascii="微軟正黑體" w:eastAsia="微軟正黑體" w:hAnsi="微軟正黑體"/>
        </w:rPr>
        <w:t>純水</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Ｃ</w:t>
      </w:r>
      <w:r w:rsidR="005739D0" w:rsidRPr="00E96894">
        <w:rPr>
          <w:rFonts w:ascii="微軟正黑體" w:eastAsia="微軟正黑體" w:hAnsi="微軟正黑體" w:hint="eastAsia"/>
        </w:rPr>
        <w:t>）</w:t>
      </w:r>
      <w:bookmarkStart w:id="47" w:name="OP4_F3652E0E047142EE9B409E777E409120"/>
      <w:bookmarkEnd w:id="46"/>
      <w:r w:rsidRPr="004B7C86">
        <w:rPr>
          <w:rFonts w:ascii="微軟正黑體" w:eastAsia="微軟正黑體" w:hAnsi="微軟正黑體"/>
        </w:rPr>
        <w:t>孑孓</w:t>
      </w:r>
      <w:r w:rsidR="005739D0" w:rsidRPr="00E96894">
        <w:rPr>
          <w:rFonts w:ascii="微軟正黑體" w:eastAsia="微軟正黑體" w:hAnsi="微軟正黑體" w:hint="eastAsia"/>
        </w:rPr>
        <w:t>（</w:t>
      </w:r>
      <w:r w:rsidR="00F94D7D" w:rsidRPr="00E96894">
        <w:rPr>
          <w:rFonts w:ascii="微軟正黑體" w:eastAsia="微軟正黑體" w:hAnsi="微軟正黑體" w:hint="eastAsia"/>
        </w:rPr>
        <w:t>Ｄ</w:t>
      </w:r>
      <w:r w:rsidR="005739D0" w:rsidRPr="00E96894">
        <w:rPr>
          <w:rFonts w:ascii="微軟正黑體" w:eastAsia="微軟正黑體" w:hAnsi="微軟正黑體" w:hint="eastAsia"/>
        </w:rPr>
        <w:t>）</w:t>
      </w:r>
      <w:bookmarkEnd w:id="47"/>
      <w:r w:rsidRPr="004B7C86">
        <w:rPr>
          <w:rFonts w:ascii="微軟正黑體" w:eastAsia="微軟正黑體" w:hAnsi="微軟正黑體"/>
        </w:rPr>
        <w:t>一元硬幣</w:t>
      </w:r>
      <w:r w:rsidR="00F94D7D" w:rsidRPr="00E96894">
        <w:rPr>
          <w:rFonts w:ascii="微軟正黑體" w:eastAsia="微軟正黑體" w:hAnsi="微軟正黑體" w:hint="eastAsia"/>
        </w:rPr>
        <w:t>。</w:t>
      </w:r>
    </w:p>
    <w:p w:rsidR="00557B91" w:rsidRPr="00E96894" w:rsidRDefault="00191A1F" w:rsidP="004C09A9">
      <w:pPr>
        <w:numPr>
          <w:ilvl w:val="0"/>
          <w:numId w:val="3"/>
        </w:numPr>
        <w:spacing w:before="100" w:beforeAutospacing="1" w:after="100" w:afterAutospacing="1" w:line="400" w:lineRule="exact"/>
        <w:ind w:left="567" w:hanging="602"/>
        <w:rPr>
          <w:rFonts w:ascii="微軟正黑體" w:eastAsia="微軟正黑體" w:hAnsi="微軟正黑體"/>
        </w:rPr>
      </w:pPr>
      <w:r w:rsidRPr="004B7C86">
        <w:rPr>
          <w:rFonts w:ascii="微軟正黑體" w:eastAsia="微軟正黑體" w:hAnsi="微軟正黑體"/>
        </w:rPr>
        <w:t>根據上述，下列關於</w:t>
      </w:r>
      <w:r w:rsidRPr="00242EE5">
        <w:rPr>
          <w:rFonts w:ascii="微軟正黑體" w:eastAsia="微軟正黑體" w:hAnsi="微軟正黑體"/>
          <w:u w:val="single"/>
        </w:rPr>
        <w:t>小庭</w:t>
      </w:r>
      <w:r w:rsidRPr="004B7C86">
        <w:rPr>
          <w:rFonts w:ascii="微軟正黑體" w:eastAsia="微軟正黑體" w:hAnsi="微軟正黑體"/>
        </w:rPr>
        <w:t>的實驗結果是否支持他所提出的假說，何者最合理？</w:t>
      </w:r>
      <w:r w:rsidR="009B0904" w:rsidRPr="00E96894">
        <w:rPr>
          <w:rFonts w:ascii="微軟正黑體" w:eastAsia="微軟正黑體" w:hAnsi="微軟正黑體"/>
        </w:rPr>
        <w:br/>
      </w:r>
      <w:r w:rsidR="00557B91" w:rsidRPr="00E96894">
        <w:rPr>
          <w:rFonts w:ascii="微軟正黑體" w:eastAsia="微軟正黑體" w:hAnsi="微軟正黑體" w:hint="eastAsia"/>
        </w:rPr>
        <w:t>（Ａ）</w:t>
      </w:r>
      <w:r w:rsidRPr="004B7C86">
        <w:rPr>
          <w:rFonts w:ascii="微軟正黑體" w:eastAsia="微軟正黑體" w:hAnsi="微軟正黑體"/>
        </w:rPr>
        <w:t>支持，甲組孑孓存活率沒有比乙組低</w:t>
      </w:r>
      <w:r w:rsidR="0022721C">
        <w:rPr>
          <w:rFonts w:ascii="微軟正黑體" w:eastAsia="微軟正黑體" w:hAnsi="微軟正黑體" w:hint="eastAsia"/>
        </w:rPr>
        <w:t xml:space="preserve">  </w:t>
      </w:r>
      <w:r w:rsidR="00557B91" w:rsidRPr="00E96894">
        <w:rPr>
          <w:rFonts w:ascii="微軟正黑體" w:eastAsia="微軟正黑體" w:hAnsi="微軟正黑體" w:hint="eastAsia"/>
        </w:rPr>
        <w:t>（Ｂ）</w:t>
      </w:r>
      <w:r w:rsidRPr="004B7C86">
        <w:rPr>
          <w:rFonts w:ascii="微軟正黑體" w:eastAsia="微軟正黑體" w:hAnsi="微軟正黑體"/>
        </w:rPr>
        <w:t>支持，兩組孑孓存活率皆低於50％</w:t>
      </w:r>
      <w:r w:rsidR="009B0904" w:rsidRPr="00E96894">
        <w:rPr>
          <w:rFonts w:ascii="微軟正黑體" w:eastAsia="微軟正黑體" w:hAnsi="微軟正黑體"/>
        </w:rPr>
        <w:br/>
      </w:r>
      <w:r w:rsidR="00557B91" w:rsidRPr="00E96894">
        <w:rPr>
          <w:rFonts w:ascii="微軟正黑體" w:eastAsia="微軟正黑體" w:hAnsi="微軟正黑體" w:hint="eastAsia"/>
        </w:rPr>
        <w:t>（Ｃ）</w:t>
      </w:r>
      <w:r w:rsidRPr="004B7C86">
        <w:rPr>
          <w:rFonts w:ascii="微軟正黑體" w:eastAsia="微軟正黑體" w:hAnsi="微軟正黑體"/>
        </w:rPr>
        <w:t>不支持，甲組孑孓存活率沒有比乙組低</w:t>
      </w:r>
      <w:r w:rsidR="00D63B27">
        <w:rPr>
          <w:rFonts w:ascii="微軟正黑體" w:eastAsia="微軟正黑體" w:hAnsi="微軟正黑體" w:hint="eastAsia"/>
        </w:rPr>
        <w:t xml:space="preserve"> </w:t>
      </w:r>
      <w:r w:rsidR="00557B91" w:rsidRPr="00E96894">
        <w:rPr>
          <w:rFonts w:ascii="微軟正黑體" w:eastAsia="微軟正黑體" w:hAnsi="微軟正黑體" w:hint="eastAsia"/>
        </w:rPr>
        <w:t>（Ｄ）</w:t>
      </w:r>
      <w:r w:rsidRPr="004B7C86">
        <w:rPr>
          <w:rFonts w:ascii="微軟正黑體" w:eastAsia="微軟正黑體" w:hAnsi="微軟正黑體"/>
        </w:rPr>
        <w:t>不支持，兩組孑孓存活率皆低於50％</w:t>
      </w:r>
      <w:r w:rsidR="00557B91" w:rsidRPr="00E96894">
        <w:rPr>
          <w:rFonts w:ascii="微軟正黑體" w:eastAsia="微軟正黑體" w:hAnsi="微軟正黑體" w:hint="eastAsia"/>
        </w:rPr>
        <w:t>。</w:t>
      </w:r>
    </w:p>
    <w:bookmarkEnd w:id="1"/>
    <w:p w:rsidR="009A1810" w:rsidRDefault="009A1810" w:rsidP="009A1810">
      <w:pPr>
        <w:spacing w:before="100" w:beforeAutospacing="1" w:after="100" w:afterAutospacing="1" w:line="400" w:lineRule="exact"/>
        <w:ind w:left="567"/>
        <w:rPr>
          <w:rFonts w:ascii="微軟正黑體" w:eastAsia="微軟正黑體" w:hAnsi="微軟正黑體"/>
        </w:rPr>
      </w:pPr>
    </w:p>
    <w:p w:rsidR="000431C7" w:rsidRPr="001A23BA" w:rsidRDefault="009A1810" w:rsidP="000431C7">
      <w:pPr>
        <w:spacing w:before="100" w:beforeAutospacing="1" w:after="100" w:afterAutospacing="1" w:line="400" w:lineRule="exact"/>
        <w:ind w:left="567"/>
        <w:rPr>
          <w:rFonts w:ascii="微軟正黑體" w:eastAsia="微軟正黑體" w:hAnsi="微軟正黑體"/>
        </w:rPr>
      </w:pPr>
      <w:bookmarkStart w:id="48" w:name="OP1_7CAACF809AFA4D30BBB770D5A257B504"/>
      <w:r w:rsidRPr="00E96894">
        <w:rPr>
          <w:rFonts w:ascii="微軟正黑體" w:eastAsia="微軟正黑體" w:hAnsi="微軟正黑體" w:hint="eastAsia"/>
        </w:rPr>
        <w:lastRenderedPageBreak/>
        <w:t>題組</w:t>
      </w:r>
      <w:r>
        <w:rPr>
          <w:rFonts w:ascii="微軟正黑體" w:eastAsia="微軟正黑體" w:hAnsi="微軟正黑體" w:hint="eastAsia"/>
        </w:rPr>
        <w:t>三</w:t>
      </w:r>
      <w:r w:rsidRPr="00E96894">
        <w:rPr>
          <w:rFonts w:ascii="微軟正黑體" w:eastAsia="微軟正黑體" w:hAnsi="微軟正黑體" w:hint="eastAsia"/>
        </w:rPr>
        <w:t>：</w:t>
      </w:r>
      <w:r w:rsidR="00DA3144" w:rsidRPr="001A23BA">
        <w:rPr>
          <w:rFonts w:ascii="微軟正黑體" w:eastAsia="微軟正黑體" w:hAnsi="微軟正黑體"/>
        </w:rPr>
        <w:t>根據以</w:t>
      </w:r>
      <w:r w:rsidR="00DA3144">
        <w:rPr>
          <w:rFonts w:ascii="微軟正黑體" w:eastAsia="微軟正黑體" w:hAnsi="微軟正黑體" w:hint="eastAsia"/>
        </w:rPr>
        <w:t>下</w:t>
      </w:r>
      <w:r w:rsidR="000431C7">
        <w:rPr>
          <w:rFonts w:ascii="微軟正黑體" w:eastAsia="微軟正黑體" w:hAnsi="微軟正黑體" w:hint="eastAsia"/>
        </w:rPr>
        <w:t>文字</w:t>
      </w:r>
      <w:r w:rsidR="00DA3144" w:rsidRPr="001A23BA">
        <w:rPr>
          <w:rFonts w:ascii="微軟正黑體" w:eastAsia="微軟正黑體" w:hAnsi="微軟正黑體"/>
        </w:rPr>
        <w:t>，回答</w:t>
      </w:r>
      <w:r w:rsidR="00DA3144">
        <w:rPr>
          <w:rFonts w:ascii="微軟正黑體" w:eastAsia="微軟正黑體" w:hAnsi="微軟正黑體" w:hint="eastAsia"/>
        </w:rPr>
        <w:t>第38~41題。</w:t>
      </w:r>
    </w:p>
    <w:p w:rsidR="00DA3144" w:rsidRDefault="001A23BA" w:rsidP="00DA3144">
      <w:pPr>
        <w:spacing w:before="100" w:beforeAutospacing="1" w:after="100" w:afterAutospacing="1" w:line="400" w:lineRule="exact"/>
        <w:ind w:left="567" w:firstLineChars="236" w:firstLine="566"/>
        <w:rPr>
          <w:rFonts w:ascii="微軟正黑體" w:eastAsia="微軟正黑體" w:hAnsi="微軟正黑體"/>
        </w:rPr>
      </w:pPr>
      <w:r w:rsidRPr="001A23BA">
        <w:rPr>
          <w:rFonts w:ascii="微軟正黑體" w:eastAsia="微軟正黑體" w:hAnsi="微軟正黑體"/>
        </w:rPr>
        <w:t>研究者發現多數海洋無脊椎動物</w:t>
      </w:r>
      <w:r w:rsidR="00E14744">
        <w:rPr>
          <w:rFonts w:ascii="微軟正黑體" w:eastAsia="微軟正黑體" w:hAnsi="微軟正黑體" w:hint="eastAsia"/>
        </w:rPr>
        <w:t>(如水母、海蛞蝓等)</w:t>
      </w:r>
      <w:r w:rsidRPr="001A23BA">
        <w:rPr>
          <w:rFonts w:ascii="微軟正黑體" w:eastAsia="微軟正黑體" w:hAnsi="微軟正黑體"/>
        </w:rPr>
        <w:t>體內鹽分與水份的濃度與外在環境相當</w:t>
      </w:r>
      <w:r w:rsidR="00D6595F">
        <w:rPr>
          <w:rFonts w:ascii="微軟正黑體" w:eastAsia="微軟正黑體" w:hAnsi="微軟正黑體" w:hint="eastAsia"/>
        </w:rPr>
        <w:t>(鹽分濃度約在3.3%~3.5%間)</w:t>
      </w:r>
      <w:r w:rsidRPr="001A23BA">
        <w:rPr>
          <w:rFonts w:ascii="微軟正黑體" w:eastAsia="微軟正黑體" w:hAnsi="微軟正黑體"/>
        </w:rPr>
        <w:t>，但魚類體內鹽分與水份的濃度與外在環境卻明顯不同。</w:t>
      </w:r>
    </w:p>
    <w:p w:rsidR="009A1810" w:rsidRPr="009A1810" w:rsidRDefault="001A23BA" w:rsidP="00DA3144">
      <w:pPr>
        <w:spacing w:before="100" w:beforeAutospacing="1" w:after="100" w:afterAutospacing="1" w:line="400" w:lineRule="exact"/>
        <w:ind w:left="567" w:firstLineChars="236" w:firstLine="566"/>
        <w:rPr>
          <w:rFonts w:ascii="微軟正黑體" w:eastAsia="微軟正黑體" w:hAnsi="微軟正黑體"/>
        </w:rPr>
      </w:pPr>
      <w:r w:rsidRPr="001A23BA">
        <w:rPr>
          <w:rFonts w:ascii="微軟正黑體" w:eastAsia="微軟正黑體" w:hAnsi="微軟正黑體"/>
        </w:rPr>
        <w:t>棲息於淡水環境的魚類，幾乎不喝水，並會排出大量高度稀釋的尿液來維持平衡；棲息於海水環境的魚類，則需大量喝水。另外，如何調節鹽分也是魚類必須面對的問題。長年在海中生活，產卵卻必須回到淡水水域的鮭魚面對的挑戰更為嚴峻，牠們通常在淡鹹水交界處停留數日或數週後才開始行動。</w:t>
      </w:r>
    </w:p>
    <w:p w:rsidR="008148A9" w:rsidRPr="00D6595F" w:rsidRDefault="00E14744" w:rsidP="00D6595F">
      <w:pPr>
        <w:numPr>
          <w:ilvl w:val="0"/>
          <w:numId w:val="3"/>
        </w:numPr>
        <w:spacing w:before="100" w:beforeAutospacing="1" w:after="100" w:afterAutospacing="1" w:line="400" w:lineRule="exact"/>
        <w:ind w:left="567" w:hanging="602"/>
        <w:rPr>
          <w:rFonts w:ascii="微軟正黑體" w:eastAsia="微軟正黑體" w:hAnsi="微軟正黑體"/>
        </w:rPr>
      </w:pPr>
      <w:r>
        <w:rPr>
          <w:rFonts w:ascii="微軟正黑體" w:eastAsia="微軟正黑體" w:hAnsi="微軟正黑體" w:hint="eastAsia"/>
        </w:rPr>
        <w:t>根據本文，若取水母表皮細胞</w:t>
      </w:r>
      <w:r w:rsidR="00D6595F">
        <w:rPr>
          <w:rFonts w:ascii="微軟正黑體" w:eastAsia="微軟正黑體" w:hAnsi="微軟正黑體" w:hint="eastAsia"/>
        </w:rPr>
        <w:t>作玻片標本觀察，滴加的生理食鹽水</w:t>
      </w:r>
      <w:r w:rsidR="001C744C">
        <w:rPr>
          <w:rFonts w:ascii="微軟正黑體" w:eastAsia="微軟正黑體" w:hAnsi="微軟正黑體" w:hint="eastAsia"/>
        </w:rPr>
        <w:t>，</w:t>
      </w:r>
      <w:r w:rsidR="00D6595F">
        <w:rPr>
          <w:rFonts w:ascii="微軟正黑體" w:eastAsia="微軟正黑體" w:hAnsi="微軟正黑體" w:hint="eastAsia"/>
        </w:rPr>
        <w:t>濃度應</w:t>
      </w:r>
      <w:r w:rsidR="001C744C">
        <w:rPr>
          <w:rFonts w:ascii="微軟正黑體" w:eastAsia="微軟正黑體" w:hAnsi="微軟正黑體" w:hint="eastAsia"/>
        </w:rPr>
        <w:t>為</w:t>
      </w:r>
      <w:r w:rsidR="00D6595F" w:rsidRPr="00D6595F">
        <w:rPr>
          <w:rFonts w:ascii="微軟正黑體" w:eastAsia="微軟正黑體" w:hAnsi="微軟正黑體" w:hint="eastAsia"/>
        </w:rPr>
        <w:t>多少</w:t>
      </w:r>
      <w:r w:rsidR="00D6595F">
        <w:rPr>
          <w:rFonts w:ascii="微軟正黑體" w:eastAsia="微軟正黑體" w:hAnsi="微軟正黑體" w:hint="eastAsia"/>
        </w:rPr>
        <w:t>較有機會觀察到細胞原本的形狀？</w:t>
      </w:r>
      <w:r w:rsidR="009B0904" w:rsidRPr="00D6595F">
        <w:rPr>
          <w:rFonts w:ascii="微軟正黑體" w:eastAsia="微軟正黑體" w:hAnsi="微軟正黑體"/>
        </w:rPr>
        <w:br/>
      </w:r>
      <w:r w:rsidR="005739D0" w:rsidRPr="00D6595F">
        <w:rPr>
          <w:rFonts w:ascii="微軟正黑體" w:eastAsia="微軟正黑體" w:hAnsi="微軟正黑體" w:hint="eastAsia"/>
        </w:rPr>
        <w:t>（</w:t>
      </w:r>
      <w:r w:rsidR="008148A9" w:rsidRPr="00D6595F">
        <w:rPr>
          <w:rFonts w:ascii="微軟正黑體" w:eastAsia="微軟正黑體" w:hAnsi="微軟正黑體" w:hint="eastAsia"/>
        </w:rPr>
        <w:t>Ａ</w:t>
      </w:r>
      <w:r w:rsidR="005739D0" w:rsidRPr="00D6595F">
        <w:rPr>
          <w:rFonts w:ascii="微軟正黑體" w:eastAsia="微軟正黑體" w:hAnsi="微軟正黑體" w:hint="eastAsia"/>
        </w:rPr>
        <w:t>）</w:t>
      </w:r>
      <w:bookmarkStart w:id="49" w:name="OP2_7CAACF809AFA4D30BBB770D5A257B504"/>
      <w:bookmarkEnd w:id="48"/>
      <w:r w:rsidR="00D6595F">
        <w:rPr>
          <w:rFonts w:ascii="微軟正黑體" w:eastAsia="微軟正黑體" w:hAnsi="微軟正黑體" w:hint="eastAsia"/>
        </w:rPr>
        <w:t>0%</w:t>
      </w:r>
      <w:r w:rsidR="00D6595F" w:rsidRPr="00D6595F">
        <w:rPr>
          <w:rFonts w:ascii="微軟正黑體" w:eastAsia="微軟正黑體" w:hAnsi="微軟正黑體" w:hint="eastAsia"/>
        </w:rPr>
        <w:t>（Ｂ）</w:t>
      </w:r>
      <w:bookmarkStart w:id="50" w:name="OP3_7CAACF809AFA4D30BBB770D5A257B504"/>
      <w:bookmarkEnd w:id="49"/>
      <w:r w:rsidR="00D6595F">
        <w:rPr>
          <w:rFonts w:ascii="微軟正黑體" w:eastAsia="微軟正黑體" w:hAnsi="微軟正黑體" w:hint="eastAsia"/>
        </w:rPr>
        <w:t>0.9%</w:t>
      </w:r>
      <w:r w:rsidR="00D6595F" w:rsidRPr="00D6595F">
        <w:rPr>
          <w:rFonts w:ascii="微軟正黑體" w:eastAsia="微軟正黑體" w:hAnsi="微軟正黑體" w:hint="eastAsia"/>
        </w:rPr>
        <w:t>（Ｃ）</w:t>
      </w:r>
      <w:bookmarkStart w:id="51" w:name="OP4_7CAACF809AFA4D30BBB770D5A257B504"/>
      <w:bookmarkEnd w:id="50"/>
      <w:r w:rsidR="00D6595F">
        <w:rPr>
          <w:rFonts w:ascii="微軟正黑體" w:eastAsia="微軟正黑體" w:hAnsi="微軟正黑體" w:hint="eastAsia"/>
        </w:rPr>
        <w:t>1.8%</w:t>
      </w:r>
      <w:r w:rsidR="00D6595F" w:rsidRPr="00D6595F">
        <w:rPr>
          <w:rFonts w:ascii="微軟正黑體" w:eastAsia="微軟正黑體" w:hAnsi="微軟正黑體" w:hint="eastAsia"/>
        </w:rPr>
        <w:t>（Ｄ）</w:t>
      </w:r>
      <w:bookmarkEnd w:id="51"/>
      <w:r w:rsidR="00D6595F">
        <w:rPr>
          <w:rFonts w:ascii="微軟正黑體" w:eastAsia="微軟正黑體" w:hAnsi="微軟正黑體" w:hint="eastAsia"/>
        </w:rPr>
        <w:t>3.</w:t>
      </w:r>
      <w:r w:rsidR="005D7D6F">
        <w:rPr>
          <w:rFonts w:ascii="微軟正黑體" w:eastAsia="微軟正黑體" w:hAnsi="微軟正黑體"/>
        </w:rPr>
        <w:t>4</w:t>
      </w:r>
      <w:r w:rsidR="00D6595F">
        <w:rPr>
          <w:rFonts w:ascii="微軟正黑體" w:eastAsia="微軟正黑體" w:hAnsi="微軟正黑體" w:hint="eastAsia"/>
        </w:rPr>
        <w:t>%</w:t>
      </w:r>
      <w:r w:rsidR="008148A9" w:rsidRPr="00D6595F">
        <w:rPr>
          <w:rFonts w:ascii="微軟正黑體" w:eastAsia="微軟正黑體" w:hAnsi="微軟正黑體" w:hint="eastAsia"/>
        </w:rPr>
        <w:t>。</w:t>
      </w:r>
    </w:p>
    <w:p w:rsidR="009D3182" w:rsidRPr="000F31F8" w:rsidRDefault="000F31F8" w:rsidP="004C09A9">
      <w:pPr>
        <w:pStyle w:val="052-"/>
        <w:numPr>
          <w:ilvl w:val="0"/>
          <w:numId w:val="3"/>
        </w:numPr>
        <w:spacing w:before="100" w:beforeAutospacing="1" w:after="100" w:afterAutospacing="1" w:line="400" w:lineRule="exact"/>
        <w:ind w:left="510" w:hanging="567"/>
        <w:rPr>
          <w:rFonts w:ascii="微軟正黑體" w:eastAsia="微軟正黑體" w:hAnsi="微軟正黑體" w:cs="Calibri"/>
          <w:kern w:val="2"/>
        </w:rPr>
      </w:pPr>
      <w:r w:rsidRPr="000F31F8">
        <w:rPr>
          <w:rFonts w:ascii="微軟正黑體" w:eastAsia="微軟正黑體" w:hAnsi="微軟正黑體" w:cs="Calibri"/>
          <w:kern w:val="2"/>
        </w:rPr>
        <w:t>對淡水魚而言，體內外鹽分、水分的狀況與移動原理為何？</w:t>
      </w:r>
      <w:r w:rsidR="009B0904" w:rsidRPr="000F31F8">
        <w:rPr>
          <w:rFonts w:ascii="微軟正黑體" w:eastAsia="微軟正黑體" w:hAnsi="微軟正黑體" w:cs="Calibri"/>
          <w:kern w:val="2"/>
        </w:rPr>
        <w:br/>
      </w:r>
      <w:r w:rsidR="005739D0" w:rsidRPr="000F31F8">
        <w:rPr>
          <w:rFonts w:ascii="微軟正黑體" w:eastAsia="微軟正黑體" w:hAnsi="微軟正黑體" w:cs="Calibri" w:hint="eastAsia"/>
          <w:kern w:val="2"/>
        </w:rPr>
        <w:t>（Ａ）</w:t>
      </w:r>
      <w:r w:rsidRPr="000F31F8">
        <w:rPr>
          <w:rFonts w:ascii="微軟正黑體" w:eastAsia="微軟正黑體" w:hAnsi="微軟正黑體" w:cs="Calibri"/>
          <w:kern w:val="2"/>
        </w:rPr>
        <w:t>水分比例體外高於體內，水分滲透進入細胞</w:t>
      </w:r>
      <w:r w:rsidR="009B0904" w:rsidRPr="000F31F8">
        <w:rPr>
          <w:rFonts w:ascii="微軟正黑體" w:eastAsia="微軟正黑體" w:hAnsi="微軟正黑體" w:cs="Calibri"/>
          <w:kern w:val="2"/>
        </w:rPr>
        <w:br/>
      </w:r>
      <w:r w:rsidR="005739D0" w:rsidRPr="000F31F8">
        <w:rPr>
          <w:rFonts w:ascii="微軟正黑體" w:eastAsia="微軟正黑體" w:hAnsi="微軟正黑體" w:cs="Calibri" w:hint="eastAsia"/>
          <w:kern w:val="2"/>
        </w:rPr>
        <w:t>（Ｂ）</w:t>
      </w:r>
      <w:r w:rsidRPr="000F31F8">
        <w:rPr>
          <w:rFonts w:ascii="微軟正黑體" w:eastAsia="微軟正黑體" w:hAnsi="微軟正黑體" w:cs="Calibri"/>
          <w:kern w:val="2"/>
        </w:rPr>
        <w:t>鹽分濃度體外高於體內，水分滲透進入細胞</w:t>
      </w:r>
      <w:r w:rsidR="009B0904" w:rsidRPr="000F31F8">
        <w:rPr>
          <w:rFonts w:ascii="微軟正黑體" w:eastAsia="微軟正黑體" w:hAnsi="微軟正黑體" w:cs="Calibri"/>
          <w:kern w:val="2"/>
        </w:rPr>
        <w:br/>
      </w:r>
      <w:r w:rsidR="005739D0" w:rsidRPr="000F31F8">
        <w:rPr>
          <w:rFonts w:ascii="微軟正黑體" w:eastAsia="微軟正黑體" w:hAnsi="微軟正黑體" w:cs="Calibri" w:hint="eastAsia"/>
          <w:kern w:val="2"/>
        </w:rPr>
        <w:t>（Ｃ）</w:t>
      </w:r>
      <w:r w:rsidRPr="000F31F8">
        <w:rPr>
          <w:rFonts w:ascii="微軟正黑體" w:eastAsia="微軟正黑體" w:hAnsi="微軟正黑體" w:cs="Calibri"/>
          <w:kern w:val="2"/>
        </w:rPr>
        <w:t>水分比例體內高於體外，水分滲透離開細胞</w:t>
      </w:r>
      <w:r w:rsidR="009B0904" w:rsidRPr="000F31F8">
        <w:rPr>
          <w:rFonts w:ascii="微軟正黑體" w:eastAsia="微軟正黑體" w:hAnsi="微軟正黑體" w:cs="Calibri"/>
          <w:kern w:val="2"/>
        </w:rPr>
        <w:br/>
      </w:r>
      <w:r w:rsidR="005739D0" w:rsidRPr="000F31F8">
        <w:rPr>
          <w:rFonts w:ascii="微軟正黑體" w:eastAsia="微軟正黑體" w:hAnsi="微軟正黑體" w:cs="Calibri" w:hint="eastAsia"/>
          <w:kern w:val="2"/>
        </w:rPr>
        <w:t>（Ｄ）</w:t>
      </w:r>
      <w:r w:rsidRPr="000F31F8">
        <w:rPr>
          <w:rFonts w:ascii="微軟正黑體" w:eastAsia="微軟正黑體" w:hAnsi="微軟正黑體" w:cs="Calibri"/>
          <w:kern w:val="2"/>
        </w:rPr>
        <w:t>鹽分濃度體外高於體內，水分滲透離開細胞</w:t>
      </w:r>
    </w:p>
    <w:p w:rsidR="009764C8" w:rsidRPr="00E96894" w:rsidRDefault="004357F0" w:rsidP="004C09A9">
      <w:pPr>
        <w:numPr>
          <w:ilvl w:val="0"/>
          <w:numId w:val="3"/>
        </w:numPr>
        <w:tabs>
          <w:tab w:val="clear" w:pos="482"/>
          <w:tab w:val="num" w:pos="0"/>
        </w:tabs>
        <w:spacing w:before="100" w:beforeAutospacing="1" w:after="100" w:afterAutospacing="1" w:line="400" w:lineRule="exact"/>
        <w:ind w:left="567" w:hanging="601"/>
        <w:rPr>
          <w:rFonts w:ascii="微軟正黑體" w:eastAsia="微軟正黑體" w:hAnsi="微軟正黑體"/>
        </w:rPr>
      </w:pPr>
      <w:r w:rsidRPr="004357F0">
        <w:rPr>
          <w:rFonts w:ascii="微軟正黑體" w:eastAsia="微軟正黑體" w:hAnsi="微軟正黑體"/>
        </w:rPr>
        <w:t>對於鮭魚而言，在不同的環境中的生理作用，下列何者</w:t>
      </w:r>
      <w:r w:rsidRPr="001C744C">
        <w:rPr>
          <w:rFonts w:ascii="微軟正黑體" w:eastAsia="微軟正黑體" w:hAnsi="微軟正黑體"/>
          <w:b/>
          <w:bCs/>
          <w:u w:val="double"/>
        </w:rPr>
        <w:t>錯誤</w:t>
      </w:r>
      <w:r w:rsidRPr="004357F0">
        <w:rPr>
          <w:rFonts w:ascii="微軟正黑體" w:eastAsia="微軟正黑體" w:hAnsi="微軟正黑體"/>
        </w:rPr>
        <w:t>？</w:t>
      </w:r>
      <w:r w:rsidR="009D3182" w:rsidRPr="00E96894">
        <w:rPr>
          <w:rFonts w:ascii="微軟正黑體" w:eastAsia="微軟正黑體" w:hAnsi="微軟正黑體"/>
        </w:rPr>
        <w:br/>
      </w:r>
      <w:r w:rsidR="009D3182" w:rsidRPr="00E96894">
        <w:rPr>
          <w:rFonts w:ascii="微軟正黑體" w:eastAsia="微軟正黑體" w:hAnsi="微軟正黑體" w:hint="eastAsia"/>
        </w:rPr>
        <w:t>（Ａ）</w:t>
      </w:r>
      <w:r w:rsidRPr="004357F0">
        <w:rPr>
          <w:rFonts w:ascii="微軟正黑體" w:eastAsia="微軟正黑體" w:hAnsi="微軟正黑體"/>
        </w:rPr>
        <w:t>在海水中，必須設法攝入水分</w:t>
      </w:r>
      <w:r w:rsidR="009D3182" w:rsidRPr="00E96894">
        <w:rPr>
          <w:rFonts w:ascii="微軟正黑體" w:eastAsia="微軟正黑體" w:hAnsi="微軟正黑體"/>
        </w:rPr>
        <w:br/>
      </w:r>
      <w:r w:rsidR="009D3182" w:rsidRPr="00E96894">
        <w:rPr>
          <w:rFonts w:ascii="微軟正黑體" w:eastAsia="微軟正黑體" w:hAnsi="微軟正黑體" w:hint="eastAsia"/>
        </w:rPr>
        <w:t>（Ｂ）</w:t>
      </w:r>
      <w:r w:rsidRPr="004357F0">
        <w:rPr>
          <w:rFonts w:ascii="微軟正黑體" w:eastAsia="微軟正黑體" w:hAnsi="微軟正黑體"/>
        </w:rPr>
        <w:t>在淡水中，必須設法排出水分</w:t>
      </w:r>
      <w:r w:rsidR="009D3182" w:rsidRPr="00E96894">
        <w:rPr>
          <w:rFonts w:ascii="微軟正黑體" w:eastAsia="微軟正黑體" w:hAnsi="微軟正黑體"/>
        </w:rPr>
        <w:br/>
      </w:r>
      <w:r w:rsidR="009D3182" w:rsidRPr="00E96894">
        <w:rPr>
          <w:rFonts w:ascii="微軟正黑體" w:eastAsia="微軟正黑體" w:hAnsi="微軟正黑體" w:hint="eastAsia"/>
        </w:rPr>
        <w:t>（Ｃ）</w:t>
      </w:r>
      <w:r w:rsidRPr="004357F0">
        <w:rPr>
          <w:rFonts w:ascii="微軟正黑體" w:eastAsia="微軟正黑體" w:hAnsi="微軟正黑體"/>
        </w:rPr>
        <w:t>返回生產地時，鮭魚已經不需再調節水分與鹽分</w:t>
      </w:r>
      <w:r w:rsidR="009D3182" w:rsidRPr="00E96894">
        <w:rPr>
          <w:rFonts w:ascii="微軟正黑體" w:eastAsia="微軟正黑體" w:hAnsi="微軟正黑體"/>
        </w:rPr>
        <w:br/>
      </w:r>
      <w:r w:rsidR="009D3182" w:rsidRPr="00E96894">
        <w:rPr>
          <w:rFonts w:ascii="微軟正黑體" w:eastAsia="微軟正黑體" w:hAnsi="微軟正黑體" w:hint="eastAsia"/>
        </w:rPr>
        <w:t>（Ｄ）</w:t>
      </w:r>
      <w:r w:rsidRPr="004357F0">
        <w:rPr>
          <w:rFonts w:ascii="微軟正黑體" w:eastAsia="微軟正黑體" w:hAnsi="微軟正黑體"/>
        </w:rPr>
        <w:t>由海水到河口到淡水的過程中，鮭魚逐漸由排出鹽份，變為排出水分</w:t>
      </w:r>
      <w:r w:rsidR="009D3182" w:rsidRPr="00E96894">
        <w:rPr>
          <w:rFonts w:ascii="微軟正黑體" w:eastAsia="微軟正黑體" w:hAnsi="微軟正黑體" w:hint="eastAsia"/>
        </w:rPr>
        <w:t>。</w:t>
      </w:r>
    </w:p>
    <w:p w:rsidR="006E1D22" w:rsidRDefault="004D71D3" w:rsidP="004C09A9">
      <w:pPr>
        <w:numPr>
          <w:ilvl w:val="0"/>
          <w:numId w:val="3"/>
        </w:numPr>
        <w:tabs>
          <w:tab w:val="clear" w:pos="482"/>
          <w:tab w:val="num" w:pos="0"/>
        </w:tabs>
        <w:spacing w:before="100" w:beforeAutospacing="1" w:after="100" w:afterAutospacing="1" w:line="400" w:lineRule="exact"/>
        <w:ind w:left="567" w:hanging="601"/>
        <w:rPr>
          <w:rFonts w:ascii="微軟正黑體" w:eastAsia="微軟正黑體" w:hAnsi="微軟正黑體"/>
        </w:rPr>
      </w:pPr>
      <w:r>
        <w:rPr>
          <w:rFonts w:ascii="微軟正黑體" w:eastAsia="微軟正黑體" w:hAnsi="微軟正黑體"/>
        </w:rPr>
        <w:t>從文章中推測，如果將淡水魚類(如鯉魚)直接放到海水環境中，</w:t>
      </w:r>
      <w:r w:rsidR="00043875">
        <w:rPr>
          <w:rFonts w:ascii="微軟正黑體" w:eastAsia="微軟正黑體" w:hAnsi="微軟正黑體"/>
        </w:rPr>
        <w:t>淡水魚身上的細胞</w:t>
      </w:r>
      <w:r>
        <w:rPr>
          <w:rFonts w:ascii="微軟正黑體" w:eastAsia="微軟正黑體" w:hAnsi="微軟正黑體"/>
        </w:rPr>
        <w:t>可能會發生下列哪一選項的情形</w:t>
      </w:r>
      <w:r w:rsidR="009C0D34" w:rsidRPr="009C0D34">
        <w:rPr>
          <w:rFonts w:ascii="微軟正黑體" w:eastAsia="微軟正黑體" w:hAnsi="微軟正黑體"/>
        </w:rPr>
        <w:t>？</w:t>
      </w:r>
      <w:bookmarkStart w:id="52" w:name="OP1_42D2346CC88F44108C21862B22421349"/>
      <w:r w:rsidR="00043875" w:rsidRPr="00E96894">
        <w:rPr>
          <w:rFonts w:ascii="微軟正黑體" w:eastAsia="微軟正黑體" w:hAnsi="微軟正黑體"/>
        </w:rPr>
        <w:t xml:space="preserve"> </w:t>
      </w:r>
      <w:r w:rsidR="00043875" w:rsidRPr="00E96894">
        <w:rPr>
          <w:rFonts w:ascii="微軟正黑體" w:eastAsia="微軟正黑體" w:hAnsi="微軟正黑體"/>
        </w:rPr>
        <w:br/>
      </w:r>
      <w:r w:rsidR="00043875" w:rsidRPr="00E96894">
        <w:rPr>
          <w:rFonts w:ascii="微軟正黑體" w:eastAsia="微軟正黑體" w:hAnsi="微軟正黑體" w:hint="eastAsia"/>
        </w:rPr>
        <w:t>（Ａ）</w:t>
      </w:r>
      <w:bookmarkStart w:id="53" w:name="OP2_42D2346CC88F44108C21862B22421349"/>
      <w:bookmarkEnd w:id="52"/>
      <w:r w:rsidR="00043875">
        <w:rPr>
          <w:rFonts w:ascii="微軟正黑體" w:eastAsia="微軟正黑體" w:hAnsi="微軟正黑體"/>
        </w:rPr>
        <w:t>可迅速藉由吞食海水達到滲透平衡</w:t>
      </w:r>
      <w:r w:rsidR="00043875">
        <w:rPr>
          <w:rFonts w:ascii="微軟正黑體" w:eastAsia="微軟正黑體" w:hAnsi="微軟正黑體"/>
        </w:rPr>
        <w:br/>
      </w:r>
      <w:r w:rsidR="00043875" w:rsidRPr="00E96894">
        <w:rPr>
          <w:rFonts w:ascii="微軟正黑體" w:eastAsia="微軟正黑體" w:hAnsi="微軟正黑體" w:hint="eastAsia"/>
        </w:rPr>
        <w:t>（Ｂ）</w:t>
      </w:r>
      <w:bookmarkStart w:id="54" w:name="OP3_42D2346CC88F44108C21862B22421349"/>
      <w:bookmarkEnd w:id="53"/>
      <w:r w:rsidR="00043875">
        <w:rPr>
          <w:rFonts w:ascii="微軟正黑體" w:eastAsia="微軟正黑體" w:hAnsi="微軟正黑體"/>
        </w:rPr>
        <w:t>可藉由排出大量尿液稀釋環境鹽分</w:t>
      </w:r>
      <w:r w:rsidR="00043875" w:rsidRPr="00E96894">
        <w:rPr>
          <w:rFonts w:ascii="微軟正黑體" w:eastAsia="微軟正黑體" w:hAnsi="微軟正黑體"/>
        </w:rPr>
        <w:br/>
      </w:r>
      <w:r w:rsidR="00043875" w:rsidRPr="00E96894">
        <w:rPr>
          <w:rFonts w:ascii="微軟正黑體" w:eastAsia="微軟正黑體" w:hAnsi="微軟正黑體" w:hint="eastAsia"/>
        </w:rPr>
        <w:t>（Ｃ）</w:t>
      </w:r>
      <w:bookmarkStart w:id="55" w:name="OP4_42D2346CC88F44108C21862B22421349"/>
      <w:bookmarkEnd w:id="54"/>
      <w:r w:rsidR="00043875">
        <w:rPr>
          <w:rFonts w:ascii="微軟正黑體" w:eastAsia="微軟正黑體" w:hAnsi="微軟正黑體" w:hint="eastAsia"/>
        </w:rPr>
        <w:t>無法有效對抗環境水分向細胞滲透進來</w:t>
      </w:r>
      <w:r w:rsidR="00043875">
        <w:rPr>
          <w:rFonts w:ascii="微軟正黑體" w:eastAsia="微軟正黑體" w:hAnsi="微軟正黑體"/>
        </w:rPr>
        <w:br/>
      </w:r>
      <w:r w:rsidR="00043875" w:rsidRPr="00E96894">
        <w:rPr>
          <w:rFonts w:ascii="微軟正黑體" w:eastAsia="微軟正黑體" w:hAnsi="微軟正黑體" w:hint="eastAsia"/>
        </w:rPr>
        <w:t>（Ｄ）</w:t>
      </w:r>
      <w:bookmarkEnd w:id="55"/>
      <w:r w:rsidR="00043875">
        <w:rPr>
          <w:rFonts w:ascii="微軟正黑體" w:eastAsia="微軟正黑體" w:hAnsi="微軟正黑體" w:hint="eastAsia"/>
        </w:rPr>
        <w:t>無法有效對抗細胞水分向體外滲透流失</w:t>
      </w:r>
      <w:r w:rsidR="00885ED9" w:rsidRPr="00E96894">
        <w:rPr>
          <w:rFonts w:ascii="微軟正黑體" w:eastAsia="微軟正黑體" w:hAnsi="微軟正黑體" w:hint="eastAsia"/>
        </w:rPr>
        <w:t>。</w:t>
      </w:r>
    </w:p>
    <w:p w:rsidR="00AB50AC" w:rsidRDefault="00AB50AC" w:rsidP="00AB50AC">
      <w:pPr>
        <w:spacing w:before="100" w:beforeAutospacing="1" w:after="100" w:afterAutospacing="1" w:line="400" w:lineRule="exact"/>
        <w:rPr>
          <w:rFonts w:ascii="微軟正黑體" w:eastAsia="微軟正黑體" w:hAnsi="微軟正黑體" w:hint="eastAsia"/>
        </w:rPr>
      </w:pPr>
    </w:p>
    <w:p w:rsidR="004D71D3" w:rsidRDefault="004D71D3" w:rsidP="00AB50AC">
      <w:pPr>
        <w:spacing w:before="100" w:beforeAutospacing="1" w:after="100" w:afterAutospacing="1" w:line="400" w:lineRule="exact"/>
        <w:rPr>
          <w:rFonts w:ascii="微軟正黑體" w:eastAsia="微軟正黑體" w:hAnsi="微軟正黑體"/>
        </w:rPr>
      </w:pPr>
    </w:p>
    <w:p w:rsidR="00AB50AC" w:rsidRPr="00E96894" w:rsidRDefault="00AB50AC" w:rsidP="00AB50AC">
      <w:pPr>
        <w:spacing w:before="100" w:beforeAutospacing="1" w:after="100" w:afterAutospacing="1" w:line="400" w:lineRule="exact"/>
        <w:rPr>
          <w:rFonts w:ascii="微軟正黑體" w:eastAsia="微軟正黑體" w:hAnsi="微軟正黑體"/>
        </w:rPr>
      </w:pPr>
    </w:p>
    <w:p w:rsidR="000431C7" w:rsidRPr="00AB50AC" w:rsidRDefault="00AB50AC" w:rsidP="00AB50AC">
      <w:pPr>
        <w:jc w:val="center"/>
        <w:rPr>
          <w:rFonts w:ascii="微軟正黑體" w:eastAsia="微軟正黑體" w:hAnsi="微軟正黑體"/>
          <w:b/>
          <w:bCs/>
          <w:sz w:val="28"/>
          <w:szCs w:val="28"/>
        </w:rPr>
      </w:pPr>
      <w:r w:rsidRPr="00AB50AC">
        <w:rPr>
          <w:rFonts w:ascii="微軟正黑體" w:eastAsia="微軟正黑體" w:hAnsi="微軟正黑體" w:hint="eastAsia"/>
          <w:b/>
          <w:bCs/>
          <w:sz w:val="28"/>
          <w:szCs w:val="28"/>
        </w:rPr>
        <w:t>試題未完，還有手寫題，請繼續完成題目後多檢查幾次！</w:t>
      </w:r>
    </w:p>
    <w:tbl>
      <w:tblPr>
        <w:tblW w:w="10188" w:type="dxa"/>
        <w:tblInd w:w="-252" w:type="dxa"/>
        <w:tblLook w:val="01E0"/>
      </w:tblPr>
      <w:tblGrid>
        <w:gridCol w:w="5047"/>
        <w:gridCol w:w="5141"/>
      </w:tblGrid>
      <w:tr w:rsidR="004D6C98" w:rsidRPr="00B462BD" w:rsidTr="00286CA2">
        <w:trPr>
          <w:trHeight w:val="422"/>
        </w:trPr>
        <w:tc>
          <w:tcPr>
            <w:tcW w:w="10188" w:type="dxa"/>
            <w:gridSpan w:val="2"/>
          </w:tcPr>
          <w:p w:rsidR="004D6C98" w:rsidRPr="00286CA2" w:rsidRDefault="004D6C98" w:rsidP="004813E7">
            <w:pPr>
              <w:tabs>
                <w:tab w:val="center" w:pos="4153"/>
                <w:tab w:val="right" w:pos="8306"/>
              </w:tabs>
              <w:snapToGrid w:val="0"/>
              <w:jc w:val="center"/>
              <w:rPr>
                <w:rFonts w:ascii="標楷體" w:eastAsia="標楷體" w:hAnsi="標楷體" w:cs="Arial"/>
                <w:sz w:val="28"/>
                <w:szCs w:val="28"/>
              </w:rPr>
            </w:pPr>
            <w:r w:rsidRPr="00286CA2">
              <w:rPr>
                <w:rFonts w:ascii="標楷體" w:eastAsia="標楷體" w:hAnsi="標楷體" w:cs="Arial"/>
                <w:sz w:val="28"/>
                <w:szCs w:val="28"/>
              </w:rPr>
              <w:lastRenderedPageBreak/>
              <w:t>宜昌國中</w:t>
            </w:r>
            <w:r w:rsidRPr="00286CA2">
              <w:rPr>
                <w:rFonts w:ascii="標楷體" w:eastAsia="標楷體" w:hAnsi="標楷體" w:cs="Arial" w:hint="eastAsia"/>
                <w:sz w:val="28"/>
                <w:szCs w:val="28"/>
              </w:rPr>
              <w:t>112</w:t>
            </w:r>
            <w:r w:rsidRPr="00286CA2">
              <w:rPr>
                <w:rFonts w:ascii="標楷體" w:eastAsia="標楷體" w:hAnsi="標楷體" w:cs="Arial"/>
                <w:sz w:val="28"/>
                <w:szCs w:val="28"/>
              </w:rPr>
              <w:t>學年度第</w:t>
            </w:r>
            <w:r w:rsidRPr="00286CA2">
              <w:rPr>
                <w:rFonts w:ascii="標楷體" w:eastAsia="標楷體" w:hAnsi="標楷體" w:cs="Arial" w:hint="eastAsia"/>
                <w:sz w:val="28"/>
                <w:szCs w:val="28"/>
              </w:rPr>
              <w:t>1</w:t>
            </w:r>
            <w:r w:rsidRPr="00286CA2">
              <w:rPr>
                <w:rFonts w:ascii="標楷體" w:eastAsia="標楷體" w:hAnsi="標楷體" w:cs="Arial"/>
                <w:sz w:val="28"/>
                <w:szCs w:val="28"/>
              </w:rPr>
              <w:t>學期第</w:t>
            </w:r>
            <w:r w:rsidRPr="00286CA2">
              <w:rPr>
                <w:rFonts w:ascii="標楷體" w:eastAsia="標楷體" w:hAnsi="標楷體" w:cs="Arial" w:hint="eastAsia"/>
                <w:sz w:val="28"/>
                <w:szCs w:val="28"/>
              </w:rPr>
              <w:t>1</w:t>
            </w:r>
            <w:r w:rsidRPr="00286CA2">
              <w:rPr>
                <w:rFonts w:ascii="標楷體" w:eastAsia="標楷體" w:hAnsi="標楷體" w:cs="Arial"/>
                <w:sz w:val="28"/>
                <w:szCs w:val="28"/>
              </w:rPr>
              <w:t>次段考 7年級自然科</w:t>
            </w:r>
            <w:r w:rsidRPr="00286CA2">
              <w:rPr>
                <w:rFonts w:ascii="標楷體" w:eastAsia="標楷體" w:hAnsi="標楷體" w:cs="Arial" w:hint="eastAsia"/>
                <w:sz w:val="28"/>
                <w:szCs w:val="28"/>
              </w:rPr>
              <w:t>手寫題</w:t>
            </w:r>
            <w:r w:rsidRPr="00286CA2">
              <w:rPr>
                <w:rFonts w:ascii="標楷體" w:eastAsia="標楷體" w:hAnsi="標楷體" w:cs="Arial"/>
                <w:sz w:val="28"/>
                <w:szCs w:val="28"/>
              </w:rPr>
              <w:t>試卷</w:t>
            </w:r>
          </w:p>
        </w:tc>
      </w:tr>
      <w:tr w:rsidR="004D6C98" w:rsidRPr="00B462BD" w:rsidTr="004813E7">
        <w:trPr>
          <w:trHeight w:val="360"/>
        </w:trPr>
        <w:tc>
          <w:tcPr>
            <w:tcW w:w="5047" w:type="dxa"/>
          </w:tcPr>
          <w:p w:rsidR="004D6C98" w:rsidRPr="00E44067" w:rsidRDefault="004D6C98" w:rsidP="004813E7">
            <w:pPr>
              <w:tabs>
                <w:tab w:val="center" w:pos="4153"/>
                <w:tab w:val="right" w:pos="8306"/>
              </w:tabs>
              <w:snapToGrid w:val="0"/>
              <w:rPr>
                <w:rFonts w:ascii="標楷體" w:eastAsia="標楷體" w:hAnsi="標楷體" w:cs="Arial"/>
                <w:b/>
              </w:rPr>
            </w:pPr>
          </w:p>
        </w:tc>
        <w:tc>
          <w:tcPr>
            <w:tcW w:w="5141" w:type="dxa"/>
          </w:tcPr>
          <w:p w:rsidR="004D6C98" w:rsidRPr="00B462BD" w:rsidRDefault="004D6C98" w:rsidP="004813E7">
            <w:pPr>
              <w:tabs>
                <w:tab w:val="center" w:pos="4153"/>
                <w:tab w:val="right" w:pos="8306"/>
              </w:tabs>
              <w:snapToGrid w:val="0"/>
              <w:rPr>
                <w:rFonts w:ascii="標楷體" w:eastAsia="標楷體" w:hAnsi="標楷體" w:cs="Arial"/>
                <w:sz w:val="26"/>
                <w:szCs w:val="26"/>
              </w:rPr>
            </w:pPr>
            <w:r w:rsidRPr="00B462BD">
              <w:rPr>
                <w:rFonts w:ascii="標楷體" w:eastAsia="標楷體" w:hAnsi="標楷體" w:cs="Arial"/>
                <w:sz w:val="26"/>
                <w:szCs w:val="26"/>
              </w:rPr>
              <w:t>班級：      座號：     姓名：</w:t>
            </w:r>
          </w:p>
        </w:tc>
      </w:tr>
    </w:tbl>
    <w:p w:rsidR="005571EE" w:rsidRPr="00E96894" w:rsidRDefault="00506113" w:rsidP="00A301DE">
      <w:pPr>
        <w:spacing w:line="360" w:lineRule="exact"/>
        <w:rPr>
          <w:rFonts w:ascii="微軟正黑體" w:eastAsia="微軟正黑體" w:hAnsi="微軟正黑體"/>
        </w:rPr>
      </w:pPr>
      <w:r w:rsidRPr="00E96894">
        <w:rPr>
          <w:rFonts w:ascii="微軟正黑體" w:eastAsia="微軟正黑體" w:hAnsi="微軟正黑體" w:hint="eastAsia"/>
          <w:b/>
        </w:rPr>
        <w:t>第三部份：手寫題</w:t>
      </w:r>
      <w:r w:rsidR="00AF6BA5" w:rsidRPr="00E96894">
        <w:rPr>
          <w:rFonts w:ascii="微軟正黑體" w:eastAsia="微軟正黑體" w:hAnsi="微軟正黑體" w:hint="eastAsia"/>
        </w:rPr>
        <w:t>，</w:t>
      </w:r>
      <w:r w:rsidR="005F2505">
        <w:rPr>
          <w:rFonts w:ascii="微軟正黑體" w:eastAsia="微軟正黑體" w:hAnsi="微軟正黑體" w:hint="eastAsia"/>
          <w:b/>
        </w:rPr>
        <w:t>共</w:t>
      </w:r>
      <w:r w:rsidR="00A301DE">
        <w:rPr>
          <w:rFonts w:ascii="微軟正黑體" w:eastAsia="微軟正黑體" w:hAnsi="微軟正黑體" w:hint="eastAsia"/>
          <w:b/>
        </w:rPr>
        <w:t>1</w:t>
      </w:r>
      <w:r w:rsidR="00286CA2">
        <w:rPr>
          <w:rFonts w:ascii="微軟正黑體" w:eastAsia="微軟正黑體" w:hAnsi="微軟正黑體" w:hint="eastAsia"/>
          <w:b/>
        </w:rPr>
        <w:t>8</w:t>
      </w:r>
      <w:r w:rsidR="00AF6BA5" w:rsidRPr="00E96894">
        <w:rPr>
          <w:rFonts w:ascii="微軟正黑體" w:eastAsia="微軟正黑體" w:hAnsi="微軟正黑體" w:hint="eastAsia"/>
          <w:b/>
        </w:rPr>
        <w:t>分</w:t>
      </w:r>
      <w:r w:rsidRPr="00E96894">
        <w:rPr>
          <w:rFonts w:ascii="微軟正黑體" w:eastAsia="微軟正黑體" w:hAnsi="微軟正黑體" w:hint="eastAsia"/>
        </w:rPr>
        <w:t>。</w:t>
      </w:r>
      <w:r w:rsidR="008452E6">
        <w:rPr>
          <w:rFonts w:ascii="微軟正黑體" w:eastAsia="微軟正黑體" w:hAnsi="微軟正黑體" w:hint="eastAsia"/>
        </w:rPr>
        <w:t>請在答案卷</w:t>
      </w:r>
      <w:r w:rsidR="001648B8" w:rsidRPr="00E96894">
        <w:rPr>
          <w:rFonts w:ascii="微軟正黑體" w:eastAsia="微軟正黑體" w:hAnsi="微軟正黑體" w:hint="eastAsia"/>
        </w:rPr>
        <w:t>以</w:t>
      </w:r>
      <w:r w:rsidR="001648B8" w:rsidRPr="00E96894">
        <w:rPr>
          <w:rFonts w:ascii="微軟正黑體" w:eastAsia="微軟正黑體" w:hAnsi="微軟正黑體" w:hint="eastAsia"/>
          <w:b/>
          <w:u w:val="double"/>
        </w:rPr>
        <w:t>黑筆</w:t>
      </w:r>
      <w:r w:rsidR="004D6C98">
        <w:rPr>
          <w:rFonts w:ascii="微軟正黑體" w:eastAsia="微軟正黑體" w:hAnsi="微軟正黑體" w:hint="eastAsia"/>
          <w:b/>
          <w:u w:val="double"/>
        </w:rPr>
        <w:t>、正體字</w:t>
      </w:r>
      <w:r w:rsidR="001648B8" w:rsidRPr="00E96894">
        <w:rPr>
          <w:rFonts w:ascii="微軟正黑體" w:eastAsia="微軟正黑體" w:hAnsi="微軟正黑體" w:hint="eastAsia"/>
        </w:rPr>
        <w:t>，端正書寫答案，違者不予計分</w:t>
      </w:r>
      <w:r w:rsidR="00480DD0" w:rsidRPr="00E96894">
        <w:rPr>
          <w:rFonts w:ascii="微軟正黑體" w:eastAsia="微軟正黑體" w:hAnsi="微軟正黑體" w:hint="eastAsia"/>
        </w:rPr>
        <w:t>。</w:t>
      </w:r>
    </w:p>
    <w:p w:rsidR="00811FFD" w:rsidRDefault="00811FFD" w:rsidP="00A301DE">
      <w:pPr>
        <w:pStyle w:val="ab"/>
        <w:numPr>
          <w:ilvl w:val="0"/>
          <w:numId w:val="31"/>
        </w:numPr>
        <w:spacing w:before="100" w:beforeAutospacing="1" w:after="100" w:afterAutospacing="1" w:line="360" w:lineRule="exact"/>
        <w:ind w:leftChars="0"/>
        <w:rPr>
          <w:rFonts w:ascii="微軟正黑體" w:eastAsia="微軟正黑體" w:hAnsi="微軟正黑體"/>
          <w:szCs w:val="24"/>
        </w:rPr>
      </w:pPr>
      <w:r w:rsidRPr="00E96894">
        <w:rPr>
          <w:rFonts w:ascii="微軟正黑體" w:eastAsia="微軟正黑體" w:hAnsi="微軟正黑體" w:hint="eastAsia"/>
          <w:szCs w:val="24"/>
        </w:rPr>
        <w:t>畫一個</w:t>
      </w:r>
      <w:r w:rsidR="006E4EFC" w:rsidRPr="00E96894">
        <w:rPr>
          <w:rFonts w:ascii="微軟正黑體" w:eastAsia="微軟正黑體" w:hAnsi="微軟正黑體" w:hint="eastAsia"/>
          <w:szCs w:val="24"/>
        </w:rPr>
        <w:t>簡單的</w:t>
      </w:r>
      <w:r w:rsidR="005F2505">
        <w:rPr>
          <w:rFonts w:ascii="微軟正黑體" w:eastAsia="微軟正黑體" w:hAnsi="微軟正黑體" w:hint="eastAsia"/>
          <w:szCs w:val="24"/>
        </w:rPr>
        <w:t>動物細胞或植物</w:t>
      </w:r>
      <w:r w:rsidRPr="00E96894">
        <w:rPr>
          <w:rFonts w:ascii="微軟正黑體" w:eastAsia="微軟正黑體" w:hAnsi="微軟正黑體" w:hint="eastAsia"/>
          <w:szCs w:val="24"/>
        </w:rPr>
        <w:t>細胞</w:t>
      </w:r>
      <w:r w:rsidR="00286CA2">
        <w:rPr>
          <w:rFonts w:ascii="微軟正黑體" w:eastAsia="微軟正黑體" w:hAnsi="微軟正黑體" w:hint="eastAsia"/>
          <w:szCs w:val="24"/>
        </w:rPr>
        <w:t>示意圖</w:t>
      </w:r>
      <w:r w:rsidR="005739D0" w:rsidRPr="00E96894">
        <w:rPr>
          <w:rFonts w:ascii="微軟正黑體" w:eastAsia="微軟正黑體" w:hAnsi="微軟正黑體" w:hint="eastAsia"/>
          <w:szCs w:val="24"/>
        </w:rPr>
        <w:t>（</w:t>
      </w:r>
      <w:r w:rsidR="005F2505">
        <w:rPr>
          <w:rFonts w:ascii="微軟正黑體" w:eastAsia="微軟正黑體" w:hAnsi="微軟正黑體" w:hint="eastAsia"/>
          <w:szCs w:val="24"/>
        </w:rPr>
        <w:t>2</w:t>
      </w:r>
      <w:r w:rsidRPr="00E96894">
        <w:rPr>
          <w:rFonts w:ascii="微軟正黑體" w:eastAsia="微軟正黑體" w:hAnsi="微軟正黑體" w:hint="eastAsia"/>
          <w:szCs w:val="24"/>
        </w:rPr>
        <w:t>分</w:t>
      </w:r>
      <w:r w:rsidR="005739D0" w:rsidRPr="00E96894">
        <w:rPr>
          <w:rFonts w:ascii="微軟正黑體" w:eastAsia="微軟正黑體" w:hAnsi="微軟正黑體" w:hint="eastAsia"/>
          <w:szCs w:val="24"/>
        </w:rPr>
        <w:t>）</w:t>
      </w:r>
      <w:r w:rsidR="008452E6">
        <w:rPr>
          <w:rFonts w:ascii="微軟正黑體" w:eastAsia="微軟正黑體" w:hAnsi="微軟正黑體" w:hint="eastAsia"/>
          <w:szCs w:val="24"/>
        </w:rPr>
        <w:t>，並標出兩個構造</w:t>
      </w:r>
      <w:r w:rsidRPr="00E96894">
        <w:rPr>
          <w:rFonts w:ascii="微軟正黑體" w:eastAsia="微軟正黑體" w:hAnsi="微軟正黑體" w:hint="eastAsia"/>
          <w:szCs w:val="24"/>
        </w:rPr>
        <w:t>名稱</w:t>
      </w:r>
      <w:r w:rsidR="005739D0" w:rsidRPr="00E96894">
        <w:rPr>
          <w:rFonts w:ascii="微軟正黑體" w:eastAsia="微軟正黑體" w:hAnsi="微軟正黑體" w:hint="eastAsia"/>
          <w:szCs w:val="24"/>
        </w:rPr>
        <w:t>（</w:t>
      </w:r>
      <w:r w:rsidR="00F513AD" w:rsidRPr="00E96894">
        <w:rPr>
          <w:rFonts w:ascii="微軟正黑體" w:eastAsia="微軟正黑體" w:hAnsi="微軟正黑體" w:hint="eastAsia"/>
          <w:szCs w:val="24"/>
        </w:rPr>
        <w:t>各</w:t>
      </w:r>
      <w:r w:rsidR="005F2505">
        <w:rPr>
          <w:rFonts w:ascii="微軟正黑體" w:eastAsia="微軟正黑體" w:hAnsi="微軟正黑體" w:hint="eastAsia"/>
          <w:szCs w:val="24"/>
        </w:rPr>
        <w:t>2</w:t>
      </w:r>
      <w:r w:rsidRPr="00E96894">
        <w:rPr>
          <w:rFonts w:ascii="微軟正黑體" w:eastAsia="微軟正黑體" w:hAnsi="微軟正黑體" w:hint="eastAsia"/>
          <w:szCs w:val="24"/>
        </w:rPr>
        <w:t>分</w:t>
      </w:r>
      <w:r w:rsidR="005739D0" w:rsidRPr="00E96894">
        <w:rPr>
          <w:rFonts w:ascii="微軟正黑體" w:eastAsia="微軟正黑體" w:hAnsi="微軟正黑體" w:hint="eastAsia"/>
          <w:szCs w:val="24"/>
        </w:rPr>
        <w:t>）</w:t>
      </w:r>
      <w:r w:rsidRPr="00E96894">
        <w:rPr>
          <w:rFonts w:ascii="微軟正黑體" w:eastAsia="微軟正黑體" w:hAnsi="微軟正黑體" w:hint="eastAsia"/>
          <w:szCs w:val="24"/>
        </w:rPr>
        <w:t>與</w:t>
      </w:r>
      <w:r w:rsidR="00286CA2">
        <w:rPr>
          <w:rFonts w:ascii="微軟正黑體" w:eastAsia="微軟正黑體" w:hAnsi="微軟正黑體" w:hint="eastAsia"/>
          <w:szCs w:val="24"/>
        </w:rPr>
        <w:t>其</w:t>
      </w:r>
      <w:r w:rsidRPr="00E96894">
        <w:rPr>
          <w:rFonts w:ascii="微軟正黑體" w:eastAsia="微軟正黑體" w:hAnsi="微軟正黑體" w:hint="eastAsia"/>
          <w:szCs w:val="24"/>
        </w:rPr>
        <w:t>主要功能</w:t>
      </w:r>
      <w:r w:rsidR="005739D0" w:rsidRPr="00E96894">
        <w:rPr>
          <w:rFonts w:ascii="微軟正黑體" w:eastAsia="微軟正黑體" w:hAnsi="微軟正黑體" w:hint="eastAsia"/>
          <w:szCs w:val="24"/>
        </w:rPr>
        <w:t>（</w:t>
      </w:r>
      <w:r w:rsidR="00F513AD" w:rsidRPr="00E96894">
        <w:rPr>
          <w:rFonts w:ascii="微軟正黑體" w:eastAsia="微軟正黑體" w:hAnsi="微軟正黑體" w:hint="eastAsia"/>
          <w:szCs w:val="24"/>
        </w:rPr>
        <w:t>各2</w:t>
      </w:r>
      <w:r w:rsidRPr="00E96894">
        <w:rPr>
          <w:rFonts w:ascii="微軟正黑體" w:eastAsia="微軟正黑體" w:hAnsi="微軟正黑體" w:hint="eastAsia"/>
          <w:szCs w:val="24"/>
        </w:rPr>
        <w:t>分</w:t>
      </w:r>
      <w:r w:rsidR="005F2505">
        <w:rPr>
          <w:rFonts w:ascii="微軟正黑體" w:eastAsia="微軟正黑體" w:hAnsi="微軟正黑體" w:hint="eastAsia"/>
          <w:szCs w:val="24"/>
        </w:rPr>
        <w:t>，本題共10分</w:t>
      </w:r>
      <w:r w:rsidR="005739D0" w:rsidRPr="00E96894">
        <w:rPr>
          <w:rFonts w:ascii="微軟正黑體" w:eastAsia="微軟正黑體" w:hAnsi="微軟正黑體" w:hint="eastAsia"/>
          <w:szCs w:val="24"/>
        </w:rPr>
        <w:t>）</w:t>
      </w:r>
    </w:p>
    <w:p w:rsidR="004D6C98" w:rsidRDefault="004D6C98" w:rsidP="004D6C98">
      <w:pPr>
        <w:spacing w:before="100" w:beforeAutospacing="1" w:after="100" w:afterAutospacing="1" w:line="400" w:lineRule="exact"/>
        <w:rPr>
          <w:rFonts w:ascii="微軟正黑體" w:eastAsia="微軟正黑體" w:hAnsi="微軟正黑體"/>
        </w:rPr>
      </w:pPr>
    </w:p>
    <w:p w:rsidR="004D6C98" w:rsidRDefault="004D6C98" w:rsidP="004D6C98">
      <w:pPr>
        <w:spacing w:before="100" w:beforeAutospacing="1" w:after="100" w:afterAutospacing="1" w:line="400" w:lineRule="exact"/>
        <w:rPr>
          <w:rFonts w:ascii="微軟正黑體" w:eastAsia="微軟正黑體" w:hAnsi="微軟正黑體"/>
        </w:rPr>
      </w:pPr>
    </w:p>
    <w:p w:rsidR="004D6C98" w:rsidRPr="004D6C98" w:rsidRDefault="004D6C98" w:rsidP="004D6C98">
      <w:pPr>
        <w:spacing w:before="100" w:beforeAutospacing="1" w:after="100" w:afterAutospacing="1" w:line="400" w:lineRule="exact"/>
        <w:rPr>
          <w:rFonts w:ascii="微軟正黑體" w:eastAsia="微軟正黑體" w:hAnsi="微軟正黑體"/>
        </w:rPr>
      </w:pPr>
    </w:p>
    <w:p w:rsidR="00543BBD" w:rsidRDefault="00A301DE" w:rsidP="0026351E">
      <w:pPr>
        <w:pStyle w:val="ab"/>
        <w:numPr>
          <w:ilvl w:val="0"/>
          <w:numId w:val="31"/>
        </w:numPr>
        <w:spacing w:before="100" w:beforeAutospacing="1" w:after="100" w:afterAutospacing="1" w:line="280" w:lineRule="exact"/>
        <w:ind w:leftChars="0" w:left="482" w:hanging="482"/>
        <w:rPr>
          <w:rFonts w:ascii="微軟正黑體" w:eastAsia="微軟正黑體" w:hAnsi="微軟正黑體"/>
          <w:szCs w:val="24"/>
        </w:rPr>
      </w:pPr>
      <w:r w:rsidRPr="0026351E">
        <w:rPr>
          <w:rFonts w:ascii="微軟正黑體" w:eastAsia="微軟正黑體" w:hAnsi="微軟正黑體" w:hint="eastAsia"/>
          <w:szCs w:val="24"/>
        </w:rPr>
        <w:t>活動3-1</w:t>
      </w:r>
      <w:r w:rsidRPr="0026351E">
        <w:rPr>
          <w:rFonts w:ascii="微軟正黑體" w:eastAsia="微軟正黑體" w:hAnsi="微軟正黑體"/>
          <w:szCs w:val="24"/>
        </w:rPr>
        <w:t>食物中澱粉的測定</w:t>
      </w:r>
      <w:r w:rsidRPr="0026351E">
        <w:rPr>
          <w:rFonts w:ascii="微軟正黑體" w:eastAsia="微軟正黑體" w:hAnsi="微軟正黑體" w:hint="eastAsia"/>
          <w:szCs w:val="24"/>
        </w:rPr>
        <w:t>操作步驟如下</w:t>
      </w:r>
    </w:p>
    <w:tbl>
      <w:tblPr>
        <w:tblW w:w="0" w:type="auto"/>
        <w:tblBorders>
          <w:top w:val="single" w:sz="8" w:space="0" w:color="8BBF62"/>
          <w:left w:val="single" w:sz="8" w:space="0" w:color="8BBF62"/>
          <w:bottom w:val="single" w:sz="8" w:space="0" w:color="8BBF62"/>
          <w:right w:val="single" w:sz="8" w:space="0" w:color="8BBF62"/>
          <w:insideH w:val="single" w:sz="4" w:space="0" w:color="8BBF62"/>
          <w:insideV w:val="single" w:sz="4" w:space="0" w:color="8BBF62"/>
        </w:tblBorders>
        <w:tblLayout w:type="fixed"/>
        <w:tblCellMar>
          <w:left w:w="0" w:type="dxa"/>
          <w:right w:w="0" w:type="dxa"/>
        </w:tblCellMar>
        <w:tblLook w:val="01E0"/>
      </w:tblPr>
      <w:tblGrid>
        <w:gridCol w:w="4914"/>
        <w:gridCol w:w="4915"/>
      </w:tblGrid>
      <w:tr w:rsidR="004D6C98" w:rsidRPr="004019C2" w:rsidTr="004813E7">
        <w:tc>
          <w:tcPr>
            <w:tcW w:w="4914" w:type="dxa"/>
          </w:tcPr>
          <w:p w:rsidR="004D6C98" w:rsidRPr="004019C2" w:rsidRDefault="00B403A8" w:rsidP="004813E7">
            <w:pPr>
              <w:ind w:left="544" w:right="170" w:hanging="374"/>
              <w:rPr>
                <w:color w:val="211D1E"/>
                <w:spacing w:val="6"/>
                <w:kern w:val="0"/>
                <w:sz w:val="22"/>
              </w:rPr>
            </w:pPr>
            <w:r w:rsidRPr="004019C2">
              <w:rPr>
                <w:color w:val="211D1E"/>
                <w:kern w:val="0"/>
              </w:rPr>
              <w:fldChar w:fldCharType="begin"/>
            </w:r>
            <w:r w:rsidR="004D6C98" w:rsidRPr="004019C2">
              <w:rPr>
                <w:rFonts w:hint="eastAsia"/>
                <w:color w:val="211D1E"/>
                <w:kern w:val="0"/>
              </w:rPr>
              <w:instrText>eq \o(</w:instrText>
            </w:r>
            <w:r w:rsidR="004D6C98" w:rsidRPr="004019C2">
              <w:rPr>
                <w:rFonts w:hint="eastAsia"/>
                <w:color w:val="8BBF62"/>
                <w:kern w:val="0"/>
              </w:rPr>
              <w:instrText>■</w:instrText>
            </w:r>
            <w:r w:rsidR="004D6C98" w:rsidRPr="004019C2">
              <w:rPr>
                <w:rFonts w:hint="eastAsia"/>
                <w:color w:val="211D1E"/>
                <w:kern w:val="0"/>
              </w:rPr>
              <w:instrText>,</w:instrText>
            </w:r>
            <w:r w:rsidR="004D6C98" w:rsidRPr="004019C2">
              <w:rPr>
                <w:rFonts w:ascii="Arial" w:hAnsi="Arial" w:cs="Arial"/>
                <w:color w:val="FFFFFF"/>
                <w:kern w:val="0"/>
                <w:position w:val="-1"/>
                <w:sz w:val="22"/>
              </w:rPr>
              <w:instrText>1</w:instrText>
            </w:r>
            <w:r w:rsidR="004D6C98" w:rsidRPr="004019C2">
              <w:rPr>
                <w:rFonts w:hint="eastAsia"/>
                <w:color w:val="211D1E"/>
                <w:kern w:val="0"/>
              </w:rPr>
              <w:instrText>)</w:instrText>
            </w:r>
            <w:r w:rsidRPr="004019C2">
              <w:rPr>
                <w:color w:val="211D1E"/>
                <w:kern w:val="0"/>
              </w:rPr>
              <w:fldChar w:fldCharType="end"/>
            </w:r>
            <w:r w:rsidR="004D6C98" w:rsidRPr="004019C2">
              <w:rPr>
                <w:rFonts w:hint="eastAsia"/>
                <w:color w:val="211D1E"/>
                <w:kern w:val="0"/>
              </w:rPr>
              <w:t xml:space="preserve"> </w:t>
            </w:r>
            <w:r w:rsidR="004D6C98" w:rsidRPr="004019C2">
              <w:rPr>
                <w:color w:val="211D1E"/>
                <w:spacing w:val="6"/>
                <w:sz w:val="22"/>
              </w:rPr>
              <w:t>在梅花盤中間凹槽滴一滴水，並任選外圍一個凹槽中滴一滴澱粉液。</w:t>
            </w:r>
            <w:r w:rsidR="004D6C98" w:rsidRPr="004019C2">
              <w:rPr>
                <w:rFonts w:hint="eastAsia"/>
                <w:color w:val="211D1E"/>
                <w:spacing w:val="6"/>
                <w:sz w:val="22"/>
              </w:rPr>
              <w:br/>
            </w:r>
            <w:r w:rsidR="004D6C98" w:rsidRPr="00996060">
              <w:rPr>
                <w:noProof/>
              </w:rPr>
              <w:drawing>
                <wp:inline distT="0" distB="0" distL="0" distR="0">
                  <wp:extent cx="2385060" cy="1676167"/>
                  <wp:effectExtent l="0" t="0" r="0" b="0"/>
                  <wp:docPr id="3823643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8652" cy="1678692"/>
                          </a:xfrm>
                          <a:prstGeom prst="rect">
                            <a:avLst/>
                          </a:prstGeom>
                          <a:noFill/>
                          <a:ln>
                            <a:noFill/>
                          </a:ln>
                        </pic:spPr>
                      </pic:pic>
                    </a:graphicData>
                  </a:graphic>
                </wp:inline>
              </w:drawing>
            </w:r>
          </w:p>
        </w:tc>
        <w:tc>
          <w:tcPr>
            <w:tcW w:w="4915" w:type="dxa"/>
          </w:tcPr>
          <w:p w:rsidR="004D6C98" w:rsidRPr="004019C2" w:rsidRDefault="00B403A8" w:rsidP="004813E7">
            <w:pPr>
              <w:ind w:left="544" w:right="170" w:hanging="374"/>
              <w:rPr>
                <w:color w:val="211D1E"/>
                <w:kern w:val="0"/>
              </w:rPr>
            </w:pPr>
            <w:r w:rsidRPr="004019C2">
              <w:rPr>
                <w:color w:val="211D1E"/>
                <w:kern w:val="0"/>
              </w:rPr>
              <w:fldChar w:fldCharType="begin"/>
            </w:r>
            <w:r w:rsidR="004D6C98" w:rsidRPr="004019C2">
              <w:rPr>
                <w:rFonts w:hint="eastAsia"/>
                <w:color w:val="211D1E"/>
                <w:kern w:val="0"/>
              </w:rPr>
              <w:instrText>eq \o(</w:instrText>
            </w:r>
            <w:r w:rsidR="004D6C98" w:rsidRPr="004019C2">
              <w:rPr>
                <w:rFonts w:hint="eastAsia"/>
                <w:color w:val="8BBF62"/>
                <w:kern w:val="0"/>
              </w:rPr>
              <w:instrText>■</w:instrText>
            </w:r>
            <w:r w:rsidR="004D6C98" w:rsidRPr="004019C2">
              <w:rPr>
                <w:rFonts w:hint="eastAsia"/>
                <w:color w:val="211D1E"/>
                <w:kern w:val="0"/>
              </w:rPr>
              <w:instrText>,</w:instrText>
            </w:r>
            <w:r w:rsidR="004D6C98" w:rsidRPr="004019C2">
              <w:rPr>
                <w:rFonts w:ascii="Arial" w:hAnsi="Arial" w:cs="Arial" w:hint="eastAsia"/>
                <w:color w:val="FFFFFF"/>
                <w:kern w:val="0"/>
                <w:position w:val="-1"/>
                <w:sz w:val="22"/>
              </w:rPr>
              <w:instrText>2</w:instrText>
            </w:r>
            <w:r w:rsidR="004D6C98" w:rsidRPr="004019C2">
              <w:rPr>
                <w:rFonts w:hint="eastAsia"/>
                <w:color w:val="211D1E"/>
                <w:kern w:val="0"/>
              </w:rPr>
              <w:instrText>)</w:instrText>
            </w:r>
            <w:r w:rsidRPr="004019C2">
              <w:rPr>
                <w:color w:val="211D1E"/>
                <w:kern w:val="0"/>
              </w:rPr>
              <w:fldChar w:fldCharType="end"/>
            </w:r>
            <w:r w:rsidR="004D6C98" w:rsidRPr="004019C2">
              <w:rPr>
                <w:rFonts w:hint="eastAsia"/>
                <w:color w:val="211D1E"/>
                <w:kern w:val="0"/>
              </w:rPr>
              <w:t xml:space="preserve"> </w:t>
            </w:r>
            <w:r w:rsidR="004D6C98" w:rsidRPr="004019C2">
              <w:rPr>
                <w:color w:val="211D1E"/>
                <w:spacing w:val="6"/>
                <w:sz w:val="22"/>
              </w:rPr>
              <w:t>在滴有水和澱粉液的凹槽中滴一滴碘液，</w:t>
            </w:r>
            <w:r w:rsidR="004D6C98" w:rsidRPr="004019C2">
              <w:rPr>
                <w:color w:val="211D1E"/>
                <w:spacing w:val="6"/>
                <w:sz w:val="22"/>
              </w:rPr>
              <w:t xml:space="preserve"> </w:t>
            </w:r>
            <w:r w:rsidR="004D6C98" w:rsidRPr="004019C2">
              <w:rPr>
                <w:color w:val="211D1E"/>
                <w:spacing w:val="6"/>
                <w:sz w:val="22"/>
              </w:rPr>
              <w:t>觀察並記錄顏色的變化。</w:t>
            </w:r>
            <w:r w:rsidR="004D6C98" w:rsidRPr="004019C2">
              <w:rPr>
                <w:rFonts w:hint="eastAsia"/>
                <w:color w:val="211D1E"/>
                <w:spacing w:val="6"/>
                <w:sz w:val="22"/>
              </w:rPr>
              <w:br/>
            </w:r>
            <w:r w:rsidR="004D6C98" w:rsidRPr="00996060">
              <w:rPr>
                <w:noProof/>
              </w:rPr>
              <w:drawing>
                <wp:inline distT="0" distB="0" distL="0" distR="0">
                  <wp:extent cx="2346960" cy="1682099"/>
                  <wp:effectExtent l="0" t="0" r="0" b="0"/>
                  <wp:docPr id="19483408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7142" cy="1689397"/>
                          </a:xfrm>
                          <a:prstGeom prst="rect">
                            <a:avLst/>
                          </a:prstGeom>
                          <a:noFill/>
                          <a:ln>
                            <a:noFill/>
                          </a:ln>
                        </pic:spPr>
                      </pic:pic>
                    </a:graphicData>
                  </a:graphic>
                </wp:inline>
              </w:drawing>
            </w:r>
          </w:p>
        </w:tc>
      </w:tr>
      <w:tr w:rsidR="0026351E" w:rsidRPr="004019C2" w:rsidTr="00D128AE">
        <w:tc>
          <w:tcPr>
            <w:tcW w:w="9829" w:type="dxa"/>
            <w:gridSpan w:val="2"/>
            <w:tcBorders>
              <w:top w:val="single" w:sz="4" w:space="0" w:color="8BBF62"/>
              <w:left w:val="single" w:sz="8" w:space="0" w:color="8BBF62"/>
              <w:bottom w:val="single" w:sz="8" w:space="0" w:color="8BBF62"/>
              <w:right w:val="single" w:sz="8" w:space="0" w:color="8BBF62"/>
            </w:tcBorders>
          </w:tcPr>
          <w:p w:rsidR="0026351E" w:rsidRPr="004019C2" w:rsidRDefault="00B403A8" w:rsidP="004D6C98">
            <w:pPr>
              <w:ind w:left="544" w:right="170" w:hanging="374"/>
              <w:rPr>
                <w:color w:val="211D1E"/>
                <w:kern w:val="0"/>
              </w:rPr>
            </w:pPr>
            <w:r w:rsidRPr="004019C2">
              <w:rPr>
                <w:color w:val="211D1E"/>
                <w:kern w:val="0"/>
              </w:rPr>
              <w:fldChar w:fldCharType="begin"/>
            </w:r>
            <w:r w:rsidR="0026351E" w:rsidRPr="004019C2">
              <w:rPr>
                <w:rFonts w:hint="eastAsia"/>
                <w:color w:val="211D1E"/>
                <w:kern w:val="0"/>
              </w:rPr>
              <w:instrText>eq \o(</w:instrText>
            </w:r>
            <w:r w:rsidR="0026351E" w:rsidRPr="004019C2">
              <w:rPr>
                <w:rFonts w:hint="eastAsia"/>
                <w:color w:val="8BBF62"/>
                <w:kern w:val="0"/>
              </w:rPr>
              <w:instrText>■</w:instrText>
            </w:r>
            <w:r w:rsidR="0026351E" w:rsidRPr="004019C2">
              <w:rPr>
                <w:rFonts w:hint="eastAsia"/>
                <w:color w:val="211D1E"/>
                <w:kern w:val="0"/>
              </w:rPr>
              <w:instrText>,</w:instrText>
            </w:r>
            <w:r w:rsidR="0026351E" w:rsidRPr="004019C2">
              <w:rPr>
                <w:rFonts w:ascii="Arial" w:hAnsi="Arial" w:cs="Arial" w:hint="eastAsia"/>
                <w:color w:val="FFFFFF"/>
                <w:kern w:val="0"/>
                <w:position w:val="-1"/>
                <w:sz w:val="22"/>
              </w:rPr>
              <w:instrText>3</w:instrText>
            </w:r>
            <w:r w:rsidR="0026351E" w:rsidRPr="004019C2">
              <w:rPr>
                <w:rFonts w:hint="eastAsia"/>
                <w:color w:val="211D1E"/>
                <w:kern w:val="0"/>
              </w:rPr>
              <w:instrText>)</w:instrText>
            </w:r>
            <w:r w:rsidRPr="004019C2">
              <w:rPr>
                <w:color w:val="211D1E"/>
                <w:kern w:val="0"/>
              </w:rPr>
              <w:fldChar w:fldCharType="end"/>
            </w:r>
            <w:r w:rsidR="0026351E" w:rsidRPr="004019C2">
              <w:rPr>
                <w:rFonts w:hint="eastAsia"/>
                <w:color w:val="211D1E"/>
                <w:kern w:val="0"/>
              </w:rPr>
              <w:t xml:space="preserve"> </w:t>
            </w:r>
            <w:r w:rsidR="0026351E" w:rsidRPr="0026351E">
              <w:rPr>
                <w:color w:val="211D1E"/>
                <w:kern w:val="0"/>
                <w:sz w:val="22"/>
                <w:szCs w:val="22"/>
              </w:rPr>
              <w:t>在梅花盤外圍空的凹槽放入米飯與果肉（蘋果、橘子、香蕉、奇異果或葡萄等），並在裝有米飯與果肉的凹槽滴一滴碘液，觀察並記錄米飯與果肉的顏色變化。</w:t>
            </w:r>
          </w:p>
        </w:tc>
      </w:tr>
    </w:tbl>
    <w:p w:rsidR="00F513AD" w:rsidRDefault="00A301DE" w:rsidP="009E2583">
      <w:pPr>
        <w:pStyle w:val="ab"/>
        <w:numPr>
          <w:ilvl w:val="1"/>
          <w:numId w:val="31"/>
        </w:numPr>
        <w:spacing w:line="320" w:lineRule="exact"/>
        <w:ind w:leftChars="0" w:left="958"/>
        <w:rPr>
          <w:rFonts w:ascii="微軟正黑體" w:eastAsia="微軟正黑體" w:hAnsi="微軟正黑體"/>
          <w:szCs w:val="24"/>
        </w:rPr>
      </w:pPr>
      <w:r>
        <w:rPr>
          <w:rFonts w:ascii="微軟正黑體" w:eastAsia="微軟正黑體" w:hAnsi="微軟正黑體" w:hint="eastAsia"/>
          <w:szCs w:val="24"/>
        </w:rPr>
        <w:t>步驟2中，滴一滴碘液到</w:t>
      </w:r>
      <w:r w:rsidR="00AB1C1F">
        <w:rPr>
          <w:rFonts w:ascii="微軟正黑體" w:eastAsia="微軟正黑體" w:hAnsi="微軟正黑體" w:hint="eastAsia"/>
          <w:szCs w:val="24"/>
        </w:rPr>
        <w:t>只滴了</w:t>
      </w:r>
      <w:r>
        <w:rPr>
          <w:rFonts w:ascii="微軟正黑體" w:eastAsia="微軟正黑體" w:hAnsi="微軟正黑體" w:hint="eastAsia"/>
          <w:szCs w:val="24"/>
        </w:rPr>
        <w:t>水的凹槽中，目的是什麼</w:t>
      </w:r>
      <w:r w:rsidR="00F513AD" w:rsidRPr="00E96894">
        <w:rPr>
          <w:rFonts w:ascii="微軟正黑體" w:eastAsia="微軟正黑體" w:hAnsi="微軟正黑體"/>
          <w:szCs w:val="24"/>
        </w:rPr>
        <w:t>？</w:t>
      </w:r>
      <w:r w:rsidR="005739D0" w:rsidRPr="00E96894">
        <w:rPr>
          <w:rFonts w:ascii="微軟正黑體" w:eastAsia="微軟正黑體" w:hAnsi="微軟正黑體" w:hint="eastAsia"/>
          <w:szCs w:val="24"/>
        </w:rPr>
        <w:t>（</w:t>
      </w:r>
      <w:r w:rsidR="00F513AD" w:rsidRPr="00E96894">
        <w:rPr>
          <w:rFonts w:ascii="微軟正黑體" w:eastAsia="微軟正黑體" w:hAnsi="微軟正黑體" w:hint="eastAsia"/>
          <w:szCs w:val="24"/>
        </w:rPr>
        <w:t>2分</w:t>
      </w:r>
      <w:r w:rsidR="005739D0" w:rsidRPr="00E96894">
        <w:rPr>
          <w:rFonts w:ascii="微軟正黑體" w:eastAsia="微軟正黑體" w:hAnsi="微軟正黑體" w:hint="eastAsia"/>
          <w:szCs w:val="24"/>
        </w:rPr>
        <w:t>）</w:t>
      </w:r>
      <w:r w:rsidR="00F513AD" w:rsidRPr="00E96894">
        <w:rPr>
          <w:rFonts w:ascii="微軟正黑體" w:eastAsia="微軟正黑體" w:hAnsi="微軟正黑體" w:hint="eastAsia"/>
          <w:szCs w:val="24"/>
        </w:rPr>
        <w:t xml:space="preserve"> </w:t>
      </w:r>
    </w:p>
    <w:p w:rsidR="00A301DE" w:rsidRPr="00E96894" w:rsidRDefault="00A301DE" w:rsidP="009E2583">
      <w:pPr>
        <w:pStyle w:val="ab"/>
        <w:spacing w:line="280" w:lineRule="exact"/>
        <w:ind w:leftChars="0" w:left="958"/>
        <w:rPr>
          <w:rFonts w:ascii="微軟正黑體" w:eastAsia="微軟正黑體" w:hAnsi="微軟正黑體"/>
          <w:szCs w:val="24"/>
        </w:rPr>
      </w:pPr>
    </w:p>
    <w:p w:rsidR="00A301DE" w:rsidRDefault="00A301DE" w:rsidP="009E2583">
      <w:pPr>
        <w:pStyle w:val="ab"/>
        <w:numPr>
          <w:ilvl w:val="1"/>
          <w:numId w:val="31"/>
        </w:numPr>
        <w:spacing w:before="100" w:beforeAutospacing="1" w:after="100" w:afterAutospacing="1" w:line="280" w:lineRule="exact"/>
        <w:ind w:leftChars="0" w:left="958"/>
        <w:rPr>
          <w:rFonts w:ascii="微軟正黑體" w:eastAsia="微軟正黑體" w:hAnsi="微軟正黑體"/>
          <w:szCs w:val="24"/>
        </w:rPr>
      </w:pPr>
      <w:r>
        <w:rPr>
          <w:rFonts w:ascii="微軟正黑體" w:eastAsia="微軟正黑體" w:hAnsi="微軟正黑體" w:hint="eastAsia"/>
          <w:szCs w:val="24"/>
        </w:rPr>
        <w:t>步驟3中，若香蕉果肉遇到碘液發生了顏色變化</w:t>
      </w:r>
      <w:r w:rsidR="00F513AD" w:rsidRPr="00E96894">
        <w:rPr>
          <w:rFonts w:ascii="微軟正黑體" w:eastAsia="微軟正黑體" w:hAnsi="微軟正黑體" w:hint="eastAsia"/>
          <w:szCs w:val="24"/>
        </w:rPr>
        <w:t>。</w:t>
      </w:r>
    </w:p>
    <w:p w:rsidR="00F513AD" w:rsidRDefault="00A301DE" w:rsidP="00A301DE">
      <w:pPr>
        <w:pStyle w:val="ab"/>
        <w:numPr>
          <w:ilvl w:val="2"/>
          <w:numId w:val="31"/>
        </w:numPr>
        <w:spacing w:before="100" w:beforeAutospacing="1" w:after="100" w:afterAutospacing="1" w:line="400" w:lineRule="exact"/>
        <w:ind w:leftChars="0"/>
        <w:rPr>
          <w:rFonts w:ascii="微軟正黑體" w:eastAsia="微軟正黑體" w:hAnsi="微軟正黑體"/>
          <w:szCs w:val="24"/>
        </w:rPr>
      </w:pPr>
      <w:r>
        <w:rPr>
          <w:rFonts w:ascii="微軟正黑體" w:eastAsia="微軟正黑體" w:hAnsi="微軟正黑體" w:hint="eastAsia"/>
          <w:szCs w:val="24"/>
        </w:rPr>
        <w:t>此時碘液呈現_______________________色</w:t>
      </w:r>
      <w:r w:rsidR="005739D0" w:rsidRPr="00E96894">
        <w:rPr>
          <w:rFonts w:ascii="微軟正黑體" w:eastAsia="微軟正黑體" w:hAnsi="微軟正黑體" w:hint="eastAsia"/>
          <w:szCs w:val="24"/>
        </w:rPr>
        <w:t>（</w:t>
      </w:r>
      <w:r>
        <w:rPr>
          <w:rFonts w:ascii="微軟正黑體" w:eastAsia="微軟正黑體" w:hAnsi="微軟正黑體" w:hint="eastAsia"/>
          <w:szCs w:val="24"/>
        </w:rPr>
        <w:t>2分</w:t>
      </w:r>
      <w:r w:rsidR="005739D0" w:rsidRPr="00E96894">
        <w:rPr>
          <w:rFonts w:ascii="微軟正黑體" w:eastAsia="微軟正黑體" w:hAnsi="微軟正黑體" w:hint="eastAsia"/>
          <w:szCs w:val="24"/>
        </w:rPr>
        <w:t>）</w:t>
      </w:r>
      <w:r w:rsidR="00DB7FC7" w:rsidRPr="00E96894">
        <w:rPr>
          <w:rFonts w:ascii="微軟正黑體" w:eastAsia="微軟正黑體" w:hAnsi="微軟正黑體"/>
          <w:szCs w:val="24"/>
        </w:rPr>
        <w:t xml:space="preserve"> </w:t>
      </w:r>
    </w:p>
    <w:p w:rsidR="00286CA2" w:rsidRPr="00286CA2" w:rsidRDefault="00A301DE" w:rsidP="009E2583">
      <w:pPr>
        <w:pStyle w:val="ab"/>
        <w:numPr>
          <w:ilvl w:val="2"/>
          <w:numId w:val="31"/>
        </w:numPr>
        <w:spacing w:before="100" w:beforeAutospacing="1" w:after="100" w:afterAutospacing="1" w:line="280" w:lineRule="exact"/>
        <w:ind w:leftChars="0" w:hanging="482"/>
        <w:rPr>
          <w:rFonts w:ascii="微軟正黑體" w:eastAsia="微軟正黑體" w:hAnsi="微軟正黑體"/>
          <w:szCs w:val="24"/>
        </w:rPr>
      </w:pPr>
      <w:r w:rsidRPr="00286CA2">
        <w:rPr>
          <w:rFonts w:ascii="微軟正黑體" w:eastAsia="微軟正黑體" w:hAnsi="微軟正黑體" w:hint="eastAsia"/>
          <w:szCs w:val="24"/>
        </w:rPr>
        <w:t>這種顏色變化，表示香蕉果肉中具有</w:t>
      </w:r>
      <w:r w:rsidR="00286CA2" w:rsidRPr="00286CA2">
        <w:rPr>
          <w:rFonts w:ascii="微軟正黑體" w:eastAsia="微軟正黑體" w:hAnsi="微軟正黑體" w:hint="eastAsia"/>
          <w:szCs w:val="24"/>
        </w:rPr>
        <w:t>______________</w:t>
      </w:r>
      <w:r w:rsidRPr="00286CA2">
        <w:rPr>
          <w:rFonts w:ascii="微軟正黑體" w:eastAsia="微軟正黑體" w:hAnsi="微軟正黑體" w:hint="eastAsia"/>
          <w:szCs w:val="24"/>
        </w:rPr>
        <w:t>成分</w:t>
      </w:r>
      <w:r w:rsidR="00286CA2" w:rsidRPr="00286CA2">
        <w:rPr>
          <w:rFonts w:ascii="微軟正黑體" w:eastAsia="微軟正黑體" w:hAnsi="微軟正黑體" w:hint="eastAsia"/>
          <w:szCs w:val="24"/>
        </w:rPr>
        <w:t>。</w:t>
      </w:r>
      <w:r w:rsidRPr="00286CA2">
        <w:rPr>
          <w:rFonts w:ascii="微軟正黑體" w:eastAsia="微軟正黑體" w:hAnsi="微軟正黑體" w:hint="eastAsia"/>
          <w:szCs w:val="24"/>
        </w:rPr>
        <w:t>（2分）</w:t>
      </w:r>
      <w:r w:rsidR="00286CA2">
        <w:rPr>
          <w:rFonts w:ascii="微軟正黑體" w:eastAsia="微軟正黑體" w:hAnsi="微軟正黑體"/>
          <w:szCs w:val="24"/>
        </w:rPr>
        <w:br/>
      </w:r>
    </w:p>
    <w:p w:rsidR="009E2583" w:rsidRDefault="00286CA2" w:rsidP="009E2583">
      <w:pPr>
        <w:pStyle w:val="ab"/>
        <w:numPr>
          <w:ilvl w:val="0"/>
          <w:numId w:val="31"/>
        </w:numPr>
        <w:spacing w:before="100" w:beforeAutospacing="1" w:after="100" w:afterAutospacing="1" w:line="280" w:lineRule="exact"/>
        <w:ind w:leftChars="0" w:hanging="482"/>
        <w:rPr>
          <w:rFonts w:ascii="微軟正黑體" w:eastAsia="微軟正黑體" w:hAnsi="微軟正黑體"/>
          <w:szCs w:val="24"/>
        </w:rPr>
      </w:pPr>
      <w:r w:rsidRPr="00286CA2">
        <w:rPr>
          <w:rFonts w:ascii="微軟正黑體" w:eastAsia="微軟正黑體" w:hAnsi="微軟正黑體"/>
          <w:noProof/>
          <w:szCs w:val="24"/>
        </w:rPr>
        <w:drawing>
          <wp:anchor distT="0" distB="0" distL="114300" distR="114300" simplePos="0" relativeHeight="251673600" behindDoc="0" locked="0" layoutInCell="1" allowOverlap="1">
            <wp:simplePos x="0" y="0"/>
            <wp:positionH relativeFrom="column">
              <wp:posOffset>4554220</wp:posOffset>
            </wp:positionH>
            <wp:positionV relativeFrom="paragraph">
              <wp:posOffset>156845</wp:posOffset>
            </wp:positionV>
            <wp:extent cx="2328071" cy="1424940"/>
            <wp:effectExtent l="0" t="0" r="0" b="0"/>
            <wp:wrapSquare wrapText="bothSides"/>
            <wp:docPr id="135310679" name="圖片 4" descr="一張含有 行, 圖表, 字型,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0679" name="圖片 4" descr="一張含有 行, 圖表, 字型, 繪圖 的圖片&#10;&#10;自動產生的描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8071" cy="1424940"/>
                    </a:xfrm>
                    <a:prstGeom prst="rect">
                      <a:avLst/>
                    </a:prstGeom>
                    <a:noFill/>
                    <a:ln>
                      <a:noFill/>
                    </a:ln>
                  </pic:spPr>
                </pic:pic>
              </a:graphicData>
            </a:graphic>
          </wp:anchor>
        </w:drawing>
      </w:r>
      <w:r w:rsidRPr="00286CA2">
        <w:rPr>
          <w:rFonts w:ascii="微軟正黑體" w:eastAsia="微軟正黑體" w:hAnsi="微軟正黑體" w:hint="eastAsia"/>
          <w:szCs w:val="24"/>
        </w:rPr>
        <w:t>將五</w:t>
      </w:r>
      <w:r w:rsidRPr="00286CA2">
        <w:rPr>
          <w:rFonts w:ascii="微軟正黑體" w:eastAsia="微軟正黑體" w:hAnsi="微軟正黑體"/>
          <w:szCs w:val="24"/>
        </w:rPr>
        <w:t>塊</w:t>
      </w:r>
      <w:r w:rsidRPr="00286CA2">
        <w:rPr>
          <w:rFonts w:ascii="微軟正黑體" w:eastAsia="微軟正黑體" w:hAnsi="微軟正黑體" w:hint="eastAsia"/>
          <w:szCs w:val="24"/>
        </w:rPr>
        <w:t>同樣大小的</w:t>
      </w:r>
      <w:r w:rsidRPr="00286CA2">
        <w:rPr>
          <w:rFonts w:ascii="微軟正黑體" w:eastAsia="微軟正黑體" w:hAnsi="微軟正黑體"/>
          <w:szCs w:val="24"/>
        </w:rPr>
        <w:t>胡蘿蔔置入五杯食鹽水中，靜置20分鐘，再將胡蘿蔔撈出，擦乾</w:t>
      </w:r>
      <w:r w:rsidRPr="00286CA2">
        <w:rPr>
          <w:rFonts w:ascii="微軟正黑體" w:eastAsia="微軟正黑體" w:hAnsi="微軟正黑體" w:hint="eastAsia"/>
          <w:szCs w:val="24"/>
        </w:rPr>
        <w:t>後</w:t>
      </w:r>
      <w:r w:rsidRPr="00286CA2">
        <w:rPr>
          <w:rFonts w:ascii="微軟正黑體" w:eastAsia="微軟正黑體" w:hAnsi="微軟正黑體"/>
          <w:szCs w:val="24"/>
        </w:rPr>
        <w:t>秤重。計算其重量變化後，將胡蘿蔔的重量變化與不同食鹽水濃度作關係圖如</w:t>
      </w:r>
      <w:r w:rsidRPr="00286CA2">
        <w:rPr>
          <w:rFonts w:ascii="微軟正黑體" w:eastAsia="微軟正黑體" w:hAnsi="微軟正黑體" w:hint="eastAsia"/>
          <w:szCs w:val="24"/>
        </w:rPr>
        <w:t>右</w:t>
      </w:r>
      <w:r w:rsidRPr="00286CA2">
        <w:rPr>
          <w:rFonts w:ascii="微軟正黑體" w:eastAsia="微軟正黑體" w:hAnsi="微軟正黑體"/>
          <w:szCs w:val="24"/>
        </w:rPr>
        <w:t>。</w:t>
      </w:r>
      <w:r w:rsidRPr="00286CA2">
        <w:rPr>
          <w:color w:val="000000"/>
        </w:rPr>
        <w:br/>
      </w:r>
      <w:r w:rsidRPr="00286CA2">
        <w:rPr>
          <w:rFonts w:ascii="微軟正黑體" w:eastAsia="微軟正黑體" w:hAnsi="微軟正黑體" w:hint="eastAsia"/>
          <w:szCs w:val="24"/>
        </w:rPr>
        <w:t>請問最接近胡蘿蔔生理食鹽水的濃度介在甚麼範圍之間？</w:t>
      </w:r>
    </w:p>
    <w:p w:rsidR="00286CA2" w:rsidRPr="00286CA2" w:rsidRDefault="00286CA2" w:rsidP="009E2583">
      <w:pPr>
        <w:pStyle w:val="ab"/>
        <w:spacing w:before="100" w:beforeAutospacing="1" w:after="100" w:afterAutospacing="1" w:line="280" w:lineRule="exact"/>
        <w:ind w:leftChars="0"/>
        <w:rPr>
          <w:rFonts w:ascii="微軟正黑體" w:eastAsia="微軟正黑體" w:hAnsi="微軟正黑體"/>
          <w:szCs w:val="24"/>
        </w:rPr>
      </w:pPr>
      <w:r w:rsidRPr="00286CA2">
        <w:rPr>
          <w:rFonts w:ascii="微軟正黑體" w:eastAsia="微軟正黑體" w:hAnsi="微軟正黑體" w:hint="eastAsia"/>
          <w:szCs w:val="24"/>
        </w:rPr>
        <w:t xml:space="preserve">答： </w:t>
      </w:r>
      <w:r>
        <w:rPr>
          <w:rFonts w:ascii="微軟正黑體" w:eastAsia="微軟正黑體" w:hAnsi="微軟正黑體" w:hint="eastAsia"/>
          <w:szCs w:val="24"/>
        </w:rPr>
        <w:t>介於</w:t>
      </w:r>
      <w:r w:rsidRPr="00286CA2">
        <w:rPr>
          <w:rFonts w:ascii="微軟正黑體" w:eastAsia="微軟正黑體" w:hAnsi="微軟正黑體" w:hint="eastAsia"/>
          <w:szCs w:val="24"/>
        </w:rPr>
        <w:t xml:space="preserve"> </w:t>
      </w:r>
      <w:r>
        <w:rPr>
          <w:rFonts w:ascii="微軟正黑體" w:eastAsia="微軟正黑體" w:hAnsi="微軟正黑體" w:hint="eastAsia"/>
          <w:szCs w:val="24"/>
        </w:rPr>
        <w:t>_</w:t>
      </w:r>
      <w:r w:rsidRPr="00286CA2">
        <w:rPr>
          <w:rFonts w:ascii="微軟正黑體" w:eastAsia="微軟正黑體" w:hAnsi="微軟正黑體" w:hint="eastAsia"/>
          <w:szCs w:val="24"/>
        </w:rPr>
        <w:t>______%～_______%間  (2分)</w:t>
      </w:r>
    </w:p>
    <w:tbl>
      <w:tblPr>
        <w:tblW w:w="10188" w:type="dxa"/>
        <w:tblInd w:w="-252" w:type="dxa"/>
        <w:tblLook w:val="01E0"/>
      </w:tblPr>
      <w:tblGrid>
        <w:gridCol w:w="5047"/>
        <w:gridCol w:w="5141"/>
      </w:tblGrid>
      <w:tr w:rsidR="0098687B" w:rsidRPr="00E44067" w:rsidTr="00BA7C7B">
        <w:trPr>
          <w:trHeight w:val="540"/>
        </w:trPr>
        <w:tc>
          <w:tcPr>
            <w:tcW w:w="10188" w:type="dxa"/>
            <w:gridSpan w:val="2"/>
          </w:tcPr>
          <w:p w:rsidR="0098687B" w:rsidRPr="00B462BD" w:rsidRDefault="00811FFD" w:rsidP="00BA7C7B">
            <w:pPr>
              <w:tabs>
                <w:tab w:val="center" w:pos="4153"/>
                <w:tab w:val="right" w:pos="8306"/>
              </w:tabs>
              <w:snapToGrid w:val="0"/>
              <w:jc w:val="center"/>
              <w:rPr>
                <w:rFonts w:ascii="標楷體" w:eastAsia="標楷體" w:hAnsi="標楷體" w:cs="Arial"/>
                <w:sz w:val="32"/>
                <w:szCs w:val="32"/>
              </w:rPr>
            </w:pPr>
            <w:r>
              <w:rPr>
                <w:rFonts w:ascii="標楷體" w:eastAsia="標楷體" w:hAnsi="標楷體" w:cs="新細明體"/>
                <w:b/>
                <w:sz w:val="32"/>
                <w:szCs w:val="32"/>
              </w:rPr>
              <w:lastRenderedPageBreak/>
              <w:br w:type="page"/>
            </w:r>
            <w:r w:rsidR="0098687B" w:rsidRPr="00B462BD">
              <w:rPr>
                <w:rFonts w:ascii="標楷體" w:eastAsia="標楷體" w:hAnsi="標楷體" w:cs="Arial"/>
                <w:sz w:val="32"/>
                <w:szCs w:val="32"/>
              </w:rPr>
              <w:t>宜昌國中</w:t>
            </w:r>
            <w:r w:rsidR="0098687B">
              <w:rPr>
                <w:rFonts w:ascii="標楷體" w:eastAsia="標楷體" w:hAnsi="標楷體" w:cs="Arial" w:hint="eastAsia"/>
                <w:sz w:val="32"/>
                <w:szCs w:val="32"/>
              </w:rPr>
              <w:t>112</w:t>
            </w:r>
            <w:r w:rsidR="0098687B" w:rsidRPr="00B462BD">
              <w:rPr>
                <w:rFonts w:ascii="標楷體" w:eastAsia="標楷體" w:hAnsi="標楷體" w:cs="Arial"/>
                <w:sz w:val="32"/>
                <w:szCs w:val="32"/>
              </w:rPr>
              <w:t>學年度第</w:t>
            </w:r>
            <w:r w:rsidR="0098687B">
              <w:rPr>
                <w:rFonts w:ascii="標楷體" w:eastAsia="標楷體" w:hAnsi="標楷體" w:cs="Arial" w:hint="eastAsia"/>
                <w:sz w:val="32"/>
                <w:szCs w:val="32"/>
              </w:rPr>
              <w:t>1</w:t>
            </w:r>
            <w:r w:rsidR="0098687B" w:rsidRPr="00B462BD">
              <w:rPr>
                <w:rFonts w:ascii="標楷體" w:eastAsia="標楷體" w:hAnsi="標楷體" w:cs="Arial"/>
                <w:sz w:val="32"/>
                <w:szCs w:val="32"/>
              </w:rPr>
              <w:t>學期第</w:t>
            </w:r>
            <w:r w:rsidR="0098687B">
              <w:rPr>
                <w:rFonts w:ascii="標楷體" w:eastAsia="標楷體" w:hAnsi="標楷體" w:cs="Arial" w:hint="eastAsia"/>
                <w:sz w:val="32"/>
                <w:szCs w:val="32"/>
              </w:rPr>
              <w:t>1</w:t>
            </w:r>
            <w:r w:rsidR="0098687B" w:rsidRPr="00B462BD">
              <w:rPr>
                <w:rFonts w:ascii="標楷體" w:eastAsia="標楷體" w:hAnsi="標楷體" w:cs="Arial"/>
                <w:sz w:val="32"/>
                <w:szCs w:val="32"/>
              </w:rPr>
              <w:t>次段考 7年級自然科</w:t>
            </w:r>
            <w:r w:rsidR="0098687B">
              <w:rPr>
                <w:rFonts w:ascii="標楷體" w:eastAsia="標楷體" w:hAnsi="標楷體" w:cs="Arial" w:hint="eastAsia"/>
                <w:sz w:val="32"/>
                <w:szCs w:val="32"/>
              </w:rPr>
              <w:t>答案</w:t>
            </w:r>
          </w:p>
        </w:tc>
      </w:tr>
      <w:tr w:rsidR="0098687B" w:rsidRPr="00E44067" w:rsidTr="00BA7C7B">
        <w:trPr>
          <w:trHeight w:val="178"/>
        </w:trPr>
        <w:tc>
          <w:tcPr>
            <w:tcW w:w="10188" w:type="dxa"/>
            <w:gridSpan w:val="2"/>
          </w:tcPr>
          <w:p w:rsidR="0098687B" w:rsidRPr="00B462BD" w:rsidRDefault="0098687B" w:rsidP="00BA7C7B">
            <w:pPr>
              <w:tabs>
                <w:tab w:val="center" w:pos="4153"/>
                <w:tab w:val="right" w:pos="8306"/>
              </w:tabs>
              <w:snapToGrid w:val="0"/>
              <w:jc w:val="right"/>
              <w:rPr>
                <w:rFonts w:ascii="標楷體" w:eastAsia="標楷體" w:hAnsi="標楷體" w:cs="Arial"/>
                <w:sz w:val="20"/>
                <w:szCs w:val="20"/>
              </w:rPr>
            </w:pPr>
            <w:r w:rsidRPr="00B462BD">
              <w:rPr>
                <w:rFonts w:ascii="標楷體" w:eastAsia="標楷體" w:hAnsi="標楷體" w:cs="Arial"/>
                <w:sz w:val="20"/>
                <w:szCs w:val="20"/>
              </w:rPr>
              <w:t>命題教師：陳威達</w:t>
            </w:r>
          </w:p>
        </w:tc>
      </w:tr>
      <w:tr w:rsidR="0098687B" w:rsidRPr="00E44067" w:rsidTr="00BA7C7B">
        <w:trPr>
          <w:trHeight w:val="360"/>
        </w:trPr>
        <w:tc>
          <w:tcPr>
            <w:tcW w:w="5047" w:type="dxa"/>
          </w:tcPr>
          <w:p w:rsidR="0098687B" w:rsidRPr="00E44067" w:rsidRDefault="0098687B" w:rsidP="00BA7C7B">
            <w:pPr>
              <w:tabs>
                <w:tab w:val="center" w:pos="4153"/>
                <w:tab w:val="right" w:pos="8306"/>
              </w:tabs>
              <w:snapToGrid w:val="0"/>
              <w:rPr>
                <w:rFonts w:ascii="標楷體" w:eastAsia="標楷體" w:hAnsi="標楷體" w:cs="Arial"/>
                <w:b/>
              </w:rPr>
            </w:pPr>
          </w:p>
        </w:tc>
        <w:tc>
          <w:tcPr>
            <w:tcW w:w="5141" w:type="dxa"/>
          </w:tcPr>
          <w:p w:rsidR="0098687B" w:rsidRPr="00B462BD" w:rsidRDefault="0098687B" w:rsidP="00BA7C7B">
            <w:pPr>
              <w:tabs>
                <w:tab w:val="center" w:pos="4153"/>
                <w:tab w:val="right" w:pos="8306"/>
              </w:tabs>
              <w:snapToGrid w:val="0"/>
              <w:rPr>
                <w:rFonts w:ascii="標楷體" w:eastAsia="標楷體" w:hAnsi="標楷體" w:cs="Arial"/>
                <w:sz w:val="26"/>
                <w:szCs w:val="26"/>
              </w:rPr>
            </w:pPr>
            <w:r w:rsidRPr="00B462BD">
              <w:rPr>
                <w:rFonts w:ascii="標楷體" w:eastAsia="標楷體" w:hAnsi="標楷體" w:cs="Arial"/>
                <w:sz w:val="26"/>
                <w:szCs w:val="26"/>
              </w:rPr>
              <w:t>班級：      座號：     姓名：</w:t>
            </w:r>
          </w:p>
        </w:tc>
      </w:tr>
    </w:tbl>
    <w:p w:rsidR="001327AF" w:rsidRDefault="001327AF" w:rsidP="00A301DE">
      <w:pPr>
        <w:widowControl/>
      </w:pPr>
    </w:p>
    <w:tbl>
      <w:tblPr>
        <w:tblStyle w:val="a6"/>
        <w:tblW w:w="0" w:type="auto"/>
        <w:tblLook w:val="01E0"/>
      </w:tblPr>
      <w:tblGrid>
        <w:gridCol w:w="2023"/>
        <w:gridCol w:w="2024"/>
        <w:gridCol w:w="2023"/>
        <w:gridCol w:w="2023"/>
        <w:gridCol w:w="2023"/>
      </w:tblGrid>
      <w:tr w:rsidR="001327AF" w:rsidTr="00BD63AA">
        <w:trPr>
          <w:trHeight w:val="393"/>
        </w:trPr>
        <w:tc>
          <w:tcPr>
            <w:tcW w:w="2023" w:type="dxa"/>
            <w:vAlign w:val="center"/>
          </w:tcPr>
          <w:p w:rsidR="001327AF" w:rsidRDefault="001327AF" w:rsidP="001327AF">
            <w:pPr>
              <w:jc w:val="center"/>
            </w:pPr>
            <w:r>
              <w:rPr>
                <w:rFonts w:hint="eastAsia"/>
              </w:rPr>
              <w:t>1</w:t>
            </w:r>
          </w:p>
        </w:tc>
        <w:tc>
          <w:tcPr>
            <w:tcW w:w="2024" w:type="dxa"/>
            <w:vAlign w:val="center"/>
          </w:tcPr>
          <w:p w:rsidR="001327AF" w:rsidRDefault="001327AF" w:rsidP="001327AF">
            <w:pPr>
              <w:jc w:val="center"/>
            </w:pPr>
            <w:r>
              <w:rPr>
                <w:rFonts w:hint="eastAsia"/>
              </w:rPr>
              <w:t>2</w:t>
            </w:r>
          </w:p>
        </w:tc>
        <w:tc>
          <w:tcPr>
            <w:tcW w:w="2023" w:type="dxa"/>
            <w:vAlign w:val="center"/>
          </w:tcPr>
          <w:p w:rsidR="001327AF" w:rsidRDefault="001327AF" w:rsidP="001327AF">
            <w:pPr>
              <w:jc w:val="center"/>
            </w:pPr>
            <w:r>
              <w:rPr>
                <w:rFonts w:hint="eastAsia"/>
              </w:rPr>
              <w:t>3</w:t>
            </w:r>
          </w:p>
        </w:tc>
        <w:tc>
          <w:tcPr>
            <w:tcW w:w="2023" w:type="dxa"/>
            <w:vAlign w:val="center"/>
          </w:tcPr>
          <w:p w:rsidR="001327AF" w:rsidRDefault="001327AF" w:rsidP="001327AF">
            <w:pPr>
              <w:jc w:val="center"/>
            </w:pPr>
            <w:r>
              <w:rPr>
                <w:rFonts w:hint="eastAsia"/>
              </w:rPr>
              <w:t>4</w:t>
            </w:r>
          </w:p>
        </w:tc>
        <w:tc>
          <w:tcPr>
            <w:tcW w:w="2023" w:type="dxa"/>
            <w:vAlign w:val="center"/>
          </w:tcPr>
          <w:p w:rsidR="001327AF" w:rsidRDefault="001327AF" w:rsidP="001327AF">
            <w:pPr>
              <w:jc w:val="center"/>
            </w:pPr>
            <w:r>
              <w:rPr>
                <w:rFonts w:hint="eastAsia"/>
              </w:rPr>
              <w:t>5</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C</w:t>
            </w:r>
          </w:p>
        </w:tc>
        <w:tc>
          <w:tcPr>
            <w:tcW w:w="2024"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A</w:t>
            </w:r>
          </w:p>
        </w:tc>
        <w:tc>
          <w:tcPr>
            <w:tcW w:w="2023" w:type="dxa"/>
            <w:vAlign w:val="center"/>
          </w:tcPr>
          <w:p w:rsidR="001327AF" w:rsidRPr="00214006" w:rsidRDefault="00150DCC" w:rsidP="001327AF">
            <w:pPr>
              <w:jc w:val="center"/>
              <w:rPr>
                <w:color w:val="FF0000"/>
              </w:rPr>
            </w:pPr>
            <w:r>
              <w:rPr>
                <w:rFonts w:hint="eastAsia"/>
                <w:color w:val="FF0000"/>
              </w:rPr>
              <w:t>A</w:t>
            </w:r>
          </w:p>
        </w:tc>
        <w:tc>
          <w:tcPr>
            <w:tcW w:w="2023" w:type="dxa"/>
            <w:vAlign w:val="center"/>
          </w:tcPr>
          <w:p w:rsidR="001327AF" w:rsidRPr="00214006" w:rsidRDefault="00150DCC" w:rsidP="001327AF">
            <w:pPr>
              <w:jc w:val="center"/>
              <w:rPr>
                <w:color w:val="FF0000"/>
              </w:rPr>
            </w:pPr>
            <w:r>
              <w:rPr>
                <w:rFonts w:hint="eastAsia"/>
                <w:color w:val="FF0000"/>
              </w:rPr>
              <w:t>D</w:t>
            </w:r>
          </w:p>
        </w:tc>
      </w:tr>
      <w:tr w:rsidR="001327AF" w:rsidTr="00BD63AA">
        <w:trPr>
          <w:trHeight w:val="393"/>
        </w:trPr>
        <w:tc>
          <w:tcPr>
            <w:tcW w:w="2023" w:type="dxa"/>
            <w:vAlign w:val="center"/>
          </w:tcPr>
          <w:p w:rsidR="001327AF" w:rsidRDefault="001327AF" w:rsidP="001327AF">
            <w:pPr>
              <w:jc w:val="center"/>
            </w:pPr>
            <w:r>
              <w:rPr>
                <w:rFonts w:hint="eastAsia"/>
              </w:rPr>
              <w:t>6</w:t>
            </w:r>
          </w:p>
        </w:tc>
        <w:tc>
          <w:tcPr>
            <w:tcW w:w="2024" w:type="dxa"/>
            <w:vAlign w:val="center"/>
          </w:tcPr>
          <w:p w:rsidR="001327AF" w:rsidRDefault="001327AF" w:rsidP="001327AF">
            <w:pPr>
              <w:jc w:val="center"/>
            </w:pPr>
            <w:r>
              <w:rPr>
                <w:rFonts w:hint="eastAsia"/>
              </w:rPr>
              <w:t>7</w:t>
            </w:r>
          </w:p>
        </w:tc>
        <w:tc>
          <w:tcPr>
            <w:tcW w:w="2023" w:type="dxa"/>
            <w:vAlign w:val="center"/>
          </w:tcPr>
          <w:p w:rsidR="001327AF" w:rsidRDefault="001327AF" w:rsidP="001327AF">
            <w:pPr>
              <w:jc w:val="center"/>
            </w:pPr>
            <w:r>
              <w:rPr>
                <w:rFonts w:hint="eastAsia"/>
              </w:rPr>
              <w:t>8</w:t>
            </w:r>
          </w:p>
        </w:tc>
        <w:tc>
          <w:tcPr>
            <w:tcW w:w="2023" w:type="dxa"/>
            <w:vAlign w:val="center"/>
          </w:tcPr>
          <w:p w:rsidR="001327AF" w:rsidRDefault="001327AF" w:rsidP="001327AF">
            <w:pPr>
              <w:jc w:val="center"/>
            </w:pPr>
            <w:r>
              <w:rPr>
                <w:rFonts w:hint="eastAsia"/>
              </w:rPr>
              <w:t>9</w:t>
            </w:r>
          </w:p>
        </w:tc>
        <w:tc>
          <w:tcPr>
            <w:tcW w:w="2023" w:type="dxa"/>
            <w:vAlign w:val="center"/>
          </w:tcPr>
          <w:p w:rsidR="001327AF" w:rsidRDefault="001327AF" w:rsidP="00150DCC">
            <w:pPr>
              <w:jc w:val="center"/>
            </w:pPr>
            <w:r>
              <w:rPr>
                <w:rFonts w:hint="eastAsia"/>
              </w:rPr>
              <w:t>10</w:t>
            </w:r>
          </w:p>
        </w:tc>
      </w:tr>
      <w:tr w:rsidR="001327AF" w:rsidTr="00BD63AA">
        <w:trPr>
          <w:trHeight w:val="380"/>
        </w:trPr>
        <w:tc>
          <w:tcPr>
            <w:tcW w:w="2023" w:type="dxa"/>
            <w:vAlign w:val="center"/>
          </w:tcPr>
          <w:p w:rsidR="001327AF" w:rsidRPr="00214006" w:rsidRDefault="00150DCC" w:rsidP="001327AF">
            <w:pPr>
              <w:jc w:val="center"/>
              <w:rPr>
                <w:color w:val="FF0000"/>
              </w:rPr>
            </w:pPr>
            <w:r>
              <w:rPr>
                <w:rFonts w:hint="eastAsia"/>
                <w:color w:val="FF0000"/>
              </w:rPr>
              <w:t>C</w:t>
            </w:r>
          </w:p>
        </w:tc>
        <w:tc>
          <w:tcPr>
            <w:tcW w:w="2024"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1327AF">
            <w:pPr>
              <w:jc w:val="center"/>
              <w:rPr>
                <w:color w:val="FF0000"/>
              </w:rPr>
            </w:pPr>
            <w:r>
              <w:rPr>
                <w:rFonts w:hint="eastAsia"/>
                <w:color w:val="FF0000"/>
              </w:rPr>
              <w:t>A</w:t>
            </w:r>
          </w:p>
        </w:tc>
        <w:tc>
          <w:tcPr>
            <w:tcW w:w="2023"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1327AF">
            <w:pPr>
              <w:jc w:val="center"/>
              <w:rPr>
                <w:color w:val="FF0000"/>
              </w:rPr>
            </w:pPr>
            <w:r>
              <w:rPr>
                <w:rFonts w:hint="eastAsia"/>
                <w:color w:val="FF0000"/>
              </w:rPr>
              <w:t>A</w:t>
            </w:r>
          </w:p>
        </w:tc>
      </w:tr>
      <w:tr w:rsidR="001327AF" w:rsidTr="00BD63AA">
        <w:trPr>
          <w:trHeight w:val="393"/>
        </w:trPr>
        <w:tc>
          <w:tcPr>
            <w:tcW w:w="2023" w:type="dxa"/>
            <w:vAlign w:val="center"/>
          </w:tcPr>
          <w:p w:rsidR="001327AF" w:rsidRDefault="001327AF" w:rsidP="001327AF">
            <w:pPr>
              <w:jc w:val="center"/>
            </w:pPr>
            <w:r>
              <w:rPr>
                <w:rFonts w:hint="eastAsia"/>
              </w:rPr>
              <w:t>11</w:t>
            </w:r>
          </w:p>
        </w:tc>
        <w:tc>
          <w:tcPr>
            <w:tcW w:w="2024" w:type="dxa"/>
            <w:vAlign w:val="center"/>
          </w:tcPr>
          <w:p w:rsidR="001327AF" w:rsidRDefault="001327AF" w:rsidP="001327AF">
            <w:pPr>
              <w:jc w:val="center"/>
            </w:pPr>
            <w:r>
              <w:rPr>
                <w:rFonts w:hint="eastAsia"/>
              </w:rPr>
              <w:t>12</w:t>
            </w:r>
          </w:p>
        </w:tc>
        <w:tc>
          <w:tcPr>
            <w:tcW w:w="2023" w:type="dxa"/>
            <w:vAlign w:val="center"/>
          </w:tcPr>
          <w:p w:rsidR="001327AF" w:rsidRDefault="001327AF" w:rsidP="001327AF">
            <w:pPr>
              <w:jc w:val="center"/>
            </w:pPr>
            <w:r>
              <w:rPr>
                <w:rFonts w:hint="eastAsia"/>
              </w:rPr>
              <w:t>13</w:t>
            </w:r>
          </w:p>
        </w:tc>
        <w:tc>
          <w:tcPr>
            <w:tcW w:w="2023" w:type="dxa"/>
            <w:vAlign w:val="center"/>
          </w:tcPr>
          <w:p w:rsidR="001327AF" w:rsidRDefault="001327AF" w:rsidP="001327AF">
            <w:pPr>
              <w:jc w:val="center"/>
            </w:pPr>
            <w:r>
              <w:rPr>
                <w:rFonts w:hint="eastAsia"/>
              </w:rPr>
              <w:t>14</w:t>
            </w:r>
          </w:p>
        </w:tc>
        <w:tc>
          <w:tcPr>
            <w:tcW w:w="2023" w:type="dxa"/>
            <w:vAlign w:val="center"/>
          </w:tcPr>
          <w:p w:rsidR="001327AF" w:rsidRDefault="001327AF" w:rsidP="001327AF">
            <w:pPr>
              <w:jc w:val="center"/>
            </w:pPr>
            <w:r>
              <w:rPr>
                <w:rFonts w:hint="eastAsia"/>
              </w:rPr>
              <w:t>15</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A</w:t>
            </w:r>
          </w:p>
        </w:tc>
        <w:tc>
          <w:tcPr>
            <w:tcW w:w="2024"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1327AF">
            <w:pPr>
              <w:jc w:val="center"/>
              <w:rPr>
                <w:color w:val="FF0000"/>
              </w:rPr>
            </w:pPr>
            <w:r>
              <w:rPr>
                <w:rFonts w:hint="eastAsia"/>
                <w:color w:val="FF0000"/>
              </w:rPr>
              <w:t>B</w:t>
            </w:r>
          </w:p>
        </w:tc>
      </w:tr>
      <w:tr w:rsidR="001327AF" w:rsidTr="00BD63AA">
        <w:trPr>
          <w:trHeight w:val="393"/>
        </w:trPr>
        <w:tc>
          <w:tcPr>
            <w:tcW w:w="2023" w:type="dxa"/>
            <w:vAlign w:val="center"/>
          </w:tcPr>
          <w:p w:rsidR="001327AF" w:rsidRDefault="001327AF" w:rsidP="001327AF">
            <w:pPr>
              <w:jc w:val="center"/>
            </w:pPr>
            <w:r>
              <w:rPr>
                <w:rFonts w:hint="eastAsia"/>
              </w:rPr>
              <w:t>16</w:t>
            </w:r>
          </w:p>
        </w:tc>
        <w:tc>
          <w:tcPr>
            <w:tcW w:w="2024" w:type="dxa"/>
            <w:vAlign w:val="center"/>
          </w:tcPr>
          <w:p w:rsidR="001327AF" w:rsidRDefault="001327AF" w:rsidP="001327AF">
            <w:pPr>
              <w:jc w:val="center"/>
            </w:pPr>
            <w:r>
              <w:rPr>
                <w:rFonts w:hint="eastAsia"/>
              </w:rPr>
              <w:t>17</w:t>
            </w:r>
          </w:p>
        </w:tc>
        <w:tc>
          <w:tcPr>
            <w:tcW w:w="2023" w:type="dxa"/>
            <w:vAlign w:val="center"/>
          </w:tcPr>
          <w:p w:rsidR="001327AF" w:rsidRDefault="001327AF" w:rsidP="001327AF">
            <w:pPr>
              <w:jc w:val="center"/>
            </w:pPr>
            <w:r>
              <w:rPr>
                <w:rFonts w:hint="eastAsia"/>
              </w:rPr>
              <w:t>18</w:t>
            </w:r>
          </w:p>
        </w:tc>
        <w:tc>
          <w:tcPr>
            <w:tcW w:w="2023" w:type="dxa"/>
            <w:vAlign w:val="center"/>
          </w:tcPr>
          <w:p w:rsidR="001327AF" w:rsidRDefault="001327AF" w:rsidP="001327AF">
            <w:pPr>
              <w:jc w:val="center"/>
            </w:pPr>
            <w:r>
              <w:rPr>
                <w:rFonts w:hint="eastAsia"/>
              </w:rPr>
              <w:t>19</w:t>
            </w:r>
          </w:p>
        </w:tc>
        <w:tc>
          <w:tcPr>
            <w:tcW w:w="2023" w:type="dxa"/>
            <w:vAlign w:val="center"/>
          </w:tcPr>
          <w:p w:rsidR="001327AF" w:rsidRDefault="001327AF" w:rsidP="001327AF">
            <w:pPr>
              <w:jc w:val="center"/>
            </w:pPr>
            <w:r>
              <w:rPr>
                <w:rFonts w:hint="eastAsia"/>
              </w:rPr>
              <w:t>20</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C</w:t>
            </w:r>
          </w:p>
        </w:tc>
        <w:tc>
          <w:tcPr>
            <w:tcW w:w="2024" w:type="dxa"/>
            <w:vAlign w:val="center"/>
          </w:tcPr>
          <w:p w:rsidR="001327AF" w:rsidRPr="00214006" w:rsidRDefault="00150DCC" w:rsidP="001327AF">
            <w:pPr>
              <w:jc w:val="center"/>
              <w:rPr>
                <w:color w:val="FF0000"/>
              </w:rPr>
            </w:pPr>
            <w:r>
              <w:rPr>
                <w:rFonts w:hint="eastAsia"/>
                <w:color w:val="FF0000"/>
              </w:rPr>
              <w:t>C</w:t>
            </w:r>
          </w:p>
        </w:tc>
        <w:tc>
          <w:tcPr>
            <w:tcW w:w="2023"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A</w:t>
            </w:r>
          </w:p>
        </w:tc>
        <w:tc>
          <w:tcPr>
            <w:tcW w:w="2023" w:type="dxa"/>
            <w:vAlign w:val="center"/>
          </w:tcPr>
          <w:p w:rsidR="001327AF" w:rsidRPr="00214006" w:rsidRDefault="00150DCC" w:rsidP="001327AF">
            <w:pPr>
              <w:jc w:val="center"/>
              <w:rPr>
                <w:color w:val="FF0000"/>
              </w:rPr>
            </w:pPr>
            <w:r>
              <w:rPr>
                <w:rFonts w:hint="eastAsia"/>
                <w:color w:val="FF0000"/>
              </w:rPr>
              <w:t>D</w:t>
            </w:r>
          </w:p>
        </w:tc>
      </w:tr>
      <w:tr w:rsidR="001327AF" w:rsidTr="00BD63AA">
        <w:trPr>
          <w:trHeight w:val="393"/>
        </w:trPr>
        <w:tc>
          <w:tcPr>
            <w:tcW w:w="2023" w:type="dxa"/>
            <w:vAlign w:val="center"/>
          </w:tcPr>
          <w:p w:rsidR="001327AF" w:rsidRDefault="001327AF" w:rsidP="001327AF">
            <w:pPr>
              <w:jc w:val="center"/>
            </w:pPr>
            <w:r>
              <w:rPr>
                <w:rFonts w:hint="eastAsia"/>
              </w:rPr>
              <w:t>21</w:t>
            </w:r>
          </w:p>
        </w:tc>
        <w:tc>
          <w:tcPr>
            <w:tcW w:w="2024" w:type="dxa"/>
            <w:vAlign w:val="center"/>
          </w:tcPr>
          <w:p w:rsidR="001327AF" w:rsidRDefault="001327AF" w:rsidP="001327AF">
            <w:pPr>
              <w:jc w:val="center"/>
            </w:pPr>
            <w:r>
              <w:rPr>
                <w:rFonts w:hint="eastAsia"/>
              </w:rPr>
              <w:t>22</w:t>
            </w:r>
          </w:p>
        </w:tc>
        <w:tc>
          <w:tcPr>
            <w:tcW w:w="2023" w:type="dxa"/>
            <w:vAlign w:val="center"/>
          </w:tcPr>
          <w:p w:rsidR="001327AF" w:rsidRDefault="001327AF" w:rsidP="001327AF">
            <w:pPr>
              <w:jc w:val="center"/>
            </w:pPr>
            <w:r>
              <w:rPr>
                <w:rFonts w:hint="eastAsia"/>
              </w:rPr>
              <w:t>23</w:t>
            </w:r>
          </w:p>
        </w:tc>
        <w:tc>
          <w:tcPr>
            <w:tcW w:w="2023" w:type="dxa"/>
            <w:vAlign w:val="center"/>
          </w:tcPr>
          <w:p w:rsidR="001327AF" w:rsidRDefault="001327AF" w:rsidP="001327AF">
            <w:pPr>
              <w:jc w:val="center"/>
            </w:pPr>
            <w:r>
              <w:rPr>
                <w:rFonts w:hint="eastAsia"/>
              </w:rPr>
              <w:t>24</w:t>
            </w:r>
          </w:p>
        </w:tc>
        <w:tc>
          <w:tcPr>
            <w:tcW w:w="2023" w:type="dxa"/>
            <w:vAlign w:val="center"/>
          </w:tcPr>
          <w:p w:rsidR="001327AF" w:rsidRDefault="001327AF" w:rsidP="001327AF">
            <w:pPr>
              <w:jc w:val="center"/>
            </w:pPr>
            <w:r>
              <w:rPr>
                <w:rFonts w:hint="eastAsia"/>
              </w:rPr>
              <w:t>25</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D</w:t>
            </w:r>
          </w:p>
        </w:tc>
        <w:tc>
          <w:tcPr>
            <w:tcW w:w="2024"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2813B3">
            <w:pPr>
              <w:jc w:val="center"/>
              <w:rPr>
                <w:color w:val="FF0000"/>
              </w:rPr>
            </w:pPr>
            <w:r>
              <w:rPr>
                <w:rFonts w:hint="eastAsia"/>
                <w:color w:val="FF0000"/>
              </w:rPr>
              <w:t>D</w:t>
            </w:r>
          </w:p>
        </w:tc>
        <w:tc>
          <w:tcPr>
            <w:tcW w:w="2023"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B</w:t>
            </w:r>
          </w:p>
        </w:tc>
      </w:tr>
      <w:tr w:rsidR="001327AF" w:rsidTr="00BD63AA">
        <w:trPr>
          <w:trHeight w:val="380"/>
        </w:trPr>
        <w:tc>
          <w:tcPr>
            <w:tcW w:w="2023" w:type="dxa"/>
            <w:vAlign w:val="center"/>
          </w:tcPr>
          <w:p w:rsidR="001327AF" w:rsidRDefault="001327AF" w:rsidP="001327AF">
            <w:pPr>
              <w:jc w:val="center"/>
            </w:pPr>
            <w:r>
              <w:rPr>
                <w:rFonts w:hint="eastAsia"/>
              </w:rPr>
              <w:t>26</w:t>
            </w:r>
          </w:p>
        </w:tc>
        <w:tc>
          <w:tcPr>
            <w:tcW w:w="2024" w:type="dxa"/>
            <w:vAlign w:val="center"/>
          </w:tcPr>
          <w:p w:rsidR="001327AF" w:rsidRDefault="001327AF" w:rsidP="001327AF">
            <w:pPr>
              <w:jc w:val="center"/>
            </w:pPr>
            <w:r>
              <w:rPr>
                <w:rFonts w:hint="eastAsia"/>
              </w:rPr>
              <w:t>27</w:t>
            </w:r>
          </w:p>
        </w:tc>
        <w:tc>
          <w:tcPr>
            <w:tcW w:w="2023" w:type="dxa"/>
            <w:vAlign w:val="center"/>
          </w:tcPr>
          <w:p w:rsidR="001327AF" w:rsidRDefault="001327AF" w:rsidP="001327AF">
            <w:pPr>
              <w:jc w:val="center"/>
            </w:pPr>
            <w:r>
              <w:rPr>
                <w:rFonts w:hint="eastAsia"/>
              </w:rPr>
              <w:t>28</w:t>
            </w:r>
          </w:p>
        </w:tc>
        <w:tc>
          <w:tcPr>
            <w:tcW w:w="2023" w:type="dxa"/>
            <w:vAlign w:val="center"/>
          </w:tcPr>
          <w:p w:rsidR="001327AF" w:rsidRDefault="001327AF" w:rsidP="001327AF">
            <w:pPr>
              <w:jc w:val="center"/>
            </w:pPr>
            <w:r>
              <w:rPr>
                <w:rFonts w:hint="eastAsia"/>
              </w:rPr>
              <w:t>29</w:t>
            </w:r>
          </w:p>
        </w:tc>
        <w:tc>
          <w:tcPr>
            <w:tcW w:w="2023" w:type="dxa"/>
            <w:vAlign w:val="center"/>
          </w:tcPr>
          <w:p w:rsidR="001327AF" w:rsidRDefault="001327AF" w:rsidP="001327AF">
            <w:pPr>
              <w:jc w:val="center"/>
            </w:pPr>
            <w:r>
              <w:rPr>
                <w:rFonts w:hint="eastAsia"/>
              </w:rPr>
              <w:t>30</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A</w:t>
            </w:r>
          </w:p>
        </w:tc>
        <w:tc>
          <w:tcPr>
            <w:tcW w:w="2024"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A</w:t>
            </w:r>
          </w:p>
        </w:tc>
        <w:tc>
          <w:tcPr>
            <w:tcW w:w="2023" w:type="dxa"/>
            <w:vAlign w:val="center"/>
          </w:tcPr>
          <w:p w:rsidR="001327AF" w:rsidRPr="00214006" w:rsidRDefault="00150DCC" w:rsidP="001327AF">
            <w:pPr>
              <w:jc w:val="center"/>
              <w:rPr>
                <w:color w:val="FF0000"/>
              </w:rPr>
            </w:pPr>
            <w:r>
              <w:rPr>
                <w:rFonts w:hint="eastAsia"/>
                <w:color w:val="FF0000"/>
              </w:rPr>
              <w:t>B</w:t>
            </w:r>
          </w:p>
        </w:tc>
        <w:tc>
          <w:tcPr>
            <w:tcW w:w="2023" w:type="dxa"/>
            <w:vAlign w:val="center"/>
          </w:tcPr>
          <w:p w:rsidR="001327AF" w:rsidRPr="00214006" w:rsidRDefault="00150DCC" w:rsidP="001327AF">
            <w:pPr>
              <w:jc w:val="center"/>
              <w:rPr>
                <w:color w:val="FF0000"/>
              </w:rPr>
            </w:pPr>
            <w:r>
              <w:rPr>
                <w:rFonts w:hint="eastAsia"/>
                <w:color w:val="FF0000"/>
              </w:rPr>
              <w:t>C</w:t>
            </w:r>
          </w:p>
        </w:tc>
      </w:tr>
      <w:tr w:rsidR="001327AF" w:rsidTr="00BD63AA">
        <w:trPr>
          <w:trHeight w:val="393"/>
        </w:trPr>
        <w:tc>
          <w:tcPr>
            <w:tcW w:w="2023" w:type="dxa"/>
            <w:vAlign w:val="center"/>
          </w:tcPr>
          <w:p w:rsidR="001327AF" w:rsidRDefault="001327AF" w:rsidP="001327AF">
            <w:pPr>
              <w:jc w:val="center"/>
            </w:pPr>
            <w:r>
              <w:rPr>
                <w:rFonts w:hint="eastAsia"/>
              </w:rPr>
              <w:t>31</w:t>
            </w:r>
          </w:p>
        </w:tc>
        <w:tc>
          <w:tcPr>
            <w:tcW w:w="2024" w:type="dxa"/>
            <w:vAlign w:val="center"/>
          </w:tcPr>
          <w:p w:rsidR="001327AF" w:rsidRDefault="001327AF" w:rsidP="001327AF">
            <w:pPr>
              <w:jc w:val="center"/>
            </w:pPr>
            <w:r>
              <w:rPr>
                <w:rFonts w:hint="eastAsia"/>
              </w:rPr>
              <w:t>32</w:t>
            </w:r>
          </w:p>
        </w:tc>
        <w:tc>
          <w:tcPr>
            <w:tcW w:w="2023" w:type="dxa"/>
            <w:vAlign w:val="center"/>
          </w:tcPr>
          <w:p w:rsidR="001327AF" w:rsidRDefault="001327AF" w:rsidP="001327AF">
            <w:pPr>
              <w:jc w:val="center"/>
            </w:pPr>
            <w:r>
              <w:rPr>
                <w:rFonts w:hint="eastAsia"/>
              </w:rPr>
              <w:t>33</w:t>
            </w:r>
          </w:p>
        </w:tc>
        <w:tc>
          <w:tcPr>
            <w:tcW w:w="2023" w:type="dxa"/>
            <w:vAlign w:val="center"/>
          </w:tcPr>
          <w:p w:rsidR="001327AF" w:rsidRDefault="001327AF" w:rsidP="001327AF">
            <w:pPr>
              <w:jc w:val="center"/>
            </w:pPr>
            <w:r>
              <w:rPr>
                <w:rFonts w:hint="eastAsia"/>
              </w:rPr>
              <w:t>34</w:t>
            </w:r>
          </w:p>
        </w:tc>
        <w:tc>
          <w:tcPr>
            <w:tcW w:w="2023" w:type="dxa"/>
            <w:vAlign w:val="center"/>
          </w:tcPr>
          <w:p w:rsidR="001327AF" w:rsidRDefault="001327AF" w:rsidP="001327AF">
            <w:pPr>
              <w:jc w:val="center"/>
            </w:pPr>
            <w:r>
              <w:rPr>
                <w:rFonts w:hint="eastAsia"/>
              </w:rPr>
              <w:t>35</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B</w:t>
            </w:r>
          </w:p>
        </w:tc>
        <w:tc>
          <w:tcPr>
            <w:tcW w:w="2024" w:type="dxa"/>
            <w:vAlign w:val="center"/>
          </w:tcPr>
          <w:p w:rsidR="001327AF" w:rsidRPr="00214006" w:rsidRDefault="00150DCC" w:rsidP="001327AF">
            <w:pPr>
              <w:jc w:val="center"/>
              <w:rPr>
                <w:color w:val="FF0000"/>
              </w:rPr>
            </w:pPr>
            <w:r>
              <w:rPr>
                <w:rFonts w:hint="eastAsia"/>
                <w:color w:val="FF0000"/>
              </w:rPr>
              <w:t>C</w:t>
            </w:r>
          </w:p>
        </w:tc>
        <w:tc>
          <w:tcPr>
            <w:tcW w:w="2023" w:type="dxa"/>
            <w:vAlign w:val="center"/>
          </w:tcPr>
          <w:p w:rsidR="001327AF" w:rsidRPr="00214006" w:rsidRDefault="00150DCC" w:rsidP="001327AF">
            <w:pPr>
              <w:jc w:val="center"/>
              <w:rPr>
                <w:color w:val="FF0000"/>
              </w:rPr>
            </w:pPr>
            <w:r>
              <w:rPr>
                <w:rFonts w:hint="eastAsia"/>
                <w:color w:val="FF0000"/>
              </w:rPr>
              <w:t>C</w:t>
            </w:r>
          </w:p>
        </w:tc>
        <w:tc>
          <w:tcPr>
            <w:tcW w:w="2023" w:type="dxa"/>
            <w:vAlign w:val="center"/>
          </w:tcPr>
          <w:p w:rsidR="001327AF" w:rsidRPr="00214006" w:rsidRDefault="00150DCC" w:rsidP="001327AF">
            <w:pPr>
              <w:jc w:val="center"/>
              <w:rPr>
                <w:color w:val="FF0000"/>
              </w:rPr>
            </w:pPr>
            <w:r>
              <w:rPr>
                <w:rFonts w:hint="eastAsia"/>
                <w:color w:val="FF0000"/>
              </w:rPr>
              <w:t>C</w:t>
            </w:r>
          </w:p>
        </w:tc>
        <w:tc>
          <w:tcPr>
            <w:tcW w:w="2023" w:type="dxa"/>
            <w:vAlign w:val="center"/>
          </w:tcPr>
          <w:p w:rsidR="001327AF" w:rsidRPr="00214006" w:rsidRDefault="00150DCC" w:rsidP="001327AF">
            <w:pPr>
              <w:jc w:val="center"/>
              <w:rPr>
                <w:color w:val="FF0000"/>
              </w:rPr>
            </w:pPr>
            <w:r>
              <w:rPr>
                <w:rFonts w:hint="eastAsia"/>
                <w:color w:val="FF0000"/>
              </w:rPr>
              <w:t>B</w:t>
            </w:r>
          </w:p>
        </w:tc>
      </w:tr>
      <w:tr w:rsidR="001327AF" w:rsidTr="00BD63AA">
        <w:trPr>
          <w:trHeight w:val="393"/>
        </w:trPr>
        <w:tc>
          <w:tcPr>
            <w:tcW w:w="2023" w:type="dxa"/>
            <w:vAlign w:val="center"/>
          </w:tcPr>
          <w:p w:rsidR="001327AF" w:rsidRDefault="001327AF" w:rsidP="001327AF">
            <w:pPr>
              <w:jc w:val="center"/>
            </w:pPr>
            <w:r>
              <w:rPr>
                <w:rFonts w:hint="eastAsia"/>
              </w:rPr>
              <w:t>36</w:t>
            </w:r>
          </w:p>
        </w:tc>
        <w:tc>
          <w:tcPr>
            <w:tcW w:w="2024" w:type="dxa"/>
            <w:vAlign w:val="center"/>
          </w:tcPr>
          <w:p w:rsidR="001327AF" w:rsidRDefault="001327AF" w:rsidP="001327AF">
            <w:pPr>
              <w:jc w:val="center"/>
            </w:pPr>
            <w:r>
              <w:rPr>
                <w:rFonts w:hint="eastAsia"/>
              </w:rPr>
              <w:t>37</w:t>
            </w:r>
          </w:p>
        </w:tc>
        <w:tc>
          <w:tcPr>
            <w:tcW w:w="2023" w:type="dxa"/>
            <w:vAlign w:val="center"/>
          </w:tcPr>
          <w:p w:rsidR="001327AF" w:rsidRDefault="00750032" w:rsidP="001327AF">
            <w:pPr>
              <w:jc w:val="center"/>
            </w:pPr>
            <w:r>
              <w:rPr>
                <w:rFonts w:hint="eastAsia"/>
              </w:rPr>
              <w:t>38</w:t>
            </w:r>
          </w:p>
        </w:tc>
        <w:tc>
          <w:tcPr>
            <w:tcW w:w="2023" w:type="dxa"/>
            <w:vAlign w:val="center"/>
          </w:tcPr>
          <w:p w:rsidR="001327AF" w:rsidRDefault="00750032" w:rsidP="001327AF">
            <w:pPr>
              <w:jc w:val="center"/>
            </w:pPr>
            <w:r>
              <w:rPr>
                <w:rFonts w:hint="eastAsia"/>
              </w:rPr>
              <w:t>39</w:t>
            </w:r>
          </w:p>
        </w:tc>
        <w:tc>
          <w:tcPr>
            <w:tcW w:w="2023" w:type="dxa"/>
            <w:vAlign w:val="center"/>
          </w:tcPr>
          <w:p w:rsidR="001327AF" w:rsidRDefault="00750032" w:rsidP="001327AF">
            <w:pPr>
              <w:jc w:val="center"/>
            </w:pPr>
            <w:r>
              <w:rPr>
                <w:rFonts w:hint="eastAsia"/>
              </w:rPr>
              <w:t>40</w:t>
            </w:r>
          </w:p>
        </w:tc>
      </w:tr>
      <w:tr w:rsidR="001327AF" w:rsidTr="00BD63AA">
        <w:trPr>
          <w:trHeight w:val="393"/>
        </w:trPr>
        <w:tc>
          <w:tcPr>
            <w:tcW w:w="2023" w:type="dxa"/>
            <w:vAlign w:val="center"/>
          </w:tcPr>
          <w:p w:rsidR="001327AF" w:rsidRPr="00214006" w:rsidRDefault="00150DCC" w:rsidP="001327AF">
            <w:pPr>
              <w:jc w:val="center"/>
              <w:rPr>
                <w:color w:val="FF0000"/>
              </w:rPr>
            </w:pPr>
            <w:r>
              <w:rPr>
                <w:rFonts w:hint="eastAsia"/>
                <w:color w:val="FF0000"/>
              </w:rPr>
              <w:t>D</w:t>
            </w:r>
          </w:p>
        </w:tc>
        <w:tc>
          <w:tcPr>
            <w:tcW w:w="2024" w:type="dxa"/>
            <w:vAlign w:val="center"/>
          </w:tcPr>
          <w:p w:rsidR="001327AF" w:rsidRPr="00214006" w:rsidRDefault="00150DCC" w:rsidP="001327AF">
            <w:pPr>
              <w:jc w:val="center"/>
              <w:rPr>
                <w:color w:val="FF0000"/>
              </w:rPr>
            </w:pPr>
            <w:r>
              <w:rPr>
                <w:rFonts w:hint="eastAsia"/>
                <w:color w:val="FF0000"/>
              </w:rPr>
              <w:t>C</w:t>
            </w:r>
          </w:p>
        </w:tc>
        <w:tc>
          <w:tcPr>
            <w:tcW w:w="2023" w:type="dxa"/>
            <w:vAlign w:val="center"/>
          </w:tcPr>
          <w:p w:rsidR="001327AF" w:rsidRPr="00214006" w:rsidRDefault="00150DCC" w:rsidP="001327AF">
            <w:pPr>
              <w:jc w:val="center"/>
              <w:rPr>
                <w:color w:val="FF0000"/>
              </w:rPr>
            </w:pPr>
            <w:r>
              <w:rPr>
                <w:rFonts w:hint="eastAsia"/>
                <w:color w:val="FF0000"/>
              </w:rPr>
              <w:t>D</w:t>
            </w:r>
          </w:p>
        </w:tc>
        <w:tc>
          <w:tcPr>
            <w:tcW w:w="2023" w:type="dxa"/>
            <w:vAlign w:val="center"/>
          </w:tcPr>
          <w:p w:rsidR="001327AF" w:rsidRPr="00214006" w:rsidRDefault="00150DCC" w:rsidP="00B703F5">
            <w:pPr>
              <w:jc w:val="center"/>
              <w:rPr>
                <w:color w:val="FF0000"/>
              </w:rPr>
            </w:pPr>
            <w:r>
              <w:rPr>
                <w:rFonts w:hint="eastAsia"/>
                <w:color w:val="FF0000"/>
              </w:rPr>
              <w:t>A</w:t>
            </w:r>
          </w:p>
        </w:tc>
        <w:tc>
          <w:tcPr>
            <w:tcW w:w="2023" w:type="dxa"/>
            <w:vAlign w:val="center"/>
          </w:tcPr>
          <w:p w:rsidR="00D03A0E" w:rsidRPr="00B703F5" w:rsidRDefault="00150DCC" w:rsidP="00B703F5">
            <w:pPr>
              <w:jc w:val="center"/>
              <w:rPr>
                <w:color w:val="FF0000"/>
              </w:rPr>
            </w:pPr>
            <w:r>
              <w:rPr>
                <w:rFonts w:hint="eastAsia"/>
                <w:color w:val="FF0000"/>
              </w:rPr>
              <w:t>C</w:t>
            </w:r>
          </w:p>
        </w:tc>
      </w:tr>
      <w:tr w:rsidR="00750032" w:rsidTr="00BD63AA">
        <w:trPr>
          <w:trHeight w:val="393"/>
        </w:trPr>
        <w:tc>
          <w:tcPr>
            <w:tcW w:w="2023" w:type="dxa"/>
            <w:vAlign w:val="center"/>
          </w:tcPr>
          <w:p w:rsidR="00750032" w:rsidRPr="00B703F5" w:rsidRDefault="00750032" w:rsidP="001327AF">
            <w:pPr>
              <w:jc w:val="center"/>
            </w:pPr>
            <w:r w:rsidRPr="00B703F5">
              <w:rPr>
                <w:rFonts w:hint="eastAsia"/>
              </w:rPr>
              <w:t>41</w:t>
            </w:r>
          </w:p>
        </w:tc>
        <w:tc>
          <w:tcPr>
            <w:tcW w:w="2024" w:type="dxa"/>
            <w:vAlign w:val="center"/>
          </w:tcPr>
          <w:p w:rsidR="00750032" w:rsidRPr="00B703F5" w:rsidRDefault="00750032" w:rsidP="001327AF">
            <w:pPr>
              <w:jc w:val="center"/>
            </w:pPr>
          </w:p>
        </w:tc>
        <w:tc>
          <w:tcPr>
            <w:tcW w:w="2023" w:type="dxa"/>
            <w:vAlign w:val="center"/>
          </w:tcPr>
          <w:p w:rsidR="00750032" w:rsidRPr="00214006" w:rsidRDefault="00750032" w:rsidP="001327AF">
            <w:pPr>
              <w:jc w:val="center"/>
              <w:rPr>
                <w:color w:val="FF0000"/>
              </w:rPr>
            </w:pPr>
          </w:p>
        </w:tc>
        <w:tc>
          <w:tcPr>
            <w:tcW w:w="2023" w:type="dxa"/>
            <w:vAlign w:val="center"/>
          </w:tcPr>
          <w:p w:rsidR="00750032" w:rsidRPr="00214006" w:rsidRDefault="00750032" w:rsidP="00D03A0E">
            <w:pPr>
              <w:rPr>
                <w:color w:val="FF0000"/>
              </w:rPr>
            </w:pPr>
          </w:p>
        </w:tc>
        <w:tc>
          <w:tcPr>
            <w:tcW w:w="2023" w:type="dxa"/>
            <w:vAlign w:val="center"/>
          </w:tcPr>
          <w:p w:rsidR="00750032" w:rsidRPr="00D03A0E" w:rsidRDefault="00750032" w:rsidP="00A60542">
            <w:pPr>
              <w:pStyle w:val="ab"/>
              <w:ind w:leftChars="0" w:left="360"/>
              <w:rPr>
                <w:color w:val="FF0000"/>
              </w:rPr>
            </w:pPr>
          </w:p>
        </w:tc>
      </w:tr>
      <w:tr w:rsidR="00750032" w:rsidTr="00BD63AA">
        <w:trPr>
          <w:trHeight w:val="393"/>
        </w:trPr>
        <w:tc>
          <w:tcPr>
            <w:tcW w:w="2023" w:type="dxa"/>
            <w:vAlign w:val="center"/>
          </w:tcPr>
          <w:p w:rsidR="00750032" w:rsidRPr="00214006" w:rsidRDefault="00150DCC" w:rsidP="001327AF">
            <w:pPr>
              <w:jc w:val="center"/>
              <w:rPr>
                <w:color w:val="FF0000"/>
              </w:rPr>
            </w:pPr>
            <w:r>
              <w:rPr>
                <w:rFonts w:hint="eastAsia"/>
                <w:color w:val="FF0000"/>
              </w:rPr>
              <w:t>D</w:t>
            </w:r>
          </w:p>
        </w:tc>
        <w:tc>
          <w:tcPr>
            <w:tcW w:w="2024" w:type="dxa"/>
            <w:vAlign w:val="center"/>
          </w:tcPr>
          <w:p w:rsidR="00750032" w:rsidRPr="00214006" w:rsidRDefault="00750032" w:rsidP="001327AF">
            <w:pPr>
              <w:jc w:val="center"/>
              <w:rPr>
                <w:color w:val="FF0000"/>
              </w:rPr>
            </w:pPr>
          </w:p>
        </w:tc>
        <w:tc>
          <w:tcPr>
            <w:tcW w:w="2023" w:type="dxa"/>
            <w:vAlign w:val="center"/>
          </w:tcPr>
          <w:p w:rsidR="00750032" w:rsidRPr="00214006" w:rsidRDefault="00750032" w:rsidP="001327AF">
            <w:pPr>
              <w:jc w:val="center"/>
              <w:rPr>
                <w:color w:val="FF0000"/>
              </w:rPr>
            </w:pPr>
          </w:p>
        </w:tc>
        <w:tc>
          <w:tcPr>
            <w:tcW w:w="2023" w:type="dxa"/>
            <w:vAlign w:val="center"/>
          </w:tcPr>
          <w:p w:rsidR="00750032" w:rsidRPr="00214006" w:rsidRDefault="00750032" w:rsidP="00D03A0E">
            <w:pPr>
              <w:rPr>
                <w:color w:val="FF0000"/>
              </w:rPr>
            </w:pPr>
          </w:p>
        </w:tc>
        <w:tc>
          <w:tcPr>
            <w:tcW w:w="2023" w:type="dxa"/>
            <w:vAlign w:val="center"/>
          </w:tcPr>
          <w:p w:rsidR="00750032" w:rsidRPr="00D03A0E" w:rsidRDefault="00750032" w:rsidP="00A60542">
            <w:pPr>
              <w:pStyle w:val="ab"/>
              <w:ind w:leftChars="0" w:left="360"/>
              <w:rPr>
                <w:color w:val="FF0000"/>
              </w:rPr>
            </w:pPr>
          </w:p>
        </w:tc>
      </w:tr>
    </w:tbl>
    <w:p w:rsidR="00D47603" w:rsidRDefault="00D47603" w:rsidP="001327AF">
      <w:pPr>
        <w:pStyle w:val="a3"/>
        <w:kinsoku w:val="0"/>
        <w:overflowPunct w:val="0"/>
        <w:autoSpaceDE w:val="0"/>
        <w:autoSpaceDN w:val="0"/>
        <w:ind w:left="283"/>
      </w:pPr>
    </w:p>
    <w:sectPr w:rsidR="00D47603" w:rsidSect="008452E6">
      <w:footerReference w:type="default" r:id="rId36"/>
      <w:pgSz w:w="11906" w:h="16838"/>
      <w:pgMar w:top="899" w:right="849" w:bottom="567" w:left="9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294" w:rsidRDefault="007A0294" w:rsidP="00C122BA">
      <w:r>
        <w:separator/>
      </w:r>
    </w:p>
  </w:endnote>
  <w:endnote w:type="continuationSeparator" w:id="0">
    <w:p w:rsidR="007A0294" w:rsidRDefault="007A0294" w:rsidP="00C122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DIN W5">
    <w:altName w:val="微軟正黑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華康標楷體">
    <w:altName w:val="微軟正黑體"/>
    <w:panose1 w:val="03000509000000000000"/>
    <w:charset w:val="88"/>
    <w:family w:val="script"/>
    <w:pitch w:val="fixed"/>
    <w:sig w:usb0="A00002FF" w:usb1="38CFFDFA" w:usb2="00000016" w:usb3="00000000" w:csb0="0016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476989"/>
      <w:docPartObj>
        <w:docPartGallery w:val="Page Numbers (Bottom of Page)"/>
        <w:docPartUnique/>
      </w:docPartObj>
    </w:sdtPr>
    <w:sdtContent>
      <w:p w:rsidR="00D451A7" w:rsidRDefault="00B403A8">
        <w:pPr>
          <w:pStyle w:val="a9"/>
          <w:jc w:val="center"/>
        </w:pPr>
        <w:r>
          <w:fldChar w:fldCharType="begin"/>
        </w:r>
        <w:r w:rsidR="00D451A7">
          <w:instrText>PAGE   \* MERGEFORMAT</w:instrText>
        </w:r>
        <w:r>
          <w:fldChar w:fldCharType="separate"/>
        </w:r>
        <w:r w:rsidR="00043875" w:rsidRPr="00043875">
          <w:rPr>
            <w:noProof/>
            <w:lang w:val="zh-TW"/>
          </w:rPr>
          <w:t>6</w:t>
        </w:r>
        <w:r>
          <w:fldChar w:fldCharType="end"/>
        </w:r>
      </w:p>
    </w:sdtContent>
  </w:sdt>
  <w:p w:rsidR="00D451A7" w:rsidRDefault="00D451A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294" w:rsidRDefault="007A0294" w:rsidP="00C122BA">
      <w:r>
        <w:separator/>
      </w:r>
    </w:p>
  </w:footnote>
  <w:footnote w:type="continuationSeparator" w:id="0">
    <w:p w:rsidR="007A0294" w:rsidRDefault="007A0294" w:rsidP="00C122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0B9"/>
    <w:multiLevelType w:val="hybridMultilevel"/>
    <w:tmpl w:val="7E809B00"/>
    <w:lvl w:ilvl="0" w:tplc="721AD132">
      <w:start w:val="42"/>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3C5540"/>
    <w:multiLevelType w:val="hybridMultilevel"/>
    <w:tmpl w:val="2556D88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7A0EFE"/>
    <w:multiLevelType w:val="hybridMultilevel"/>
    <w:tmpl w:val="C63EEC16"/>
    <w:lvl w:ilvl="0" w:tplc="EC6ED360">
      <w:start w:val="1"/>
      <w:numFmt w:val="decimal"/>
      <w:lvlText w:val="(%1)"/>
      <w:lvlJc w:val="left"/>
      <w:pPr>
        <w:ind w:left="1695" w:hanging="16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556B0A"/>
    <w:multiLevelType w:val="hybridMultilevel"/>
    <w:tmpl w:val="6ECCEEE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4D52135"/>
    <w:multiLevelType w:val="hybridMultilevel"/>
    <w:tmpl w:val="E5ACAE9A"/>
    <w:lvl w:ilvl="0" w:tplc="9ECA20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EE454E"/>
    <w:multiLevelType w:val="hybridMultilevel"/>
    <w:tmpl w:val="1D4A1508"/>
    <w:lvl w:ilvl="0" w:tplc="6004DD94">
      <w:start w:val="43"/>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180191"/>
    <w:multiLevelType w:val="hybridMultilevel"/>
    <w:tmpl w:val="D1647486"/>
    <w:lvl w:ilvl="0" w:tplc="DB8E9740">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2934A2"/>
    <w:multiLevelType w:val="hybridMultilevel"/>
    <w:tmpl w:val="B7A4AB3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3537E13"/>
    <w:multiLevelType w:val="multilevel"/>
    <w:tmpl w:val="94AE449E"/>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nsid w:val="13C06F12"/>
    <w:multiLevelType w:val="hybridMultilevel"/>
    <w:tmpl w:val="BF2A32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417556"/>
    <w:multiLevelType w:val="hybridMultilevel"/>
    <w:tmpl w:val="36A4972A"/>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1969087B"/>
    <w:multiLevelType w:val="hybridMultilevel"/>
    <w:tmpl w:val="E85A4A40"/>
    <w:lvl w:ilvl="0" w:tplc="E2080BAA">
      <w:start w:val="1"/>
      <w:numFmt w:val="decimal"/>
      <w:lvlRestart w:val="0"/>
      <w:lvlText w:val="(　　)%1."/>
      <w:lvlJc w:val="left"/>
      <w:pPr>
        <w:tabs>
          <w:tab w:val="num" w:pos="482"/>
        </w:tabs>
        <w:ind w:left="482" w:hanging="482"/>
      </w:pPr>
    </w:lvl>
    <w:lvl w:ilvl="1" w:tplc="A7F862DE">
      <w:start w:val="38"/>
      <w:numFmt w:val="decimal"/>
      <w:lvlText w:val="%2."/>
      <w:lvlJc w:val="left"/>
      <w:pPr>
        <w:tabs>
          <w:tab w:val="num" w:pos="960"/>
        </w:tabs>
        <w:ind w:left="480" w:firstLine="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AA20022"/>
    <w:multiLevelType w:val="hybridMultilevel"/>
    <w:tmpl w:val="BCFED024"/>
    <w:lvl w:ilvl="0" w:tplc="D2B4F2C0">
      <w:start w:val="1"/>
      <w:numFmt w:val="decimal"/>
      <w:lvlText w:val="%1."/>
      <w:lvlJc w:val="left"/>
      <w:pPr>
        <w:ind w:left="480" w:hanging="480"/>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C78709A"/>
    <w:multiLevelType w:val="hybridMultilevel"/>
    <w:tmpl w:val="2160AC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D2E2A49"/>
    <w:multiLevelType w:val="hybridMultilevel"/>
    <w:tmpl w:val="DAC8C32C"/>
    <w:lvl w:ilvl="0" w:tplc="9F3AEB5A">
      <w:start w:val="1"/>
      <w:numFmt w:val="decimal"/>
      <w:lvlText w:val="%1."/>
      <w:lvlJc w:val="left"/>
      <w:pPr>
        <w:tabs>
          <w:tab w:val="num" w:pos="480"/>
        </w:tabs>
        <w:ind w:left="0"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B067B"/>
    <w:multiLevelType w:val="hybridMultilevel"/>
    <w:tmpl w:val="8730B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620307"/>
    <w:multiLevelType w:val="multilevel"/>
    <w:tmpl w:val="2FE48B88"/>
    <w:lvl w:ilvl="0">
      <w:start w:val="1"/>
      <w:numFmt w:val="decimal"/>
      <w:lvlText w:val="%1."/>
      <w:lvlJc w:val="left"/>
      <w:pPr>
        <w:tabs>
          <w:tab w:val="num" w:pos="480"/>
        </w:tabs>
        <w:ind w:left="0" w:firstLine="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265D7FAA"/>
    <w:multiLevelType w:val="hybridMultilevel"/>
    <w:tmpl w:val="C4822D06"/>
    <w:lvl w:ilvl="0" w:tplc="78028452">
      <w:start w:val="1"/>
      <w:numFmt w:val="decimalFullWidth"/>
      <w:lvlText w:val="(%1)"/>
      <w:lvlJc w:val="left"/>
      <w:pPr>
        <w:ind w:left="720" w:hanging="480"/>
      </w:pPr>
      <w:rPr>
        <w:rFonts w:hAnsi="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2C282816"/>
    <w:multiLevelType w:val="hybridMultilevel"/>
    <w:tmpl w:val="3438CBF4"/>
    <w:lvl w:ilvl="0" w:tplc="C4A6BBE8">
      <w:start w:val="34"/>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161FA0"/>
    <w:multiLevelType w:val="hybridMultilevel"/>
    <w:tmpl w:val="5A54D566"/>
    <w:lvl w:ilvl="0" w:tplc="1738FD1C">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2B256D"/>
    <w:multiLevelType w:val="hybridMultilevel"/>
    <w:tmpl w:val="9F6A56CA"/>
    <w:lvl w:ilvl="0" w:tplc="6FCEB6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81C4710"/>
    <w:multiLevelType w:val="hybridMultilevel"/>
    <w:tmpl w:val="DC5A2108"/>
    <w:lvl w:ilvl="0" w:tplc="FD2ACF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8D45A9E"/>
    <w:multiLevelType w:val="hybridMultilevel"/>
    <w:tmpl w:val="3BA0C324"/>
    <w:lvl w:ilvl="0" w:tplc="0409000F">
      <w:start w:val="1"/>
      <w:numFmt w:val="decimal"/>
      <w:lvlText w:val="%1."/>
      <w:lvlJc w:val="left"/>
      <w:pPr>
        <w:tabs>
          <w:tab w:val="num" w:pos="518"/>
        </w:tabs>
        <w:ind w:left="518" w:hanging="480"/>
      </w:pPr>
    </w:lvl>
    <w:lvl w:ilvl="1" w:tplc="04090019" w:tentative="1">
      <w:start w:val="1"/>
      <w:numFmt w:val="ideographTraditional"/>
      <w:lvlText w:val="%2、"/>
      <w:lvlJc w:val="left"/>
      <w:pPr>
        <w:tabs>
          <w:tab w:val="num" w:pos="998"/>
        </w:tabs>
        <w:ind w:left="998" w:hanging="480"/>
      </w:pPr>
    </w:lvl>
    <w:lvl w:ilvl="2" w:tplc="0409001B" w:tentative="1">
      <w:start w:val="1"/>
      <w:numFmt w:val="lowerRoman"/>
      <w:lvlText w:val="%3."/>
      <w:lvlJc w:val="right"/>
      <w:pPr>
        <w:tabs>
          <w:tab w:val="num" w:pos="1478"/>
        </w:tabs>
        <w:ind w:left="1478" w:hanging="480"/>
      </w:pPr>
    </w:lvl>
    <w:lvl w:ilvl="3" w:tplc="0409000F" w:tentative="1">
      <w:start w:val="1"/>
      <w:numFmt w:val="decimal"/>
      <w:lvlText w:val="%4."/>
      <w:lvlJc w:val="left"/>
      <w:pPr>
        <w:tabs>
          <w:tab w:val="num" w:pos="1958"/>
        </w:tabs>
        <w:ind w:left="1958" w:hanging="480"/>
      </w:pPr>
    </w:lvl>
    <w:lvl w:ilvl="4" w:tplc="04090019" w:tentative="1">
      <w:start w:val="1"/>
      <w:numFmt w:val="ideographTraditional"/>
      <w:lvlText w:val="%5、"/>
      <w:lvlJc w:val="left"/>
      <w:pPr>
        <w:tabs>
          <w:tab w:val="num" w:pos="2438"/>
        </w:tabs>
        <w:ind w:left="2438" w:hanging="480"/>
      </w:pPr>
    </w:lvl>
    <w:lvl w:ilvl="5" w:tplc="0409001B" w:tentative="1">
      <w:start w:val="1"/>
      <w:numFmt w:val="lowerRoman"/>
      <w:lvlText w:val="%6."/>
      <w:lvlJc w:val="right"/>
      <w:pPr>
        <w:tabs>
          <w:tab w:val="num" w:pos="2918"/>
        </w:tabs>
        <w:ind w:left="2918" w:hanging="480"/>
      </w:pPr>
    </w:lvl>
    <w:lvl w:ilvl="6" w:tplc="0409000F" w:tentative="1">
      <w:start w:val="1"/>
      <w:numFmt w:val="decimal"/>
      <w:lvlText w:val="%7."/>
      <w:lvlJc w:val="left"/>
      <w:pPr>
        <w:tabs>
          <w:tab w:val="num" w:pos="3398"/>
        </w:tabs>
        <w:ind w:left="3398" w:hanging="480"/>
      </w:pPr>
    </w:lvl>
    <w:lvl w:ilvl="7" w:tplc="04090019" w:tentative="1">
      <w:start w:val="1"/>
      <w:numFmt w:val="ideographTraditional"/>
      <w:lvlText w:val="%8、"/>
      <w:lvlJc w:val="left"/>
      <w:pPr>
        <w:tabs>
          <w:tab w:val="num" w:pos="3878"/>
        </w:tabs>
        <w:ind w:left="3878" w:hanging="480"/>
      </w:pPr>
    </w:lvl>
    <w:lvl w:ilvl="8" w:tplc="0409001B" w:tentative="1">
      <w:start w:val="1"/>
      <w:numFmt w:val="lowerRoman"/>
      <w:lvlText w:val="%9."/>
      <w:lvlJc w:val="right"/>
      <w:pPr>
        <w:tabs>
          <w:tab w:val="num" w:pos="4358"/>
        </w:tabs>
        <w:ind w:left="4358" w:hanging="480"/>
      </w:pPr>
    </w:lvl>
  </w:abstractNum>
  <w:abstractNum w:abstractNumId="23">
    <w:nsid w:val="393569CB"/>
    <w:multiLevelType w:val="hybridMultilevel"/>
    <w:tmpl w:val="4C20DC02"/>
    <w:lvl w:ilvl="0" w:tplc="1D4EBF68">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F893C9A"/>
    <w:multiLevelType w:val="singleLevel"/>
    <w:tmpl w:val="3132987E"/>
    <w:lvl w:ilvl="0">
      <w:start w:val="1"/>
      <w:numFmt w:val="decimal"/>
      <w:lvlText w:val="(　　)%1."/>
      <w:lvlJc w:val="left"/>
      <w:pPr>
        <w:ind w:left="0" w:firstLine="0"/>
      </w:pPr>
    </w:lvl>
  </w:abstractNum>
  <w:abstractNum w:abstractNumId="25">
    <w:nsid w:val="405F4F65"/>
    <w:multiLevelType w:val="multilevel"/>
    <w:tmpl w:val="78805A8A"/>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6">
    <w:nsid w:val="44FC3032"/>
    <w:multiLevelType w:val="multilevel"/>
    <w:tmpl w:val="78805A8A"/>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nsid w:val="469573CF"/>
    <w:multiLevelType w:val="multilevel"/>
    <w:tmpl w:val="B79ED4E2"/>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nsid w:val="47DC1994"/>
    <w:multiLevelType w:val="hybridMultilevel"/>
    <w:tmpl w:val="AECAE684"/>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2BA23CC0">
      <w:start w:val="1"/>
      <w:numFmt w:val="decimal"/>
      <w:lvlText w:val="(%3)"/>
      <w:lvlJc w:val="righ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9713A72"/>
    <w:multiLevelType w:val="hybridMultilevel"/>
    <w:tmpl w:val="B308B77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A8173DA"/>
    <w:multiLevelType w:val="hybridMultilevel"/>
    <w:tmpl w:val="62804ED2"/>
    <w:lvl w:ilvl="0" w:tplc="473C24DC">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B107C06"/>
    <w:multiLevelType w:val="multilevel"/>
    <w:tmpl w:val="6E32EBBA"/>
    <w:lvl w:ilvl="0">
      <w:start w:val="1"/>
      <w:numFmt w:val="decimal"/>
      <w:lvlRestart w:val="0"/>
      <w:suff w:val="space"/>
      <w:lvlText w:val="%1."/>
      <w:lvlJc w:val="right"/>
      <w:pPr>
        <w:ind w:left="1020" w:hanging="737"/>
      </w:pPr>
      <w:rPr>
        <w:rFonts w:ascii="新細明體" w:eastAsia="新細明體" w:hAnsi="新細明體" w:cs="Times New Roman" w:hint="eastAsia"/>
        <w:b/>
        <w:bCs/>
        <w:i w:val="0"/>
        <w:iCs w:val="0"/>
        <w:caps w:val="0"/>
        <w:strike w:val="0"/>
        <w:dstrike w:val="0"/>
        <w:outline w:val="0"/>
        <w:shadow w:val="0"/>
        <w:emboss w:val="0"/>
        <w:imprint w:val="0"/>
        <w:vanish w:val="0"/>
        <w:color w:val="auto"/>
        <w:spacing w:val="0"/>
        <w:w w:val="100"/>
        <w:position w:val="0"/>
        <w:sz w:val="24"/>
        <w:szCs w:val="24"/>
        <w:u w:val="none"/>
        <w:effect w:val="none"/>
        <w:vertAlign w:val="baseline"/>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2">
    <w:nsid w:val="4D823D64"/>
    <w:multiLevelType w:val="hybridMultilevel"/>
    <w:tmpl w:val="D8DC0664"/>
    <w:lvl w:ilvl="0" w:tplc="4E9ACE6C">
      <w:start w:val="33"/>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6F674D9"/>
    <w:multiLevelType w:val="hybridMultilevel"/>
    <w:tmpl w:val="D66C789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B0177DB"/>
    <w:multiLevelType w:val="hybridMultilevel"/>
    <w:tmpl w:val="AB428B28"/>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0B968E9"/>
    <w:multiLevelType w:val="hybridMultilevel"/>
    <w:tmpl w:val="0B809E12"/>
    <w:lvl w:ilvl="0" w:tplc="D7CE8D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119396E"/>
    <w:multiLevelType w:val="multilevel"/>
    <w:tmpl w:val="5E7AFBE0"/>
    <w:lvl w:ilvl="0">
      <w:start w:val="1"/>
      <w:numFmt w:val="decimal"/>
      <w:lvlRestart w:val="0"/>
      <w:suff w:val="space"/>
      <w:lvlText w:val="%1."/>
      <w:lvlJc w:val="right"/>
      <w:pPr>
        <w:ind w:left="0" w:firstLine="0"/>
      </w:pPr>
      <w:rPr>
        <w:rFonts w:ascii="新細明體" w:eastAsia="新細明體" w:hAnsi="新細明體" w:hint="eastAsia"/>
        <w:b w:val="0"/>
        <w:i w:val="0"/>
        <w:shadow w:val="0"/>
        <w:emboss w:val="0"/>
        <w:imprint w:val="0"/>
        <w:color w:val="auto"/>
        <w:sz w:val="24"/>
        <w:u w:val="none"/>
        <w:vertAlign w:val="base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37">
    <w:nsid w:val="6BF973A3"/>
    <w:multiLevelType w:val="hybridMultilevel"/>
    <w:tmpl w:val="69DA49D2"/>
    <w:lvl w:ilvl="0" w:tplc="BD5E37AE">
      <w:start w:val="1"/>
      <w:numFmt w:val="ideographTraditional"/>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8">
    <w:nsid w:val="6F9D34B9"/>
    <w:multiLevelType w:val="multilevel"/>
    <w:tmpl w:val="8DA805B0"/>
    <w:lvl w:ilvl="0">
      <w:start w:val="1"/>
      <w:numFmt w:val="decimalFullWidth"/>
      <w:lvlText w:val="(%1)"/>
      <w:lvlJc w:val="left"/>
      <w:pPr>
        <w:tabs>
          <w:tab w:val="num" w:pos="480"/>
        </w:tabs>
        <w:ind w:left="480" w:hanging="480"/>
      </w:pPr>
      <w:rPr>
        <w:rFonts w:ascii="標楷體"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9">
    <w:nsid w:val="70A70F4A"/>
    <w:multiLevelType w:val="hybridMultilevel"/>
    <w:tmpl w:val="ABB236B0"/>
    <w:lvl w:ilvl="0" w:tplc="B9AEDC38">
      <w:start w:val="2"/>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31D7830"/>
    <w:multiLevelType w:val="hybridMultilevel"/>
    <w:tmpl w:val="CFD49D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5D8256C"/>
    <w:multiLevelType w:val="hybridMultilevel"/>
    <w:tmpl w:val="B79ED4E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9A618CE"/>
    <w:multiLevelType w:val="hybridMultilevel"/>
    <w:tmpl w:val="A6CC8D0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3">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4">
    <w:nsid w:val="7D7955F7"/>
    <w:multiLevelType w:val="hybridMultilevel"/>
    <w:tmpl w:val="404E5F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F0F3BB7"/>
    <w:multiLevelType w:val="hybridMultilevel"/>
    <w:tmpl w:val="80FA9AF0"/>
    <w:lvl w:ilvl="0" w:tplc="A7F862DE">
      <w:start w:val="38"/>
      <w:numFmt w:val="decimal"/>
      <w:lvlText w:val="%1."/>
      <w:lvlJc w:val="left"/>
      <w:pPr>
        <w:tabs>
          <w:tab w:val="num" w:pos="48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1"/>
  </w:num>
  <w:num w:numId="2">
    <w:abstractNumId w:val="37"/>
  </w:num>
  <w:num w:numId="3">
    <w:abstractNumId w:val="11"/>
  </w:num>
  <w:num w:numId="4">
    <w:abstractNumId w:val="15"/>
  </w:num>
  <w:num w:numId="5">
    <w:abstractNumId w:val="29"/>
  </w:num>
  <w:num w:numId="6">
    <w:abstractNumId w:val="13"/>
  </w:num>
  <w:num w:numId="7">
    <w:abstractNumId w:val="14"/>
  </w:num>
  <w:num w:numId="8">
    <w:abstractNumId w:val="38"/>
  </w:num>
  <w:num w:numId="9">
    <w:abstractNumId w:val="45"/>
  </w:num>
  <w:num w:numId="10">
    <w:abstractNumId w:val="16"/>
  </w:num>
  <w:num w:numId="11">
    <w:abstractNumId w:val="8"/>
  </w:num>
  <w:num w:numId="12">
    <w:abstractNumId w:val="17"/>
  </w:num>
  <w:num w:numId="13">
    <w:abstractNumId w:val="41"/>
  </w:num>
  <w:num w:numId="14">
    <w:abstractNumId w:val="27"/>
  </w:num>
  <w:num w:numId="15">
    <w:abstractNumId w:val="22"/>
  </w:num>
  <w:num w:numId="16">
    <w:abstractNumId w:val="33"/>
  </w:num>
  <w:num w:numId="17">
    <w:abstractNumId w:val="26"/>
  </w:num>
  <w:num w:numId="18">
    <w:abstractNumId w:val="25"/>
  </w:num>
  <w:num w:numId="19">
    <w:abstractNumId w:val="10"/>
  </w:num>
  <w:num w:numId="20">
    <w:abstractNumId w:val="42"/>
  </w:num>
  <w:num w:numId="21">
    <w:abstractNumId w:val="43"/>
  </w:num>
  <w:num w:numId="22">
    <w:abstractNumId w:val="23"/>
  </w:num>
  <w:num w:numId="23">
    <w:abstractNumId w:val="18"/>
  </w:num>
  <w:num w:numId="24">
    <w:abstractNumId w:val="5"/>
  </w:num>
  <w:num w:numId="25">
    <w:abstractNumId w:val="2"/>
  </w:num>
  <w:num w:numId="26">
    <w:abstractNumId w:val="20"/>
  </w:num>
  <w:num w:numId="27">
    <w:abstractNumId w:val="32"/>
  </w:num>
  <w:num w:numId="28">
    <w:abstractNumId w:val="0"/>
  </w:num>
  <w:num w:numId="29">
    <w:abstractNumId w:val="35"/>
  </w:num>
  <w:num w:numId="30">
    <w:abstractNumId w:val="40"/>
  </w:num>
  <w:num w:numId="31">
    <w:abstractNumId w:val="28"/>
  </w:num>
  <w:num w:numId="32">
    <w:abstractNumId w:val="12"/>
  </w:num>
  <w:num w:numId="33">
    <w:abstractNumId w:val="34"/>
  </w:num>
  <w:num w:numId="34">
    <w:abstractNumId w:val="30"/>
  </w:num>
  <w:num w:numId="35">
    <w:abstractNumId w:val="36"/>
  </w:num>
  <w:num w:numId="36">
    <w:abstractNumId w:val="6"/>
  </w:num>
  <w:num w:numId="37">
    <w:abstractNumId w:val="19"/>
  </w:num>
  <w:num w:numId="38">
    <w:abstractNumId w:val="7"/>
  </w:num>
  <w:num w:numId="39">
    <w:abstractNumId w:val="44"/>
  </w:num>
  <w:num w:numId="40">
    <w:abstractNumId w:val="3"/>
  </w:num>
  <w:num w:numId="41">
    <w:abstractNumId w:val="4"/>
  </w:num>
  <w:num w:numId="42">
    <w:abstractNumId w:val="1"/>
  </w:num>
  <w:num w:numId="43">
    <w:abstractNumId w:val="21"/>
  </w:num>
  <w:num w:numId="44">
    <w:abstractNumId w:val="9"/>
  </w:num>
  <w:num w:numId="45">
    <w:abstractNumId w:val="39"/>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75B4"/>
    <w:rsid w:val="00007879"/>
    <w:rsid w:val="000130E0"/>
    <w:rsid w:val="00016971"/>
    <w:rsid w:val="000202FF"/>
    <w:rsid w:val="00025236"/>
    <w:rsid w:val="000311C4"/>
    <w:rsid w:val="00033C22"/>
    <w:rsid w:val="00033C8B"/>
    <w:rsid w:val="000350D2"/>
    <w:rsid w:val="00041C52"/>
    <w:rsid w:val="000431C7"/>
    <w:rsid w:val="00043875"/>
    <w:rsid w:val="000443CC"/>
    <w:rsid w:val="000454D8"/>
    <w:rsid w:val="00051ED3"/>
    <w:rsid w:val="00056C61"/>
    <w:rsid w:val="000605DC"/>
    <w:rsid w:val="0006079C"/>
    <w:rsid w:val="00060AD8"/>
    <w:rsid w:val="000622C9"/>
    <w:rsid w:val="00071093"/>
    <w:rsid w:val="000736B8"/>
    <w:rsid w:val="00073CB0"/>
    <w:rsid w:val="00073E81"/>
    <w:rsid w:val="00087854"/>
    <w:rsid w:val="00094503"/>
    <w:rsid w:val="000950E6"/>
    <w:rsid w:val="00097D94"/>
    <w:rsid w:val="000A119F"/>
    <w:rsid w:val="000A4786"/>
    <w:rsid w:val="000B0DC8"/>
    <w:rsid w:val="000B1734"/>
    <w:rsid w:val="000B1D6D"/>
    <w:rsid w:val="000B52F2"/>
    <w:rsid w:val="000B7130"/>
    <w:rsid w:val="000C2A65"/>
    <w:rsid w:val="000C5A8B"/>
    <w:rsid w:val="000C71B4"/>
    <w:rsid w:val="000D215A"/>
    <w:rsid w:val="000D4562"/>
    <w:rsid w:val="000E27BB"/>
    <w:rsid w:val="000E5251"/>
    <w:rsid w:val="000E5410"/>
    <w:rsid w:val="000F04BC"/>
    <w:rsid w:val="000F239F"/>
    <w:rsid w:val="000F31F8"/>
    <w:rsid w:val="000F5A4F"/>
    <w:rsid w:val="0010057A"/>
    <w:rsid w:val="0010554F"/>
    <w:rsid w:val="00110661"/>
    <w:rsid w:val="00110959"/>
    <w:rsid w:val="0012290E"/>
    <w:rsid w:val="00130D8D"/>
    <w:rsid w:val="001327AF"/>
    <w:rsid w:val="00135E81"/>
    <w:rsid w:val="00140C1D"/>
    <w:rsid w:val="00143161"/>
    <w:rsid w:val="001456E1"/>
    <w:rsid w:val="0014757D"/>
    <w:rsid w:val="0015042D"/>
    <w:rsid w:val="001509DB"/>
    <w:rsid w:val="00150DCC"/>
    <w:rsid w:val="00153C42"/>
    <w:rsid w:val="00153EDC"/>
    <w:rsid w:val="00156801"/>
    <w:rsid w:val="00156E9C"/>
    <w:rsid w:val="00160623"/>
    <w:rsid w:val="00161BC5"/>
    <w:rsid w:val="001648B8"/>
    <w:rsid w:val="001649E4"/>
    <w:rsid w:val="0016529E"/>
    <w:rsid w:val="00165FAA"/>
    <w:rsid w:val="001670BD"/>
    <w:rsid w:val="00167FD0"/>
    <w:rsid w:val="001817A3"/>
    <w:rsid w:val="0018606B"/>
    <w:rsid w:val="0018658E"/>
    <w:rsid w:val="00190375"/>
    <w:rsid w:val="00190794"/>
    <w:rsid w:val="00191A1F"/>
    <w:rsid w:val="001A23BA"/>
    <w:rsid w:val="001A35C9"/>
    <w:rsid w:val="001A4D26"/>
    <w:rsid w:val="001A595C"/>
    <w:rsid w:val="001A68FA"/>
    <w:rsid w:val="001B118D"/>
    <w:rsid w:val="001B2426"/>
    <w:rsid w:val="001B2AB3"/>
    <w:rsid w:val="001C386F"/>
    <w:rsid w:val="001C3BB8"/>
    <w:rsid w:val="001C4D59"/>
    <w:rsid w:val="001C744C"/>
    <w:rsid w:val="001C7834"/>
    <w:rsid w:val="001D3587"/>
    <w:rsid w:val="001D3D0C"/>
    <w:rsid w:val="001D7E87"/>
    <w:rsid w:val="001E3E2E"/>
    <w:rsid w:val="001F0C67"/>
    <w:rsid w:val="002015E1"/>
    <w:rsid w:val="00207477"/>
    <w:rsid w:val="00212FB0"/>
    <w:rsid w:val="00214A48"/>
    <w:rsid w:val="00216EE4"/>
    <w:rsid w:val="00226B79"/>
    <w:rsid w:val="0022721C"/>
    <w:rsid w:val="00227BDB"/>
    <w:rsid w:val="00231563"/>
    <w:rsid w:val="0023568B"/>
    <w:rsid w:val="002408C7"/>
    <w:rsid w:val="002409EE"/>
    <w:rsid w:val="00242EE5"/>
    <w:rsid w:val="002539B4"/>
    <w:rsid w:val="00253CD5"/>
    <w:rsid w:val="00255D14"/>
    <w:rsid w:val="0026351E"/>
    <w:rsid w:val="00264034"/>
    <w:rsid w:val="002654FC"/>
    <w:rsid w:val="00271463"/>
    <w:rsid w:val="00274C22"/>
    <w:rsid w:val="0027578A"/>
    <w:rsid w:val="00276145"/>
    <w:rsid w:val="00277D09"/>
    <w:rsid w:val="002813B3"/>
    <w:rsid w:val="00281697"/>
    <w:rsid w:val="00283729"/>
    <w:rsid w:val="00284259"/>
    <w:rsid w:val="00286CA2"/>
    <w:rsid w:val="00293A01"/>
    <w:rsid w:val="00293CA4"/>
    <w:rsid w:val="00294D66"/>
    <w:rsid w:val="002975B4"/>
    <w:rsid w:val="002A2B5D"/>
    <w:rsid w:val="002B1183"/>
    <w:rsid w:val="002B3113"/>
    <w:rsid w:val="002B38DB"/>
    <w:rsid w:val="002B3E14"/>
    <w:rsid w:val="002D525A"/>
    <w:rsid w:val="002D7BDE"/>
    <w:rsid w:val="002E28AA"/>
    <w:rsid w:val="002E2959"/>
    <w:rsid w:val="002E4359"/>
    <w:rsid w:val="002E4616"/>
    <w:rsid w:val="002F3D6B"/>
    <w:rsid w:val="002F4252"/>
    <w:rsid w:val="0030609C"/>
    <w:rsid w:val="00306A26"/>
    <w:rsid w:val="003143A2"/>
    <w:rsid w:val="00315675"/>
    <w:rsid w:val="00321C59"/>
    <w:rsid w:val="00333BD8"/>
    <w:rsid w:val="003361EF"/>
    <w:rsid w:val="00340EE9"/>
    <w:rsid w:val="00341850"/>
    <w:rsid w:val="00342915"/>
    <w:rsid w:val="00344443"/>
    <w:rsid w:val="0034685D"/>
    <w:rsid w:val="00347486"/>
    <w:rsid w:val="003534D8"/>
    <w:rsid w:val="0035559C"/>
    <w:rsid w:val="00357A2E"/>
    <w:rsid w:val="00361104"/>
    <w:rsid w:val="00367838"/>
    <w:rsid w:val="00375747"/>
    <w:rsid w:val="00375803"/>
    <w:rsid w:val="003761CB"/>
    <w:rsid w:val="00376B09"/>
    <w:rsid w:val="00380C78"/>
    <w:rsid w:val="003811A2"/>
    <w:rsid w:val="0039130D"/>
    <w:rsid w:val="003956B4"/>
    <w:rsid w:val="00395A78"/>
    <w:rsid w:val="003A1C0C"/>
    <w:rsid w:val="003A4237"/>
    <w:rsid w:val="003A4EF4"/>
    <w:rsid w:val="003B40E2"/>
    <w:rsid w:val="003B75BE"/>
    <w:rsid w:val="003C29DD"/>
    <w:rsid w:val="003D06FC"/>
    <w:rsid w:val="003D1FB1"/>
    <w:rsid w:val="003D35B4"/>
    <w:rsid w:val="003D6D1C"/>
    <w:rsid w:val="003E25BD"/>
    <w:rsid w:val="003E7672"/>
    <w:rsid w:val="003F0170"/>
    <w:rsid w:val="003F211C"/>
    <w:rsid w:val="003F7D8F"/>
    <w:rsid w:val="0040283F"/>
    <w:rsid w:val="00402C02"/>
    <w:rsid w:val="00405436"/>
    <w:rsid w:val="004125DE"/>
    <w:rsid w:val="0041394F"/>
    <w:rsid w:val="0041400E"/>
    <w:rsid w:val="00414472"/>
    <w:rsid w:val="00415187"/>
    <w:rsid w:val="00417056"/>
    <w:rsid w:val="00432F7C"/>
    <w:rsid w:val="004338E1"/>
    <w:rsid w:val="004345D6"/>
    <w:rsid w:val="0043544C"/>
    <w:rsid w:val="004357F0"/>
    <w:rsid w:val="00447A84"/>
    <w:rsid w:val="004531C6"/>
    <w:rsid w:val="004622E7"/>
    <w:rsid w:val="00473C9B"/>
    <w:rsid w:val="004778FF"/>
    <w:rsid w:val="00480DD0"/>
    <w:rsid w:val="00485BCA"/>
    <w:rsid w:val="00486AF0"/>
    <w:rsid w:val="00492C37"/>
    <w:rsid w:val="004963F3"/>
    <w:rsid w:val="004B4E69"/>
    <w:rsid w:val="004B5038"/>
    <w:rsid w:val="004B73E4"/>
    <w:rsid w:val="004B7C86"/>
    <w:rsid w:val="004C09A9"/>
    <w:rsid w:val="004C14FB"/>
    <w:rsid w:val="004C3AEF"/>
    <w:rsid w:val="004D6C98"/>
    <w:rsid w:val="004D71D3"/>
    <w:rsid w:val="004D75B4"/>
    <w:rsid w:val="004D7B0B"/>
    <w:rsid w:val="004E2A06"/>
    <w:rsid w:val="004E4EB4"/>
    <w:rsid w:val="004E7412"/>
    <w:rsid w:val="004F448C"/>
    <w:rsid w:val="004F5F2E"/>
    <w:rsid w:val="004F5FFF"/>
    <w:rsid w:val="005024FF"/>
    <w:rsid w:val="005032B6"/>
    <w:rsid w:val="005038A4"/>
    <w:rsid w:val="00506113"/>
    <w:rsid w:val="00511059"/>
    <w:rsid w:val="00521A39"/>
    <w:rsid w:val="005223B3"/>
    <w:rsid w:val="00523C09"/>
    <w:rsid w:val="00524DEE"/>
    <w:rsid w:val="00537ABA"/>
    <w:rsid w:val="00542233"/>
    <w:rsid w:val="00543BBD"/>
    <w:rsid w:val="00545367"/>
    <w:rsid w:val="005474C4"/>
    <w:rsid w:val="00547F9E"/>
    <w:rsid w:val="005551EB"/>
    <w:rsid w:val="005571EE"/>
    <w:rsid w:val="00557B91"/>
    <w:rsid w:val="00560DBF"/>
    <w:rsid w:val="0056166F"/>
    <w:rsid w:val="00562B68"/>
    <w:rsid w:val="00572B08"/>
    <w:rsid w:val="005739D0"/>
    <w:rsid w:val="00575A31"/>
    <w:rsid w:val="0057748A"/>
    <w:rsid w:val="0058399E"/>
    <w:rsid w:val="00583CD3"/>
    <w:rsid w:val="00583F43"/>
    <w:rsid w:val="00585664"/>
    <w:rsid w:val="00591FDB"/>
    <w:rsid w:val="00592417"/>
    <w:rsid w:val="00594C74"/>
    <w:rsid w:val="00595C6C"/>
    <w:rsid w:val="005A2B51"/>
    <w:rsid w:val="005A448E"/>
    <w:rsid w:val="005A53BA"/>
    <w:rsid w:val="005A5F2C"/>
    <w:rsid w:val="005B404B"/>
    <w:rsid w:val="005C0043"/>
    <w:rsid w:val="005C1315"/>
    <w:rsid w:val="005C3881"/>
    <w:rsid w:val="005D0285"/>
    <w:rsid w:val="005D5560"/>
    <w:rsid w:val="005D7D6F"/>
    <w:rsid w:val="005E1325"/>
    <w:rsid w:val="005E2852"/>
    <w:rsid w:val="005E4067"/>
    <w:rsid w:val="005E4BE1"/>
    <w:rsid w:val="005F031C"/>
    <w:rsid w:val="005F05FD"/>
    <w:rsid w:val="005F08F7"/>
    <w:rsid w:val="005F1A58"/>
    <w:rsid w:val="005F2505"/>
    <w:rsid w:val="005F2A09"/>
    <w:rsid w:val="005F785F"/>
    <w:rsid w:val="0060378D"/>
    <w:rsid w:val="00603D99"/>
    <w:rsid w:val="0060511C"/>
    <w:rsid w:val="0061444C"/>
    <w:rsid w:val="00624200"/>
    <w:rsid w:val="00624C2D"/>
    <w:rsid w:val="00625292"/>
    <w:rsid w:val="006309F7"/>
    <w:rsid w:val="006319B7"/>
    <w:rsid w:val="00632885"/>
    <w:rsid w:val="00636E0E"/>
    <w:rsid w:val="00636E19"/>
    <w:rsid w:val="006536A2"/>
    <w:rsid w:val="0065410C"/>
    <w:rsid w:val="0065771E"/>
    <w:rsid w:val="0066156E"/>
    <w:rsid w:val="00664A19"/>
    <w:rsid w:val="006666B2"/>
    <w:rsid w:val="00666AAE"/>
    <w:rsid w:val="00673001"/>
    <w:rsid w:val="00675854"/>
    <w:rsid w:val="00676AC1"/>
    <w:rsid w:val="00682389"/>
    <w:rsid w:val="00690FA3"/>
    <w:rsid w:val="006972B9"/>
    <w:rsid w:val="006973AA"/>
    <w:rsid w:val="00697DA3"/>
    <w:rsid w:val="006A0300"/>
    <w:rsid w:val="006A099A"/>
    <w:rsid w:val="006A24B9"/>
    <w:rsid w:val="006A430B"/>
    <w:rsid w:val="006A5922"/>
    <w:rsid w:val="006B03D9"/>
    <w:rsid w:val="006B182B"/>
    <w:rsid w:val="006B4613"/>
    <w:rsid w:val="006B5BBC"/>
    <w:rsid w:val="006B6489"/>
    <w:rsid w:val="006C58E2"/>
    <w:rsid w:val="006C6787"/>
    <w:rsid w:val="006D2B04"/>
    <w:rsid w:val="006E17F8"/>
    <w:rsid w:val="006E1D22"/>
    <w:rsid w:val="006E387F"/>
    <w:rsid w:val="006E4E68"/>
    <w:rsid w:val="006E4EFC"/>
    <w:rsid w:val="006F0A86"/>
    <w:rsid w:val="006F5F0E"/>
    <w:rsid w:val="00700289"/>
    <w:rsid w:val="0070152F"/>
    <w:rsid w:val="0070257D"/>
    <w:rsid w:val="007076B5"/>
    <w:rsid w:val="00710CAE"/>
    <w:rsid w:val="0071250D"/>
    <w:rsid w:val="00713372"/>
    <w:rsid w:val="0071535E"/>
    <w:rsid w:val="007158F5"/>
    <w:rsid w:val="00720449"/>
    <w:rsid w:val="007217CF"/>
    <w:rsid w:val="0072380F"/>
    <w:rsid w:val="007325E7"/>
    <w:rsid w:val="00747779"/>
    <w:rsid w:val="00750032"/>
    <w:rsid w:val="0075273B"/>
    <w:rsid w:val="00753EF2"/>
    <w:rsid w:val="00765235"/>
    <w:rsid w:val="00767D97"/>
    <w:rsid w:val="0077519B"/>
    <w:rsid w:val="00775C52"/>
    <w:rsid w:val="00776290"/>
    <w:rsid w:val="007942CF"/>
    <w:rsid w:val="0079516C"/>
    <w:rsid w:val="007961CC"/>
    <w:rsid w:val="00796688"/>
    <w:rsid w:val="00797458"/>
    <w:rsid w:val="007A0294"/>
    <w:rsid w:val="007A0B40"/>
    <w:rsid w:val="007A6B6E"/>
    <w:rsid w:val="007A6D81"/>
    <w:rsid w:val="007B2E0A"/>
    <w:rsid w:val="007B3074"/>
    <w:rsid w:val="007B386D"/>
    <w:rsid w:val="007C379E"/>
    <w:rsid w:val="007C62E9"/>
    <w:rsid w:val="007C6B60"/>
    <w:rsid w:val="007C7CC1"/>
    <w:rsid w:val="007D076C"/>
    <w:rsid w:val="007D391A"/>
    <w:rsid w:val="007D3B0D"/>
    <w:rsid w:val="007D45B0"/>
    <w:rsid w:val="007D465F"/>
    <w:rsid w:val="007D49AD"/>
    <w:rsid w:val="007D75AC"/>
    <w:rsid w:val="007E4A1C"/>
    <w:rsid w:val="007E721E"/>
    <w:rsid w:val="007F2FFF"/>
    <w:rsid w:val="007F324E"/>
    <w:rsid w:val="007F540E"/>
    <w:rsid w:val="007F6EA2"/>
    <w:rsid w:val="007F7D72"/>
    <w:rsid w:val="007F7E37"/>
    <w:rsid w:val="00803412"/>
    <w:rsid w:val="00804820"/>
    <w:rsid w:val="00805796"/>
    <w:rsid w:val="0081005C"/>
    <w:rsid w:val="0081060A"/>
    <w:rsid w:val="00811636"/>
    <w:rsid w:val="00811FFD"/>
    <w:rsid w:val="008131A6"/>
    <w:rsid w:val="008148A9"/>
    <w:rsid w:val="00826058"/>
    <w:rsid w:val="00826398"/>
    <w:rsid w:val="008319D0"/>
    <w:rsid w:val="00841D5E"/>
    <w:rsid w:val="008425D6"/>
    <w:rsid w:val="008452E6"/>
    <w:rsid w:val="00845ABD"/>
    <w:rsid w:val="00853838"/>
    <w:rsid w:val="0085519C"/>
    <w:rsid w:val="008574C5"/>
    <w:rsid w:val="008577F0"/>
    <w:rsid w:val="0086239B"/>
    <w:rsid w:val="00864819"/>
    <w:rsid w:val="008656E2"/>
    <w:rsid w:val="00866F58"/>
    <w:rsid w:val="008734AB"/>
    <w:rsid w:val="00873690"/>
    <w:rsid w:val="00876F24"/>
    <w:rsid w:val="008803A5"/>
    <w:rsid w:val="00885ED9"/>
    <w:rsid w:val="00891BFA"/>
    <w:rsid w:val="008925F2"/>
    <w:rsid w:val="00894A74"/>
    <w:rsid w:val="00896ACA"/>
    <w:rsid w:val="008A22B5"/>
    <w:rsid w:val="008A54CF"/>
    <w:rsid w:val="008A77EE"/>
    <w:rsid w:val="008B14DC"/>
    <w:rsid w:val="008B3313"/>
    <w:rsid w:val="008C1D25"/>
    <w:rsid w:val="008E048C"/>
    <w:rsid w:val="008E3CBB"/>
    <w:rsid w:val="008E6713"/>
    <w:rsid w:val="008F04BA"/>
    <w:rsid w:val="008F2CC8"/>
    <w:rsid w:val="00905987"/>
    <w:rsid w:val="00907107"/>
    <w:rsid w:val="00910A07"/>
    <w:rsid w:val="00911CB9"/>
    <w:rsid w:val="00912240"/>
    <w:rsid w:val="009157F0"/>
    <w:rsid w:val="00917D90"/>
    <w:rsid w:val="00922DFE"/>
    <w:rsid w:val="00926EDB"/>
    <w:rsid w:val="0092762B"/>
    <w:rsid w:val="009324CD"/>
    <w:rsid w:val="00932B2B"/>
    <w:rsid w:val="00932BB2"/>
    <w:rsid w:val="009340B1"/>
    <w:rsid w:val="00937501"/>
    <w:rsid w:val="0095025D"/>
    <w:rsid w:val="009519A7"/>
    <w:rsid w:val="00952C45"/>
    <w:rsid w:val="0095352E"/>
    <w:rsid w:val="00957F2A"/>
    <w:rsid w:val="00960A46"/>
    <w:rsid w:val="00964298"/>
    <w:rsid w:val="00970D5E"/>
    <w:rsid w:val="0097494E"/>
    <w:rsid w:val="009764C8"/>
    <w:rsid w:val="00980BCE"/>
    <w:rsid w:val="00982886"/>
    <w:rsid w:val="00984D2F"/>
    <w:rsid w:val="00986517"/>
    <w:rsid w:val="009865EE"/>
    <w:rsid w:val="0098687B"/>
    <w:rsid w:val="00987377"/>
    <w:rsid w:val="00992AD2"/>
    <w:rsid w:val="00994704"/>
    <w:rsid w:val="009A143C"/>
    <w:rsid w:val="009A1810"/>
    <w:rsid w:val="009A57C2"/>
    <w:rsid w:val="009A6726"/>
    <w:rsid w:val="009B0085"/>
    <w:rsid w:val="009B025E"/>
    <w:rsid w:val="009B0904"/>
    <w:rsid w:val="009B0B63"/>
    <w:rsid w:val="009B1F20"/>
    <w:rsid w:val="009B43F3"/>
    <w:rsid w:val="009B718B"/>
    <w:rsid w:val="009C0D34"/>
    <w:rsid w:val="009C1ADA"/>
    <w:rsid w:val="009C24DB"/>
    <w:rsid w:val="009C35C2"/>
    <w:rsid w:val="009C4C73"/>
    <w:rsid w:val="009D1A55"/>
    <w:rsid w:val="009D3182"/>
    <w:rsid w:val="009D463A"/>
    <w:rsid w:val="009D4A23"/>
    <w:rsid w:val="009D52AE"/>
    <w:rsid w:val="009D5782"/>
    <w:rsid w:val="009E1818"/>
    <w:rsid w:val="009E2583"/>
    <w:rsid w:val="009E4D32"/>
    <w:rsid w:val="009E5DCF"/>
    <w:rsid w:val="009F09ED"/>
    <w:rsid w:val="009F13BE"/>
    <w:rsid w:val="009F2964"/>
    <w:rsid w:val="009F7825"/>
    <w:rsid w:val="00A03672"/>
    <w:rsid w:val="00A064D7"/>
    <w:rsid w:val="00A07493"/>
    <w:rsid w:val="00A111E4"/>
    <w:rsid w:val="00A301DE"/>
    <w:rsid w:val="00A35BD0"/>
    <w:rsid w:val="00A46C68"/>
    <w:rsid w:val="00A504B5"/>
    <w:rsid w:val="00A533E4"/>
    <w:rsid w:val="00A57D9E"/>
    <w:rsid w:val="00A600C6"/>
    <w:rsid w:val="00A60542"/>
    <w:rsid w:val="00A72325"/>
    <w:rsid w:val="00A73B4B"/>
    <w:rsid w:val="00A7642A"/>
    <w:rsid w:val="00A7754D"/>
    <w:rsid w:val="00A80E53"/>
    <w:rsid w:val="00A864CC"/>
    <w:rsid w:val="00A8795F"/>
    <w:rsid w:val="00A91220"/>
    <w:rsid w:val="00A91937"/>
    <w:rsid w:val="00A96967"/>
    <w:rsid w:val="00AA02EF"/>
    <w:rsid w:val="00AB1C1F"/>
    <w:rsid w:val="00AB444D"/>
    <w:rsid w:val="00AB4D05"/>
    <w:rsid w:val="00AB50AC"/>
    <w:rsid w:val="00AC1446"/>
    <w:rsid w:val="00AC4784"/>
    <w:rsid w:val="00AC4BAB"/>
    <w:rsid w:val="00AD32BD"/>
    <w:rsid w:val="00AD6032"/>
    <w:rsid w:val="00AD6DAE"/>
    <w:rsid w:val="00AE0977"/>
    <w:rsid w:val="00AE4FC8"/>
    <w:rsid w:val="00AE63F6"/>
    <w:rsid w:val="00AF000F"/>
    <w:rsid w:val="00AF1B4E"/>
    <w:rsid w:val="00AF35AB"/>
    <w:rsid w:val="00AF3DF3"/>
    <w:rsid w:val="00AF6538"/>
    <w:rsid w:val="00AF6BA5"/>
    <w:rsid w:val="00B02F57"/>
    <w:rsid w:val="00B05619"/>
    <w:rsid w:val="00B07335"/>
    <w:rsid w:val="00B07E96"/>
    <w:rsid w:val="00B1104F"/>
    <w:rsid w:val="00B115A8"/>
    <w:rsid w:val="00B11AF1"/>
    <w:rsid w:val="00B163B3"/>
    <w:rsid w:val="00B17C74"/>
    <w:rsid w:val="00B30568"/>
    <w:rsid w:val="00B403A8"/>
    <w:rsid w:val="00B43BF7"/>
    <w:rsid w:val="00B6132F"/>
    <w:rsid w:val="00B62D6C"/>
    <w:rsid w:val="00B63727"/>
    <w:rsid w:val="00B67996"/>
    <w:rsid w:val="00B703F5"/>
    <w:rsid w:val="00B71560"/>
    <w:rsid w:val="00B72D89"/>
    <w:rsid w:val="00B72F4D"/>
    <w:rsid w:val="00B731C2"/>
    <w:rsid w:val="00B73628"/>
    <w:rsid w:val="00B748F0"/>
    <w:rsid w:val="00B74F8A"/>
    <w:rsid w:val="00B76C04"/>
    <w:rsid w:val="00B81BE5"/>
    <w:rsid w:val="00B82256"/>
    <w:rsid w:val="00B8370F"/>
    <w:rsid w:val="00B9192A"/>
    <w:rsid w:val="00BA6CBB"/>
    <w:rsid w:val="00BA700B"/>
    <w:rsid w:val="00BB225C"/>
    <w:rsid w:val="00BB64B3"/>
    <w:rsid w:val="00BC3BBE"/>
    <w:rsid w:val="00BC61F3"/>
    <w:rsid w:val="00BD035F"/>
    <w:rsid w:val="00BD13B4"/>
    <w:rsid w:val="00BD63AA"/>
    <w:rsid w:val="00BE0715"/>
    <w:rsid w:val="00BE1325"/>
    <w:rsid w:val="00BE5D1E"/>
    <w:rsid w:val="00BF2D68"/>
    <w:rsid w:val="00C03CD0"/>
    <w:rsid w:val="00C03E31"/>
    <w:rsid w:val="00C04FF6"/>
    <w:rsid w:val="00C05D40"/>
    <w:rsid w:val="00C07A47"/>
    <w:rsid w:val="00C11EF5"/>
    <w:rsid w:val="00C122BA"/>
    <w:rsid w:val="00C1383B"/>
    <w:rsid w:val="00C15B30"/>
    <w:rsid w:val="00C2068F"/>
    <w:rsid w:val="00C25703"/>
    <w:rsid w:val="00C26087"/>
    <w:rsid w:val="00C3035E"/>
    <w:rsid w:val="00C310FE"/>
    <w:rsid w:val="00C32276"/>
    <w:rsid w:val="00C3339F"/>
    <w:rsid w:val="00C359CF"/>
    <w:rsid w:val="00C36F90"/>
    <w:rsid w:val="00C407ED"/>
    <w:rsid w:val="00C41FB4"/>
    <w:rsid w:val="00C42343"/>
    <w:rsid w:val="00C47D06"/>
    <w:rsid w:val="00C52C60"/>
    <w:rsid w:val="00C5332D"/>
    <w:rsid w:val="00C5394E"/>
    <w:rsid w:val="00C56755"/>
    <w:rsid w:val="00C57BA3"/>
    <w:rsid w:val="00C61192"/>
    <w:rsid w:val="00C62608"/>
    <w:rsid w:val="00C67A0C"/>
    <w:rsid w:val="00C7062D"/>
    <w:rsid w:val="00C71E37"/>
    <w:rsid w:val="00C75A00"/>
    <w:rsid w:val="00C905EB"/>
    <w:rsid w:val="00C92A41"/>
    <w:rsid w:val="00C93B93"/>
    <w:rsid w:val="00C947A1"/>
    <w:rsid w:val="00C9542C"/>
    <w:rsid w:val="00CA4253"/>
    <w:rsid w:val="00CA4C2A"/>
    <w:rsid w:val="00CA4EE5"/>
    <w:rsid w:val="00CA75F1"/>
    <w:rsid w:val="00CA7BCF"/>
    <w:rsid w:val="00CB4EBA"/>
    <w:rsid w:val="00CB76C9"/>
    <w:rsid w:val="00CB78D7"/>
    <w:rsid w:val="00CB7F89"/>
    <w:rsid w:val="00CC227C"/>
    <w:rsid w:val="00CC34BB"/>
    <w:rsid w:val="00CC6854"/>
    <w:rsid w:val="00CD26AB"/>
    <w:rsid w:val="00CD2A69"/>
    <w:rsid w:val="00CE0037"/>
    <w:rsid w:val="00CE3981"/>
    <w:rsid w:val="00CE4268"/>
    <w:rsid w:val="00CE453A"/>
    <w:rsid w:val="00CE4FA8"/>
    <w:rsid w:val="00CE5493"/>
    <w:rsid w:val="00CE59F6"/>
    <w:rsid w:val="00CE5D6C"/>
    <w:rsid w:val="00CE5FC7"/>
    <w:rsid w:val="00CE6595"/>
    <w:rsid w:val="00CF0BBC"/>
    <w:rsid w:val="00CF0D00"/>
    <w:rsid w:val="00CF2847"/>
    <w:rsid w:val="00CF4F55"/>
    <w:rsid w:val="00CF533F"/>
    <w:rsid w:val="00CF5FE1"/>
    <w:rsid w:val="00CF630D"/>
    <w:rsid w:val="00D03A0E"/>
    <w:rsid w:val="00D04097"/>
    <w:rsid w:val="00D04F5C"/>
    <w:rsid w:val="00D073EB"/>
    <w:rsid w:val="00D15A10"/>
    <w:rsid w:val="00D16EEE"/>
    <w:rsid w:val="00D22C64"/>
    <w:rsid w:val="00D22DCA"/>
    <w:rsid w:val="00D265E1"/>
    <w:rsid w:val="00D3070F"/>
    <w:rsid w:val="00D317AC"/>
    <w:rsid w:val="00D31CF8"/>
    <w:rsid w:val="00D340B9"/>
    <w:rsid w:val="00D346BE"/>
    <w:rsid w:val="00D34C31"/>
    <w:rsid w:val="00D350D3"/>
    <w:rsid w:val="00D354D1"/>
    <w:rsid w:val="00D37839"/>
    <w:rsid w:val="00D41044"/>
    <w:rsid w:val="00D451A7"/>
    <w:rsid w:val="00D47603"/>
    <w:rsid w:val="00D5392B"/>
    <w:rsid w:val="00D53F2A"/>
    <w:rsid w:val="00D6046B"/>
    <w:rsid w:val="00D604AF"/>
    <w:rsid w:val="00D62FA1"/>
    <w:rsid w:val="00D63B27"/>
    <w:rsid w:val="00D6595F"/>
    <w:rsid w:val="00D65F70"/>
    <w:rsid w:val="00D67CA8"/>
    <w:rsid w:val="00D70D9A"/>
    <w:rsid w:val="00D71F2E"/>
    <w:rsid w:val="00D731C3"/>
    <w:rsid w:val="00D736D9"/>
    <w:rsid w:val="00D7625F"/>
    <w:rsid w:val="00D81812"/>
    <w:rsid w:val="00D82956"/>
    <w:rsid w:val="00D84701"/>
    <w:rsid w:val="00D8571D"/>
    <w:rsid w:val="00D8635B"/>
    <w:rsid w:val="00D87C5A"/>
    <w:rsid w:val="00D93FB1"/>
    <w:rsid w:val="00D958DB"/>
    <w:rsid w:val="00DA2FD1"/>
    <w:rsid w:val="00DA3144"/>
    <w:rsid w:val="00DA67AF"/>
    <w:rsid w:val="00DA6C92"/>
    <w:rsid w:val="00DB1F53"/>
    <w:rsid w:val="00DB3DB3"/>
    <w:rsid w:val="00DB5AE4"/>
    <w:rsid w:val="00DB7FC7"/>
    <w:rsid w:val="00DC0E75"/>
    <w:rsid w:val="00DC15A6"/>
    <w:rsid w:val="00DC1E7F"/>
    <w:rsid w:val="00DC27EE"/>
    <w:rsid w:val="00DC3878"/>
    <w:rsid w:val="00DC3A76"/>
    <w:rsid w:val="00DC79A3"/>
    <w:rsid w:val="00DD7A63"/>
    <w:rsid w:val="00DD7EA0"/>
    <w:rsid w:val="00DE16F0"/>
    <w:rsid w:val="00DE4B58"/>
    <w:rsid w:val="00DF1C81"/>
    <w:rsid w:val="00DF47F6"/>
    <w:rsid w:val="00DF4BBF"/>
    <w:rsid w:val="00E015BC"/>
    <w:rsid w:val="00E01847"/>
    <w:rsid w:val="00E036AC"/>
    <w:rsid w:val="00E05246"/>
    <w:rsid w:val="00E10215"/>
    <w:rsid w:val="00E14744"/>
    <w:rsid w:val="00E26992"/>
    <w:rsid w:val="00E326EB"/>
    <w:rsid w:val="00E33157"/>
    <w:rsid w:val="00E34604"/>
    <w:rsid w:val="00E350EB"/>
    <w:rsid w:val="00E35A87"/>
    <w:rsid w:val="00E37FFD"/>
    <w:rsid w:val="00E40380"/>
    <w:rsid w:val="00E42B11"/>
    <w:rsid w:val="00E44D25"/>
    <w:rsid w:val="00E47D2F"/>
    <w:rsid w:val="00E509F8"/>
    <w:rsid w:val="00E53C77"/>
    <w:rsid w:val="00E541EF"/>
    <w:rsid w:val="00E554C3"/>
    <w:rsid w:val="00E56709"/>
    <w:rsid w:val="00E574A9"/>
    <w:rsid w:val="00E57DD1"/>
    <w:rsid w:val="00E61397"/>
    <w:rsid w:val="00E637E8"/>
    <w:rsid w:val="00E63ACE"/>
    <w:rsid w:val="00E725A7"/>
    <w:rsid w:val="00E74233"/>
    <w:rsid w:val="00E759E7"/>
    <w:rsid w:val="00E80C83"/>
    <w:rsid w:val="00E87258"/>
    <w:rsid w:val="00E965B2"/>
    <w:rsid w:val="00E96854"/>
    <w:rsid w:val="00E96894"/>
    <w:rsid w:val="00EA3F18"/>
    <w:rsid w:val="00EB1189"/>
    <w:rsid w:val="00EB551D"/>
    <w:rsid w:val="00EB6D72"/>
    <w:rsid w:val="00EB72F0"/>
    <w:rsid w:val="00EC1704"/>
    <w:rsid w:val="00EC1706"/>
    <w:rsid w:val="00EC4413"/>
    <w:rsid w:val="00ED0AF8"/>
    <w:rsid w:val="00ED15E1"/>
    <w:rsid w:val="00ED172E"/>
    <w:rsid w:val="00ED46D8"/>
    <w:rsid w:val="00ED6333"/>
    <w:rsid w:val="00EE0F57"/>
    <w:rsid w:val="00EE3E83"/>
    <w:rsid w:val="00EE4E7A"/>
    <w:rsid w:val="00EE6E78"/>
    <w:rsid w:val="00EF21B7"/>
    <w:rsid w:val="00EF7211"/>
    <w:rsid w:val="00F00A10"/>
    <w:rsid w:val="00F04AA3"/>
    <w:rsid w:val="00F16CA1"/>
    <w:rsid w:val="00F27F0E"/>
    <w:rsid w:val="00F32AFB"/>
    <w:rsid w:val="00F32B2A"/>
    <w:rsid w:val="00F33D56"/>
    <w:rsid w:val="00F33ECB"/>
    <w:rsid w:val="00F36DC4"/>
    <w:rsid w:val="00F3788E"/>
    <w:rsid w:val="00F41A4D"/>
    <w:rsid w:val="00F41A89"/>
    <w:rsid w:val="00F43371"/>
    <w:rsid w:val="00F43CB3"/>
    <w:rsid w:val="00F47423"/>
    <w:rsid w:val="00F47888"/>
    <w:rsid w:val="00F513AD"/>
    <w:rsid w:val="00F517E4"/>
    <w:rsid w:val="00F55966"/>
    <w:rsid w:val="00F564B9"/>
    <w:rsid w:val="00F66811"/>
    <w:rsid w:val="00F66B24"/>
    <w:rsid w:val="00F71DDD"/>
    <w:rsid w:val="00F7353D"/>
    <w:rsid w:val="00F77C40"/>
    <w:rsid w:val="00F77E37"/>
    <w:rsid w:val="00F80163"/>
    <w:rsid w:val="00F8316F"/>
    <w:rsid w:val="00F833E7"/>
    <w:rsid w:val="00F83C01"/>
    <w:rsid w:val="00F86A7F"/>
    <w:rsid w:val="00F86B48"/>
    <w:rsid w:val="00F939B5"/>
    <w:rsid w:val="00F946BB"/>
    <w:rsid w:val="00F94D7D"/>
    <w:rsid w:val="00F95E22"/>
    <w:rsid w:val="00FA1772"/>
    <w:rsid w:val="00FA49FF"/>
    <w:rsid w:val="00FB0832"/>
    <w:rsid w:val="00FB1A53"/>
    <w:rsid w:val="00FB2C86"/>
    <w:rsid w:val="00FB65CA"/>
    <w:rsid w:val="00FD4B07"/>
    <w:rsid w:val="00FD6AB1"/>
    <w:rsid w:val="00FF14FC"/>
    <w:rsid w:val="00FF2759"/>
    <w:rsid w:val="00FF65C9"/>
    <w:rsid w:val="00FF72B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nhideWhenUsed="0" w:qFormat="1"/>
    <w:lsdException w:name="Emphasis" w:locked="1" w:semiHidden="0" w:unhideWhenUsed="0" w:qFormat="1"/>
    <w:lsdException w:name="Balloon Text" w:semiHidden="0"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782"/>
    <w:pPr>
      <w:widowControl w:val="0"/>
    </w:pPr>
    <w:rPr>
      <w:rFonts w:cs="Calibri"/>
      <w:kern w:val="2"/>
      <w:sz w:val="24"/>
      <w:szCs w:val="24"/>
    </w:rPr>
  </w:style>
  <w:style w:type="paragraph" w:styleId="1">
    <w:name w:val="heading 1"/>
    <w:basedOn w:val="a"/>
    <w:next w:val="a"/>
    <w:link w:val="10"/>
    <w:qFormat/>
    <w:locked/>
    <w:rsid w:val="007B2E0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locked/>
    <w:rsid w:val="00AB4D0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locked/>
    <w:rsid w:val="00AB4D0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國中題目"/>
    <w:basedOn w:val="a"/>
    <w:rsid w:val="004D75B4"/>
    <w:pPr>
      <w:adjustRightInd w:val="0"/>
      <w:snapToGrid w:val="0"/>
    </w:pPr>
    <w:rPr>
      <w:rFonts w:ascii="Times New Roman" w:hAnsi="Times New Roman" w:cs="Times New Roman"/>
      <w:kern w:val="0"/>
    </w:rPr>
  </w:style>
  <w:style w:type="paragraph" w:styleId="a4">
    <w:name w:val="Balloon Text"/>
    <w:basedOn w:val="a"/>
    <w:link w:val="a5"/>
    <w:semiHidden/>
    <w:rsid w:val="00796688"/>
    <w:rPr>
      <w:rFonts w:ascii="Cambria" w:hAnsi="Cambria" w:cs="Cambria"/>
      <w:sz w:val="18"/>
      <w:szCs w:val="18"/>
    </w:rPr>
  </w:style>
  <w:style w:type="character" w:customStyle="1" w:styleId="a5">
    <w:name w:val="註解方塊文字 字元"/>
    <w:basedOn w:val="a0"/>
    <w:link w:val="a4"/>
    <w:semiHidden/>
    <w:locked/>
    <w:rsid w:val="00796688"/>
    <w:rPr>
      <w:rFonts w:ascii="Cambria" w:eastAsia="新細明體" w:hAnsi="Cambria" w:cs="Cambria"/>
      <w:sz w:val="18"/>
      <w:szCs w:val="18"/>
    </w:rPr>
  </w:style>
  <w:style w:type="paragraph" w:customStyle="1" w:styleId="11">
    <w:name w:val="清單段落1"/>
    <w:basedOn w:val="a"/>
    <w:rsid w:val="00380C78"/>
    <w:pPr>
      <w:ind w:leftChars="200" w:left="480"/>
    </w:pPr>
  </w:style>
  <w:style w:type="table" w:styleId="a6">
    <w:name w:val="Table Grid"/>
    <w:basedOn w:val="a1"/>
    <w:uiPriority w:val="59"/>
    <w:rsid w:val="00F6681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basedOn w:val="a0"/>
    <w:rsid w:val="00DC27EE"/>
    <w:rPr>
      <w:rFonts w:cs="Times New Roman"/>
    </w:rPr>
  </w:style>
  <w:style w:type="paragraph" w:styleId="a7">
    <w:name w:val="header"/>
    <w:basedOn w:val="a"/>
    <w:link w:val="a8"/>
    <w:rsid w:val="00B02F57"/>
    <w:pPr>
      <w:tabs>
        <w:tab w:val="center" w:pos="4153"/>
        <w:tab w:val="right" w:pos="8306"/>
      </w:tabs>
      <w:snapToGrid w:val="0"/>
    </w:pPr>
    <w:rPr>
      <w:rFonts w:ascii="Times New Roman" w:hAnsi="Times New Roman" w:cs="Times New Roman"/>
      <w:sz w:val="20"/>
      <w:szCs w:val="20"/>
    </w:rPr>
  </w:style>
  <w:style w:type="character" w:customStyle="1" w:styleId="a8">
    <w:name w:val="頁首 字元"/>
    <w:basedOn w:val="a0"/>
    <w:link w:val="a7"/>
    <w:locked/>
    <w:rsid w:val="00B02F57"/>
    <w:rPr>
      <w:rFonts w:ascii="Times New Roman" w:eastAsia="新細明體" w:hAnsi="Times New Roman" w:cs="Times New Roman"/>
      <w:sz w:val="20"/>
      <w:szCs w:val="20"/>
    </w:rPr>
  </w:style>
  <w:style w:type="paragraph" w:styleId="a9">
    <w:name w:val="footer"/>
    <w:basedOn w:val="a"/>
    <w:link w:val="aa"/>
    <w:uiPriority w:val="99"/>
    <w:rsid w:val="00C122BA"/>
    <w:pPr>
      <w:tabs>
        <w:tab w:val="center" w:pos="4153"/>
        <w:tab w:val="right" w:pos="8306"/>
      </w:tabs>
      <w:snapToGrid w:val="0"/>
    </w:pPr>
    <w:rPr>
      <w:sz w:val="20"/>
      <w:szCs w:val="20"/>
    </w:rPr>
  </w:style>
  <w:style w:type="character" w:customStyle="1" w:styleId="aa">
    <w:name w:val="頁尾 字元"/>
    <w:basedOn w:val="a0"/>
    <w:link w:val="a9"/>
    <w:uiPriority w:val="99"/>
    <w:rsid w:val="00C122BA"/>
    <w:rPr>
      <w:rFonts w:cs="Calibri"/>
      <w:kern w:val="2"/>
    </w:rPr>
  </w:style>
  <w:style w:type="paragraph" w:styleId="ab">
    <w:name w:val="List Paragraph"/>
    <w:basedOn w:val="a"/>
    <w:uiPriority w:val="34"/>
    <w:qFormat/>
    <w:rsid w:val="00B6132F"/>
    <w:pPr>
      <w:ind w:leftChars="200" w:left="480"/>
    </w:pPr>
    <w:rPr>
      <w:rFonts w:asciiTheme="minorHAnsi" w:eastAsiaTheme="minorEastAsia" w:hAnsiTheme="minorHAnsi" w:cstheme="minorBidi"/>
      <w:szCs w:val="22"/>
    </w:rPr>
  </w:style>
  <w:style w:type="paragraph" w:customStyle="1" w:styleId="testTypeHeader">
    <w:name w:val="testTypeHeader"/>
    <w:basedOn w:val="1"/>
    <w:next w:val="a"/>
    <w:autoRedefine/>
    <w:rsid w:val="007B2E0A"/>
    <w:pPr>
      <w:keepNext w:val="0"/>
      <w:numPr>
        <w:numId w:val="21"/>
      </w:numPr>
      <w:adjustRightInd w:val="0"/>
      <w:snapToGrid w:val="0"/>
      <w:spacing w:before="0" w:after="0" w:line="240" w:lineRule="auto"/>
    </w:pPr>
    <w:rPr>
      <w:rFonts w:ascii="Arial" w:eastAsia="標楷體" w:hAnsi="Arial" w:cs="Times New Roman"/>
      <w:sz w:val="24"/>
    </w:rPr>
  </w:style>
  <w:style w:type="paragraph" w:customStyle="1" w:styleId="noSerialize">
    <w:name w:val="noSerialize"/>
    <w:basedOn w:val="a"/>
    <w:autoRedefine/>
    <w:rsid w:val="007B2E0A"/>
    <w:pPr>
      <w:numPr>
        <w:ilvl w:val="1"/>
        <w:numId w:val="21"/>
      </w:numPr>
      <w:adjustRightInd w:val="0"/>
      <w:snapToGrid w:val="0"/>
      <w:spacing w:line="240" w:lineRule="atLeast"/>
      <w:ind w:leftChars="100" w:left="100"/>
    </w:pPr>
    <w:rPr>
      <w:rFonts w:ascii="Times New Roman" w:eastAsia="標楷體" w:hAnsi="Times New Roman" w:cs="Arial"/>
      <w:bCs/>
      <w:noProof/>
      <w:kern w:val="0"/>
      <w:szCs w:val="22"/>
      <w:lang w:eastAsia="ru-RU"/>
    </w:rPr>
  </w:style>
  <w:style w:type="character" w:customStyle="1" w:styleId="10">
    <w:name w:val="標題 1 字元"/>
    <w:basedOn w:val="a0"/>
    <w:link w:val="1"/>
    <w:rsid w:val="007B2E0A"/>
    <w:rPr>
      <w:rFonts w:asciiTheme="majorHAnsi" w:eastAsiaTheme="majorEastAsia" w:hAnsiTheme="majorHAnsi" w:cstheme="majorBidi"/>
      <w:b/>
      <w:bCs/>
      <w:kern w:val="52"/>
      <w:sz w:val="52"/>
      <w:szCs w:val="52"/>
    </w:rPr>
  </w:style>
  <w:style w:type="character" w:styleId="ac">
    <w:name w:val="annotation reference"/>
    <w:basedOn w:val="a0"/>
    <w:semiHidden/>
    <w:unhideWhenUsed/>
    <w:rsid w:val="00537ABA"/>
    <w:rPr>
      <w:sz w:val="18"/>
      <w:szCs w:val="18"/>
    </w:rPr>
  </w:style>
  <w:style w:type="paragraph" w:styleId="ad">
    <w:name w:val="annotation text"/>
    <w:basedOn w:val="a"/>
    <w:link w:val="ae"/>
    <w:semiHidden/>
    <w:unhideWhenUsed/>
    <w:rsid w:val="00537ABA"/>
  </w:style>
  <w:style w:type="character" w:customStyle="1" w:styleId="ae">
    <w:name w:val="註解文字 字元"/>
    <w:basedOn w:val="a0"/>
    <w:link w:val="ad"/>
    <w:semiHidden/>
    <w:rsid w:val="00537ABA"/>
    <w:rPr>
      <w:rFonts w:cs="Calibri"/>
      <w:kern w:val="2"/>
      <w:sz w:val="24"/>
      <w:szCs w:val="24"/>
    </w:rPr>
  </w:style>
  <w:style w:type="paragraph" w:styleId="af">
    <w:name w:val="annotation subject"/>
    <w:basedOn w:val="ad"/>
    <w:next w:val="ad"/>
    <w:link w:val="af0"/>
    <w:semiHidden/>
    <w:unhideWhenUsed/>
    <w:rsid w:val="00537ABA"/>
    <w:rPr>
      <w:b/>
      <w:bCs/>
    </w:rPr>
  </w:style>
  <w:style w:type="character" w:customStyle="1" w:styleId="af0">
    <w:name w:val="註解主旨 字元"/>
    <w:basedOn w:val="ae"/>
    <w:link w:val="af"/>
    <w:semiHidden/>
    <w:rsid w:val="00537ABA"/>
    <w:rPr>
      <w:rFonts w:cs="Calibri"/>
      <w:b/>
      <w:bCs/>
      <w:kern w:val="2"/>
      <w:sz w:val="24"/>
      <w:szCs w:val="24"/>
    </w:rPr>
  </w:style>
  <w:style w:type="paragraph" w:customStyle="1" w:styleId="052-">
    <w:name w:val="052-內文齊頭"/>
    <w:basedOn w:val="a"/>
    <w:rsid w:val="009D3182"/>
    <w:pPr>
      <w:jc w:val="both"/>
    </w:pPr>
    <w:rPr>
      <w:rFonts w:ascii="Times New Roman" w:hAnsi="Times New Roman" w:cs="Times New Roman"/>
      <w:kern w:val="0"/>
    </w:rPr>
  </w:style>
  <w:style w:type="paragraph" w:customStyle="1" w:styleId="050-">
    <w:name w:val="050-內文"/>
    <w:basedOn w:val="a"/>
    <w:rsid w:val="00D82956"/>
    <w:pPr>
      <w:ind w:firstLineChars="200" w:firstLine="480"/>
      <w:jc w:val="both"/>
    </w:pPr>
    <w:rPr>
      <w:rFonts w:ascii="Times New Roman" w:hAnsi="Times New Roman" w:cs="新細明體"/>
      <w:kern w:val="0"/>
      <w:szCs w:val="20"/>
    </w:rPr>
  </w:style>
  <w:style w:type="paragraph" w:customStyle="1" w:styleId="030-">
    <w:name w:val="030-小標"/>
    <w:rsid w:val="00D82956"/>
    <w:pPr>
      <w:autoSpaceDE w:val="0"/>
      <w:autoSpaceDN w:val="0"/>
      <w:adjustRightInd w:val="0"/>
      <w:jc w:val="both"/>
    </w:pPr>
    <w:rPr>
      <w:rFonts w:ascii="新細明體" w:hAnsi="新細明體"/>
      <w:b/>
      <w:bCs/>
      <w:color w:val="000000"/>
      <w:sz w:val="24"/>
    </w:rPr>
  </w:style>
  <w:style w:type="paragraph" w:customStyle="1" w:styleId="0611">
    <w:name w:val="061 1."/>
    <w:basedOn w:val="a"/>
    <w:rsid w:val="00D82956"/>
    <w:pPr>
      <w:ind w:left="240" w:hangingChars="100" w:hanging="240"/>
      <w:jc w:val="both"/>
    </w:pPr>
    <w:rPr>
      <w:rFonts w:ascii="Times New Roman" w:hAnsi="Times New Roman" w:cs="Times New Roman"/>
      <w:kern w:val="0"/>
    </w:rPr>
  </w:style>
  <w:style w:type="table" w:customStyle="1" w:styleId="PlainTable4">
    <w:name w:val="Plain Table 4"/>
    <w:basedOn w:val="a1"/>
    <w:uiPriority w:val="44"/>
    <w:rsid w:val="003A423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標題 3 字元"/>
    <w:basedOn w:val="a0"/>
    <w:link w:val="3"/>
    <w:rsid w:val="00AB4D05"/>
    <w:rPr>
      <w:rFonts w:asciiTheme="majorHAnsi" w:eastAsiaTheme="majorEastAsia" w:hAnsiTheme="majorHAnsi" w:cstheme="majorBidi"/>
      <w:b/>
      <w:bCs/>
      <w:kern w:val="2"/>
      <w:sz w:val="36"/>
      <w:szCs w:val="36"/>
    </w:rPr>
  </w:style>
  <w:style w:type="character" w:customStyle="1" w:styleId="20">
    <w:name w:val="標題 2 字元"/>
    <w:basedOn w:val="a0"/>
    <w:link w:val="2"/>
    <w:rsid w:val="00AB4D05"/>
    <w:rPr>
      <w:rFonts w:asciiTheme="majorHAnsi" w:eastAsiaTheme="majorEastAsia" w:hAnsiTheme="majorHAnsi" w:cstheme="majorBidi"/>
      <w:b/>
      <w:bCs/>
      <w:kern w:val="2"/>
      <w:sz w:val="48"/>
      <w:szCs w:val="48"/>
    </w:rPr>
  </w:style>
  <w:style w:type="character" w:customStyle="1" w:styleId="af1">
    <w:name w:val="習題題目標題"/>
    <w:rsid w:val="00C71E37"/>
    <w:rPr>
      <w:rFonts w:ascii="黑+DIN W5" w:eastAsia="黑+DIN W5" w:cs="黑+DIN W5"/>
      <w:spacing w:val="6"/>
      <w:w w:val="100"/>
      <w:sz w:val="24"/>
      <w:szCs w:val="24"/>
    </w:rPr>
  </w:style>
</w:styles>
</file>

<file path=word/webSettings.xml><?xml version="1.0" encoding="utf-8"?>
<w:webSettings xmlns:r="http://schemas.openxmlformats.org/officeDocument/2006/relationships" xmlns:w="http://schemas.openxmlformats.org/wordprocessingml/2006/main">
  <w:divs>
    <w:div w:id="93417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Word_97_-_2003___1.doc"/><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6BAF6-32DC-448B-AC67-D36827CF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8</Pages>
  <Words>828</Words>
  <Characters>4721</Characters>
  <Application>Microsoft Office Word</Application>
  <DocSecurity>0</DocSecurity>
  <Lines>39</Lines>
  <Paragraphs>11</Paragraphs>
  <ScaleCrop>false</ScaleCrop>
  <Company>hlc</Company>
  <LinksUpToDate>false</LinksUpToDate>
  <CharactersWithSpaces>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宜昌國中100學年度第1學期第3次段考 7年級自然科試卷</dc:title>
  <dc:creator>user</dc:creator>
  <cp:lastModifiedBy>YCJH</cp:lastModifiedBy>
  <cp:revision>115</cp:revision>
  <cp:lastPrinted>2023-10-02T00:56:00Z</cp:lastPrinted>
  <dcterms:created xsi:type="dcterms:W3CDTF">2023-09-30T12:18:00Z</dcterms:created>
  <dcterms:modified xsi:type="dcterms:W3CDTF">2023-10-02T05:41:00Z</dcterms:modified>
</cp:coreProperties>
</file>