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A5" w:rsidRDefault="004061A5" w:rsidP="005D7A26">
      <w:pPr>
        <w:snapToGrid w:val="0"/>
        <w:spacing w:line="40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4061A5" w:rsidRPr="00ED6F79" w:rsidRDefault="004061A5" w:rsidP="005D7A26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 w:rsidRPr="00ED6F79">
        <w:rPr>
          <w:rFonts w:eastAsia="標楷體" w:hAnsi="標楷體" w:hint="eastAsia"/>
          <w:b/>
          <w:sz w:val="36"/>
          <w:szCs w:val="36"/>
        </w:rPr>
        <w:t>花蓮縣立宜昌國民中學</w:t>
      </w:r>
      <w:r w:rsidRPr="00ED6F79">
        <w:rPr>
          <w:rFonts w:eastAsia="標楷體"/>
          <w:b/>
          <w:sz w:val="36"/>
          <w:szCs w:val="36"/>
        </w:rPr>
        <w:t>105</w:t>
      </w:r>
      <w:r w:rsidRPr="00ED6F79">
        <w:rPr>
          <w:rFonts w:eastAsia="標楷體" w:hAnsi="標楷體" w:hint="eastAsia"/>
          <w:b/>
          <w:sz w:val="36"/>
          <w:szCs w:val="36"/>
        </w:rPr>
        <w:t>學年度第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 w:rsidRPr="00ED6F79">
        <w:rPr>
          <w:rFonts w:eastAsia="標楷體" w:hAnsi="標楷體" w:hint="eastAsia"/>
          <w:b/>
          <w:sz w:val="36"/>
          <w:szCs w:val="36"/>
        </w:rPr>
        <w:t>年級公民科試題卷</w:t>
      </w:r>
    </w:p>
    <w:p w:rsidR="004061A5" w:rsidRPr="00ED6F79" w:rsidRDefault="004061A5" w:rsidP="008105B0">
      <w:pPr>
        <w:shd w:val="clear" w:color="auto" w:fill="FFFFFF"/>
        <w:spacing w:line="400" w:lineRule="atLeast"/>
        <w:rPr>
          <w:rFonts w:eastAsia="標楷體"/>
          <w:u w:val="double"/>
        </w:rPr>
      </w:pPr>
      <w:r w:rsidRPr="00ED6F79">
        <w:rPr>
          <w:rFonts w:eastAsia="標楷體" w:hAnsi="標楷體" w:hint="eastAsia"/>
        </w:rPr>
        <w:t>命題教師：褚文山老師</w:t>
      </w:r>
      <w:r w:rsidRPr="00ED6F79">
        <w:rPr>
          <w:rFonts w:eastAsia="標楷體"/>
        </w:rPr>
        <w:tab/>
        <w:t xml:space="preserve">                                    </w:t>
      </w:r>
      <w:r>
        <w:rPr>
          <w:rFonts w:eastAsia="標楷體"/>
        </w:rPr>
        <w:t xml:space="preserve">   </w:t>
      </w:r>
      <w:r w:rsidRPr="00ED6F79">
        <w:rPr>
          <w:rFonts w:eastAsia="標楷體"/>
        </w:rPr>
        <w:t xml:space="preserve">        </w:t>
      </w:r>
      <w:r w:rsidRPr="00ED6F79">
        <w:rPr>
          <w:rFonts w:eastAsia="標楷體"/>
          <w:u w:val="double"/>
        </w:rPr>
        <w:t>9</w:t>
      </w:r>
      <w:r w:rsidRPr="00ED6F79">
        <w:rPr>
          <w:rFonts w:eastAsia="標楷體" w:hAnsi="標楷體" w:hint="eastAsia"/>
          <w:u w:val="double"/>
        </w:rPr>
        <w:t>年</w:t>
      </w:r>
      <w:r w:rsidRPr="00ED6F79">
        <w:rPr>
          <w:rFonts w:eastAsia="標楷體"/>
          <w:u w:val="double"/>
        </w:rPr>
        <w:t xml:space="preserve">    </w:t>
      </w:r>
      <w:r w:rsidRPr="00ED6F79">
        <w:rPr>
          <w:rFonts w:eastAsia="標楷體" w:hAnsi="標楷體" w:hint="eastAsia"/>
          <w:u w:val="double"/>
        </w:rPr>
        <w:t>班</w:t>
      </w:r>
      <w:r w:rsidRPr="00ED6F79">
        <w:rPr>
          <w:rFonts w:eastAsia="標楷體"/>
          <w:u w:val="double"/>
        </w:rPr>
        <w:t xml:space="preserve">     </w:t>
      </w:r>
      <w:r w:rsidRPr="00ED6F79">
        <w:rPr>
          <w:rFonts w:eastAsia="標楷體" w:hAnsi="標楷體" w:hint="eastAsia"/>
          <w:u w:val="double"/>
        </w:rPr>
        <w:t>號</w:t>
      </w:r>
      <w:r w:rsidRPr="00ED6F79">
        <w:rPr>
          <w:rFonts w:eastAsia="標楷體"/>
          <w:u w:val="double"/>
        </w:rPr>
        <w:t xml:space="preserve">  </w:t>
      </w:r>
      <w:r w:rsidRPr="00ED6F79">
        <w:rPr>
          <w:rFonts w:eastAsia="標楷體" w:hAnsi="標楷體" w:hint="eastAsia"/>
          <w:u w:val="double"/>
        </w:rPr>
        <w:t>姓名：</w:t>
      </w:r>
      <w:r w:rsidRPr="00ED6F79">
        <w:rPr>
          <w:rFonts w:eastAsia="標楷體"/>
          <w:u w:val="double"/>
        </w:rPr>
        <w:t xml:space="preserve">              </w:t>
      </w:r>
    </w:p>
    <w:p w:rsidR="004061A5" w:rsidRDefault="004061A5" w:rsidP="008105B0">
      <w:pPr>
        <w:shd w:val="clear" w:color="auto" w:fill="FFFFFF"/>
        <w:spacing w:line="400" w:lineRule="atLeast"/>
        <w:rPr>
          <w:rFonts w:ascii="標楷體" w:eastAsia="標楷體" w:hAnsi="標楷體"/>
        </w:rPr>
      </w:pPr>
    </w:p>
    <w:p w:rsidR="004061A5" w:rsidRPr="002F614D" w:rsidRDefault="004061A5" w:rsidP="001925D7">
      <w:pPr>
        <w:pStyle w:val="1"/>
        <w:rPr>
          <w:rFonts w:ascii="標楷體" w:eastAsia="標楷體" w:hAnsi="標楷體"/>
          <w:b/>
          <w:noProof/>
          <w:sz w:val="24"/>
          <w:szCs w:val="24"/>
        </w:rPr>
      </w:pPr>
      <w:r w:rsidRPr="002F614D">
        <w:rPr>
          <w:rFonts w:ascii="標楷體" w:eastAsia="標楷體" w:hAnsi="標楷體" w:hint="eastAsia"/>
          <w:b/>
          <w:sz w:val="24"/>
          <w:szCs w:val="24"/>
        </w:rPr>
        <w:t>一、是非題：下列答案對者答</w:t>
      </w:r>
      <w:r w:rsidRPr="002F614D">
        <w:rPr>
          <w:rFonts w:ascii="標楷體" w:eastAsia="標楷體" w:hAnsi="標楷體"/>
          <w:b/>
          <w:sz w:val="24"/>
          <w:szCs w:val="24"/>
        </w:rPr>
        <w:t>A</w:t>
      </w:r>
      <w:r w:rsidRPr="002F614D">
        <w:rPr>
          <w:rFonts w:ascii="標楷體" w:eastAsia="標楷體" w:hAnsi="標楷體" w:hint="eastAsia"/>
          <w:b/>
          <w:sz w:val="24"/>
          <w:szCs w:val="24"/>
        </w:rPr>
        <w:t>，錯誤答</w:t>
      </w:r>
      <w:r w:rsidRPr="002F614D">
        <w:rPr>
          <w:rFonts w:ascii="標楷體" w:eastAsia="標楷體" w:hAnsi="標楷體"/>
          <w:b/>
          <w:sz w:val="24"/>
          <w:szCs w:val="24"/>
        </w:rPr>
        <w:t>B</w:t>
      </w:r>
      <w:r w:rsidRPr="002F614D">
        <w:rPr>
          <w:rFonts w:ascii="標楷體" w:eastAsia="標楷體" w:hAnsi="標楷體" w:hint="eastAsia"/>
          <w:b/>
          <w:sz w:val="24"/>
          <w:szCs w:val="24"/>
        </w:rPr>
        <w:t>。每題</w:t>
      </w:r>
      <w:r w:rsidRPr="002F614D">
        <w:rPr>
          <w:rFonts w:ascii="標楷體" w:eastAsia="標楷體" w:hAnsi="標楷體"/>
          <w:b/>
          <w:sz w:val="24"/>
          <w:szCs w:val="24"/>
        </w:rPr>
        <w:t>4</w:t>
      </w:r>
      <w:r w:rsidRPr="002F614D">
        <w:rPr>
          <w:rFonts w:ascii="標楷體" w:eastAsia="標楷體" w:hAnsi="標楷體" w:hint="eastAsia"/>
          <w:b/>
          <w:sz w:val="24"/>
          <w:szCs w:val="24"/>
        </w:rPr>
        <w:t>分，共</w:t>
      </w:r>
      <w:r w:rsidRPr="002F614D">
        <w:rPr>
          <w:rFonts w:ascii="標楷體" w:eastAsia="標楷體" w:hAnsi="標楷體"/>
          <w:b/>
          <w:sz w:val="24"/>
          <w:szCs w:val="24"/>
        </w:rPr>
        <w:t>10</w:t>
      </w:r>
      <w:r w:rsidRPr="002F614D">
        <w:rPr>
          <w:rFonts w:ascii="標楷體" w:eastAsia="標楷體" w:hAnsi="標楷體" w:hint="eastAsia"/>
          <w:b/>
          <w:sz w:val="24"/>
          <w:szCs w:val="24"/>
        </w:rPr>
        <w:t>題，合計</w:t>
      </w:r>
      <w:r w:rsidRPr="002F614D">
        <w:rPr>
          <w:rFonts w:ascii="標楷體" w:eastAsia="標楷體" w:hAnsi="標楷體"/>
          <w:b/>
          <w:sz w:val="24"/>
          <w:szCs w:val="24"/>
        </w:rPr>
        <w:t>40</w:t>
      </w:r>
      <w:r w:rsidRPr="002F614D">
        <w:rPr>
          <w:rFonts w:ascii="標楷體" w:eastAsia="標楷體" w:hAnsi="標楷體" w:hint="eastAsia"/>
          <w:b/>
          <w:sz w:val="24"/>
          <w:szCs w:val="24"/>
        </w:rPr>
        <w:t>分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整個經濟活動中最重要的課題，也就是經濟學學習的主要目的是在「賺取最大利潤」。</w:t>
      </w:r>
    </w:p>
    <w:p w:rsidR="004061A5" w:rsidRPr="00FE16C0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 w:rsidRPr="00FE16C0">
        <w:rPr>
          <w:rFonts w:ascii="標楷體" w:eastAsia="標楷體" w:hAnsi="標楷體" w:hint="eastAsia"/>
          <w:sz w:val="24"/>
          <w:szCs w:val="24"/>
        </w:rPr>
        <w:t>稀少性又稱「有限性」，是指相對於人</w:t>
      </w:r>
      <w:r>
        <w:rPr>
          <w:rFonts w:ascii="標楷體" w:eastAsia="標楷體" w:hAnsi="標楷體" w:hint="eastAsia"/>
          <w:sz w:val="24"/>
          <w:szCs w:val="24"/>
        </w:rPr>
        <w:t>們</w:t>
      </w:r>
      <w:r w:rsidRPr="00FE16C0">
        <w:rPr>
          <w:rFonts w:ascii="標楷體" w:eastAsia="標楷體" w:hAnsi="標楷體" w:hint="eastAsia"/>
          <w:sz w:val="24"/>
          <w:szCs w:val="24"/>
        </w:rPr>
        <w:t>的欲望而言，所有的資源都是不足的。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「機會成本」是指做選擇時，所放棄的其他選項中價值最低者，所以機會成本要愈低愈好。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炫富行為是指對於炫耀性商品，如：超跑、豪宅等，價格愈高需求量愈大的行為，它是供給法則的例外。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影響消費行為的因素有四項，若以主、客觀因素做區分，其中「預期心理」是較為客觀的因素。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生產者製造供給的叫做「商品」，在市場中買賣的叫做「產品」。一般而言，商品數量多於產品的數量。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消費者文教基金會是一個保障消費者權益的民間機構；而「消保中心」是保障消費者權益的政府機關，設有專線電話</w:t>
      </w:r>
      <w:r>
        <w:rPr>
          <w:rFonts w:ascii="標楷體" w:eastAsia="標楷體" w:hAnsi="標楷體"/>
          <w:sz w:val="24"/>
          <w:szCs w:val="24"/>
        </w:rPr>
        <w:t>1950</w:t>
      </w:r>
      <w:r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生產者運用各種生產要素從事生產的能力稱為「人力資源」，人力資源又可分為付出體能的勞力者，和付出智能的勞心者。</w:t>
      </w:r>
    </w:p>
    <w:p w:rsidR="004061A5" w:rsidRPr="00AA53B8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生產者利用「市場調查」選擇生產項目最有利可圖的產品生產，以獲取最大利潤，這是生產者在考慮的三項課題中的「如何生產」課題。</w:t>
      </w:r>
    </w:p>
    <w:p w:rsidR="004061A5" w:rsidRDefault="004061A5" w:rsidP="00B22FAA">
      <w:pPr>
        <w:pStyle w:val="3-"/>
        <w:numPr>
          <w:ilvl w:val="0"/>
          <w:numId w:val="1"/>
        </w:numPr>
        <w:tabs>
          <w:tab w:val="clear" w:pos="1302"/>
        </w:tabs>
        <w:spacing w:line="400" w:lineRule="atLeast"/>
        <w:ind w:left="737" w:firstLineChars="0" w:hanging="35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商品價格與供給數量呈反向變動關係就稱為「供給法則」，由供給法則可以得出「供給曲線」。</w:t>
      </w:r>
    </w:p>
    <w:p w:rsidR="004061A5" w:rsidRDefault="004061A5" w:rsidP="00D7265E">
      <w:pPr>
        <w:pStyle w:val="3-"/>
        <w:tabs>
          <w:tab w:val="clear" w:pos="1302"/>
        </w:tabs>
        <w:ind w:left="0" w:firstLineChars="0" w:firstLine="0"/>
        <w:rPr>
          <w:rFonts w:ascii="標楷體" w:eastAsia="標楷體" w:hAnsi="標楷體"/>
          <w:sz w:val="24"/>
          <w:szCs w:val="24"/>
        </w:rPr>
      </w:pPr>
    </w:p>
    <w:p w:rsidR="004061A5" w:rsidRPr="00492A62" w:rsidRDefault="004061A5" w:rsidP="00CB09C0">
      <w:pPr>
        <w:pStyle w:val="3-"/>
        <w:tabs>
          <w:tab w:val="clear" w:pos="1302"/>
        </w:tabs>
        <w:ind w:left="0" w:firstLineChars="0" w:firstLine="0"/>
        <w:rPr>
          <w:rFonts w:ascii="標楷體" w:eastAsia="標楷體" w:hAnsi="標楷體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pt;margin-top:24pt;width:585pt;height:180pt;z-index:251650560" wrapcoords="-55 -180 -55 21690 21683 21690 21683 -180 -55 -180" strokeweight="3pt">
            <v:stroke linestyle="thickThin"/>
            <v:textbox style="mso-next-textbox:#_x0000_s1026">
              <w:txbxContent>
                <w:p w:rsidR="004061A5" w:rsidRPr="00315FE3" w:rsidRDefault="004061A5" w:rsidP="006B1398">
                  <w:pPr>
                    <w:rPr>
                      <w:b/>
                    </w:rPr>
                  </w:pPr>
                  <w:r w:rsidRPr="002F614D">
                    <w:rPr>
                      <w:rFonts w:hint="eastAsia"/>
                      <w:b/>
                      <w:u w:val="single"/>
                    </w:rPr>
                    <w:t>小良</w:t>
                  </w:r>
                  <w:r w:rsidRPr="00315FE3">
                    <w:rPr>
                      <w:rFonts w:hint="eastAsia"/>
                      <w:b/>
                    </w:rPr>
                    <w:t>熱愛餐飲製作，在嚐遍各種美食後，他決定投入多年的積蓄，開設一間早餐店。他先在市中心租了一間小店面，購買麵粉等原料，同時訂製煎板、烤箱等設備，並聘請兩位助手。剛開始幾個月虧損不少，於是</w:t>
                  </w:r>
                  <w:r w:rsidRPr="002F614D">
                    <w:rPr>
                      <w:rFonts w:hint="eastAsia"/>
                      <w:b/>
                      <w:u w:val="single"/>
                    </w:rPr>
                    <w:t>小良</w:t>
                  </w:r>
                  <w:r w:rsidRPr="00315FE3">
                    <w:rPr>
                      <w:rFonts w:hint="eastAsia"/>
                      <w:b/>
                    </w:rPr>
                    <w:t>辭退一位助手，並舉辦「消費滿</w:t>
                  </w:r>
                  <w:r w:rsidRPr="00315FE3">
                    <w:rPr>
                      <w:b/>
                    </w:rPr>
                    <w:t>100</w:t>
                  </w:r>
                  <w:r w:rsidRPr="00315FE3">
                    <w:rPr>
                      <w:rFonts w:hint="eastAsia"/>
                      <w:b/>
                    </w:rPr>
                    <w:t>元，送豆漿一杯」活動，此時終於開始「轉虧為盈」。下表為早餐店某日銷售明細：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3F0659">
                    <w:rPr>
                      <w:rFonts w:hint="eastAsia"/>
                    </w:rPr>
                    <w:t>表一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701"/>
                    <w:gridCol w:w="1701"/>
                    <w:gridCol w:w="1701"/>
                    <w:gridCol w:w="1701"/>
                  </w:tblGrid>
                  <w:tr w:rsidR="004061A5" w:rsidRPr="001C1BCE">
                    <w:trPr>
                      <w:trHeight w:val="397"/>
                      <w:jc w:val="center"/>
                    </w:trPr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  <w:bCs/>
                          </w:rPr>
                          <w:t>品名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  <w:bCs/>
                          </w:rPr>
                          <w:t>數量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  <w:bCs/>
                          </w:rPr>
                          <w:t>單位成本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  <w:bCs/>
                          </w:rPr>
                          <w:t>單位售價</w:t>
                        </w:r>
                      </w:p>
                    </w:tc>
                  </w:tr>
                  <w:tr w:rsidR="004061A5" w:rsidRPr="001C1BCE">
                    <w:trPr>
                      <w:trHeight w:val="397"/>
                      <w:jc w:val="center"/>
                    </w:trPr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</w:rPr>
                          <w:t>三明治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40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10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元</w:t>
                        </w:r>
                        <w:r w:rsidRPr="001C1BCE">
                          <w:rPr>
                            <w:b/>
                          </w:rPr>
                          <w:t>/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20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元</w:t>
                        </w:r>
                        <w:r w:rsidRPr="001C1BCE">
                          <w:rPr>
                            <w:b/>
                          </w:rPr>
                          <w:t>/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</w:tr>
                  <w:tr w:rsidR="004061A5" w:rsidRPr="001C1BCE">
                    <w:trPr>
                      <w:trHeight w:val="397"/>
                      <w:jc w:val="center"/>
                    </w:trPr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</w:rPr>
                          <w:t>蛋餅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20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10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元</w:t>
                        </w:r>
                        <w:r w:rsidRPr="001C1BCE">
                          <w:rPr>
                            <w:b/>
                          </w:rPr>
                          <w:t>/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25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元</w:t>
                        </w:r>
                        <w:r w:rsidRPr="001C1BCE">
                          <w:rPr>
                            <w:b/>
                          </w:rPr>
                          <w:t>/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份</w:t>
                        </w:r>
                      </w:p>
                    </w:tc>
                  </w:tr>
                  <w:tr w:rsidR="004061A5" w:rsidRPr="001C1BCE">
                    <w:trPr>
                      <w:trHeight w:val="397"/>
                      <w:jc w:val="center"/>
                    </w:trPr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</w:rPr>
                          <w:t>漢堡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20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個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b/>
                          </w:rPr>
                          <w:t>25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元</w:t>
                        </w:r>
                        <w:r w:rsidRPr="001C1BCE">
                          <w:rPr>
                            <w:b/>
                          </w:rPr>
                          <w:t>/</w:t>
                        </w:r>
                        <w:r w:rsidRPr="001C1BCE">
                          <w:rPr>
                            <w:rFonts w:hint="eastAsia"/>
                            <w:b/>
                          </w:rPr>
                          <w:t>個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4061A5" w:rsidRPr="001C1BCE" w:rsidRDefault="004061A5" w:rsidP="001C1BCE">
                        <w:pPr>
                          <w:jc w:val="center"/>
                          <w:rPr>
                            <w:b/>
                          </w:rPr>
                        </w:pPr>
                        <w:r w:rsidRPr="001C1BCE">
                          <w:rPr>
                            <w:rFonts w:hint="eastAsia"/>
                            <w:b/>
                          </w:rPr>
                          <w:t>？</w:t>
                        </w:r>
                      </w:p>
                    </w:tc>
                  </w:tr>
                </w:tbl>
                <w:p w:rsidR="004061A5" w:rsidRPr="00315FE3" w:rsidRDefault="004061A5" w:rsidP="006B1398">
                  <w:pPr>
                    <w:rPr>
                      <w:b/>
                    </w:rPr>
                  </w:pPr>
                  <w:r w:rsidRPr="00315FE3">
                    <w:rPr>
                      <w:rFonts w:hint="eastAsia"/>
                      <w:b/>
                    </w:rPr>
                    <w:t>依據表中資料請回答下列問題。</w:t>
                  </w:r>
                </w:p>
                <w:p w:rsidR="004061A5" w:rsidRPr="006B1398" w:rsidRDefault="004061A5" w:rsidP="006B1398"/>
                <w:p w:rsidR="004061A5" w:rsidRPr="00237453" w:rsidRDefault="004061A5" w:rsidP="00237453"/>
                <w:p w:rsidR="004061A5" w:rsidRPr="00237453" w:rsidRDefault="004061A5"/>
              </w:txbxContent>
            </v:textbox>
            <w10:wrap type="tight"/>
          </v:shape>
        </w:pict>
      </w:r>
      <w:r w:rsidRPr="002F614D">
        <w:rPr>
          <w:rFonts w:ascii="標楷體" w:eastAsia="標楷體" w:hAnsi="標楷體" w:hint="eastAsia"/>
          <w:b/>
          <w:sz w:val="24"/>
          <w:szCs w:val="24"/>
        </w:rPr>
        <w:t>二、題</w:t>
      </w:r>
      <w:r>
        <w:rPr>
          <w:rFonts w:ascii="標楷體" w:eastAsia="標楷體" w:hAnsi="標楷體" w:hint="eastAsia"/>
          <w:b/>
          <w:sz w:val="24"/>
          <w:szCs w:val="24"/>
        </w:rPr>
        <w:t>組題</w:t>
      </w:r>
      <w:r w:rsidRPr="002F614D">
        <w:rPr>
          <w:rFonts w:ascii="標楷體" w:eastAsia="標楷體" w:hAnsi="標楷體" w:hint="eastAsia"/>
          <w:b/>
          <w:sz w:val="24"/>
          <w:szCs w:val="24"/>
        </w:rPr>
        <w:t>：每題</w:t>
      </w:r>
      <w:r w:rsidRPr="002F614D">
        <w:rPr>
          <w:rFonts w:ascii="標楷體" w:eastAsia="標楷體" w:hAnsi="標楷體"/>
          <w:b/>
          <w:sz w:val="24"/>
          <w:szCs w:val="24"/>
        </w:rPr>
        <w:t>4</w:t>
      </w:r>
      <w:r w:rsidRPr="002F614D">
        <w:rPr>
          <w:rFonts w:ascii="標楷體" w:eastAsia="標楷體" w:hAnsi="標楷體" w:hint="eastAsia"/>
          <w:b/>
          <w:sz w:val="24"/>
          <w:szCs w:val="24"/>
        </w:rPr>
        <w:t>分，共</w:t>
      </w:r>
      <w:r>
        <w:rPr>
          <w:rFonts w:ascii="標楷體" w:eastAsia="標楷體" w:hAnsi="標楷體"/>
          <w:b/>
          <w:sz w:val="24"/>
          <w:szCs w:val="24"/>
        </w:rPr>
        <w:t>4</w:t>
      </w:r>
      <w:r w:rsidRPr="002F614D">
        <w:rPr>
          <w:rFonts w:ascii="標楷體" w:eastAsia="標楷體" w:hAnsi="標楷體" w:hint="eastAsia"/>
          <w:b/>
          <w:sz w:val="24"/>
          <w:szCs w:val="24"/>
        </w:rPr>
        <w:t>題，合計</w:t>
      </w:r>
      <w:r>
        <w:rPr>
          <w:rFonts w:ascii="標楷體" w:eastAsia="標楷體" w:hAnsi="標楷體"/>
          <w:b/>
          <w:sz w:val="24"/>
          <w:szCs w:val="24"/>
        </w:rPr>
        <w:t>16</w:t>
      </w:r>
      <w:r w:rsidRPr="002F614D">
        <w:rPr>
          <w:rFonts w:ascii="標楷體" w:eastAsia="標楷體" w:hAnsi="標楷體" w:hint="eastAsia"/>
          <w:b/>
          <w:sz w:val="24"/>
          <w:szCs w:val="24"/>
        </w:rPr>
        <w:t>分</w:t>
      </w:r>
    </w:p>
    <w:p w:rsidR="004061A5" w:rsidRDefault="004061A5" w:rsidP="00B22FAA">
      <w:pPr>
        <w:pStyle w:val="3-"/>
        <w:numPr>
          <w:ilvl w:val="0"/>
          <w:numId w:val="13"/>
        </w:numPr>
        <w:spacing w:line="400" w:lineRule="exact"/>
        <w:ind w:firstLineChars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 w:hint="eastAsia"/>
          <w:sz w:val="24"/>
          <w:szCs w:val="24"/>
        </w:rPr>
        <w:t>小良開設早餐店投入的生產要素中，哪些屬於資本？</w:t>
      </w:r>
      <w:r w:rsidRPr="00315FE3">
        <w:rPr>
          <w:rFonts w:ascii="標楷體" w:eastAsia="標楷體" w:hAnsi="標楷體"/>
          <w:sz w:val="24"/>
          <w:szCs w:val="24"/>
        </w:rPr>
        <w:t>(</w:t>
      </w:r>
      <w:r w:rsidRPr="00315FE3">
        <w:rPr>
          <w:rFonts w:ascii="標楷體" w:eastAsia="標楷體" w:hAnsi="標楷體" w:hint="eastAsia"/>
          <w:sz w:val="24"/>
          <w:szCs w:val="24"/>
        </w:rPr>
        <w:t>甲</w:t>
      </w:r>
      <w:r w:rsidRPr="00315FE3">
        <w:rPr>
          <w:rFonts w:ascii="標楷體" w:eastAsia="標楷體" w:hAnsi="標楷體"/>
          <w:sz w:val="24"/>
          <w:szCs w:val="24"/>
        </w:rPr>
        <w:t>)</w:t>
      </w:r>
      <w:r w:rsidRPr="00315FE3">
        <w:rPr>
          <w:rFonts w:ascii="標楷體" w:eastAsia="標楷體" w:hAnsi="標楷體" w:hint="eastAsia"/>
          <w:sz w:val="24"/>
          <w:szCs w:val="24"/>
        </w:rPr>
        <w:t>店面</w:t>
      </w:r>
      <w:r w:rsidRPr="00315FE3">
        <w:rPr>
          <w:rFonts w:ascii="標楷體" w:eastAsia="標楷體" w:hAnsi="標楷體"/>
          <w:sz w:val="24"/>
          <w:szCs w:val="24"/>
        </w:rPr>
        <w:t>(</w:t>
      </w:r>
      <w:r w:rsidRPr="00315FE3">
        <w:rPr>
          <w:rFonts w:ascii="標楷體" w:eastAsia="標楷體" w:hAnsi="標楷體" w:hint="eastAsia"/>
          <w:sz w:val="24"/>
          <w:szCs w:val="24"/>
        </w:rPr>
        <w:t>乙</w:t>
      </w:r>
      <w:r w:rsidRPr="00315FE3">
        <w:rPr>
          <w:rFonts w:ascii="標楷體" w:eastAsia="標楷體" w:hAnsi="標楷體"/>
          <w:sz w:val="24"/>
          <w:szCs w:val="24"/>
        </w:rPr>
        <w:t>)</w:t>
      </w:r>
      <w:r w:rsidRPr="00315FE3">
        <w:rPr>
          <w:rFonts w:ascii="標楷體" w:eastAsia="標楷體" w:hAnsi="標楷體" w:hint="eastAsia"/>
          <w:sz w:val="24"/>
          <w:szCs w:val="24"/>
        </w:rPr>
        <w:t>助手</w:t>
      </w:r>
      <w:r w:rsidRPr="00315FE3">
        <w:rPr>
          <w:rFonts w:ascii="標楷體" w:eastAsia="標楷體" w:hAnsi="標楷體"/>
          <w:sz w:val="24"/>
          <w:szCs w:val="24"/>
        </w:rPr>
        <w:t>(</w:t>
      </w:r>
      <w:r w:rsidRPr="00315FE3">
        <w:rPr>
          <w:rFonts w:ascii="標楷體" w:eastAsia="標楷體" w:hAnsi="標楷體" w:hint="eastAsia"/>
          <w:sz w:val="24"/>
          <w:szCs w:val="24"/>
        </w:rPr>
        <w:t>丙</w:t>
      </w:r>
      <w:r w:rsidRPr="00315FE3">
        <w:rPr>
          <w:rFonts w:ascii="標楷體" w:eastAsia="標楷體" w:hAnsi="標楷體"/>
          <w:sz w:val="24"/>
          <w:szCs w:val="24"/>
        </w:rPr>
        <w:t>)</w:t>
      </w:r>
      <w:r w:rsidRPr="00315FE3">
        <w:rPr>
          <w:rFonts w:ascii="標楷體" w:eastAsia="標楷體" w:hAnsi="標楷體" w:hint="eastAsia"/>
          <w:sz w:val="24"/>
          <w:szCs w:val="24"/>
        </w:rPr>
        <w:t>煎板</w:t>
      </w:r>
      <w:r w:rsidRPr="00315FE3">
        <w:rPr>
          <w:rFonts w:ascii="標楷體" w:eastAsia="標楷體" w:hAnsi="標楷體"/>
          <w:sz w:val="24"/>
          <w:szCs w:val="24"/>
        </w:rPr>
        <w:t>(</w:t>
      </w:r>
      <w:r w:rsidRPr="00315FE3">
        <w:rPr>
          <w:rFonts w:ascii="標楷體" w:eastAsia="標楷體" w:hAnsi="標楷體" w:hint="eastAsia"/>
          <w:sz w:val="24"/>
          <w:szCs w:val="24"/>
        </w:rPr>
        <w:t>丁</w:t>
      </w:r>
      <w:r w:rsidRPr="00315FE3">
        <w:rPr>
          <w:rFonts w:ascii="標楷體" w:eastAsia="標楷體" w:hAnsi="標楷體"/>
          <w:sz w:val="24"/>
          <w:szCs w:val="24"/>
        </w:rPr>
        <w:t>)</w:t>
      </w:r>
      <w:r w:rsidRPr="00315FE3">
        <w:rPr>
          <w:rFonts w:ascii="標楷體" w:eastAsia="標楷體" w:hAnsi="標楷體" w:hint="eastAsia"/>
          <w:sz w:val="24"/>
          <w:szCs w:val="24"/>
        </w:rPr>
        <w:t>烤箱</w:t>
      </w:r>
      <w:r w:rsidRPr="00315FE3">
        <w:rPr>
          <w:rFonts w:ascii="標楷體" w:eastAsia="標楷體" w:hAnsi="標楷體"/>
          <w:sz w:val="24"/>
          <w:szCs w:val="24"/>
        </w:rPr>
        <w:t xml:space="preserve">  </w:t>
      </w:r>
    </w:p>
    <w:p w:rsidR="004061A5" w:rsidRPr="00315FE3" w:rsidRDefault="004061A5" w:rsidP="003F0659">
      <w:pPr>
        <w:pStyle w:val="3-"/>
        <w:spacing w:line="400" w:lineRule="exac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/>
          <w:sz w:val="24"/>
          <w:szCs w:val="24"/>
        </w:rPr>
        <w:t>(A)</w:t>
      </w:r>
      <w:r w:rsidRPr="00315FE3">
        <w:rPr>
          <w:rFonts w:ascii="標楷體" w:eastAsia="標楷體" w:hAnsi="標楷體" w:hint="eastAsia"/>
          <w:sz w:val="24"/>
          <w:szCs w:val="24"/>
        </w:rPr>
        <w:t>甲乙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(B)</w:t>
      </w:r>
      <w:r w:rsidRPr="00315FE3">
        <w:rPr>
          <w:rFonts w:ascii="標楷體" w:eastAsia="標楷體" w:hAnsi="標楷體" w:hint="eastAsia"/>
          <w:sz w:val="24"/>
          <w:szCs w:val="24"/>
        </w:rPr>
        <w:t>丙丁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(C)</w:t>
      </w:r>
      <w:r w:rsidRPr="00315FE3">
        <w:rPr>
          <w:rFonts w:ascii="標楷體" w:eastAsia="標楷體" w:hAnsi="標楷體" w:hint="eastAsia"/>
          <w:sz w:val="24"/>
          <w:szCs w:val="24"/>
        </w:rPr>
        <w:t>甲乙丙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(D)</w:t>
      </w:r>
      <w:r w:rsidRPr="00315FE3">
        <w:rPr>
          <w:rFonts w:ascii="標楷體" w:eastAsia="標楷體" w:hAnsi="標楷體" w:hint="eastAsia"/>
          <w:sz w:val="24"/>
          <w:szCs w:val="24"/>
        </w:rPr>
        <w:t>甲丙丁。</w:t>
      </w:r>
    </w:p>
    <w:p w:rsidR="004061A5" w:rsidRDefault="004061A5" w:rsidP="00B22FAA">
      <w:pPr>
        <w:pStyle w:val="3-"/>
        <w:numPr>
          <w:ilvl w:val="0"/>
          <w:numId w:val="13"/>
        </w:numPr>
        <w:spacing w:line="400" w:lineRule="exact"/>
        <w:ind w:firstLineChars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 w:hint="eastAsia"/>
          <w:sz w:val="24"/>
          <w:szCs w:val="24"/>
        </w:rPr>
        <w:t>小良的早餐店終於開始「轉虧為盈」，其虧盈是如何計算的？</w:t>
      </w:r>
      <w:r w:rsidRPr="00315FE3">
        <w:rPr>
          <w:rFonts w:ascii="標楷體" w:eastAsia="標楷體" w:hAnsi="標楷體"/>
          <w:sz w:val="24"/>
          <w:szCs w:val="24"/>
        </w:rPr>
        <w:t xml:space="preserve">  </w:t>
      </w:r>
    </w:p>
    <w:p w:rsidR="004061A5" w:rsidRPr="00315FE3" w:rsidRDefault="004061A5" w:rsidP="003F0659">
      <w:pPr>
        <w:pStyle w:val="3-"/>
        <w:spacing w:line="400" w:lineRule="exac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/>
          <w:sz w:val="24"/>
          <w:szCs w:val="24"/>
        </w:rPr>
        <w:t>(A)</w:t>
      </w:r>
      <w:r w:rsidRPr="00315FE3">
        <w:rPr>
          <w:rFonts w:ascii="標楷體" w:eastAsia="標楷體" w:hAnsi="標楷體" w:hint="eastAsia"/>
          <w:sz w:val="24"/>
          <w:szCs w:val="24"/>
        </w:rPr>
        <w:t>銷貨收入加上生產成本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(B)</w:t>
      </w:r>
      <w:r w:rsidRPr="00315FE3">
        <w:rPr>
          <w:rFonts w:ascii="標楷體" w:eastAsia="標楷體" w:hAnsi="標楷體" w:hint="eastAsia"/>
          <w:sz w:val="24"/>
          <w:szCs w:val="24"/>
        </w:rPr>
        <w:t>銷貨收入減掉生產成本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(C)</w:t>
      </w:r>
      <w:r w:rsidRPr="00315FE3">
        <w:rPr>
          <w:rFonts w:ascii="標楷體" w:eastAsia="標楷體" w:hAnsi="標楷體" w:hint="eastAsia"/>
          <w:sz w:val="24"/>
          <w:szCs w:val="24"/>
        </w:rPr>
        <w:t>銷貨收入乘以生產成本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(D)</w:t>
      </w:r>
      <w:r w:rsidRPr="00315FE3">
        <w:rPr>
          <w:rFonts w:ascii="標楷體" w:eastAsia="標楷體" w:hAnsi="標楷體" w:hint="eastAsia"/>
          <w:sz w:val="24"/>
          <w:szCs w:val="24"/>
        </w:rPr>
        <w:t>銷貨收入除以生產成本。</w:t>
      </w:r>
    </w:p>
    <w:p w:rsidR="004061A5" w:rsidRDefault="004061A5" w:rsidP="00B22FAA">
      <w:pPr>
        <w:pStyle w:val="3-"/>
        <w:numPr>
          <w:ilvl w:val="0"/>
          <w:numId w:val="13"/>
        </w:numPr>
        <w:spacing w:line="400" w:lineRule="exact"/>
        <w:ind w:firstLineChars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 w:hint="eastAsia"/>
          <w:sz w:val="24"/>
          <w:szCs w:val="24"/>
        </w:rPr>
        <w:t>根據上文敘述判斷，小良辭退一位助手的主要目的為何？</w:t>
      </w:r>
      <w:r w:rsidRPr="00315FE3">
        <w:rPr>
          <w:rFonts w:ascii="標楷體" w:eastAsia="標楷體" w:hAnsi="標楷體"/>
          <w:sz w:val="24"/>
          <w:szCs w:val="24"/>
        </w:rPr>
        <w:t xml:space="preserve">  </w:t>
      </w:r>
    </w:p>
    <w:p w:rsidR="004061A5" w:rsidRDefault="004061A5" w:rsidP="003F0659">
      <w:pPr>
        <w:pStyle w:val="3-"/>
        <w:spacing w:line="400" w:lineRule="exac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/>
          <w:sz w:val="24"/>
          <w:szCs w:val="24"/>
        </w:rPr>
        <w:t>(A)</w:t>
      </w:r>
      <w:r w:rsidRPr="00640143">
        <w:rPr>
          <w:rFonts w:ascii="標楷體" w:eastAsia="標楷體" w:hAnsi="標楷體" w:hint="eastAsia"/>
        </w:rPr>
        <w:t>增加銷貨收入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(B)</w:t>
      </w:r>
      <w:r w:rsidRPr="00640143">
        <w:rPr>
          <w:rFonts w:ascii="標楷體" w:eastAsia="標楷體" w:hAnsi="標楷體" w:hint="eastAsia"/>
        </w:rPr>
        <w:t>降低生產成本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(C)</w:t>
      </w:r>
      <w:r w:rsidRPr="00640143">
        <w:rPr>
          <w:rFonts w:ascii="標楷體" w:eastAsia="標楷體" w:hAnsi="標楷體" w:hint="eastAsia"/>
        </w:rPr>
        <w:t>提高產品的價格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(D)</w:t>
      </w:r>
      <w:r w:rsidRPr="00640143">
        <w:rPr>
          <w:rFonts w:ascii="標楷體" w:eastAsia="標楷體" w:hAnsi="標楷體" w:hint="eastAsia"/>
        </w:rPr>
        <w:t>增加產品銷售量</w:t>
      </w:r>
      <w:r w:rsidRPr="00315FE3"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Default="004061A5" w:rsidP="00B22FAA">
      <w:pPr>
        <w:pStyle w:val="3-"/>
        <w:numPr>
          <w:ilvl w:val="0"/>
          <w:numId w:val="13"/>
        </w:numPr>
        <w:spacing w:line="400" w:lineRule="exact"/>
        <w:ind w:firstLineChars="0"/>
        <w:rPr>
          <w:rFonts w:ascii="標楷體" w:eastAsia="標楷體" w:hAnsi="標楷體"/>
          <w:sz w:val="24"/>
          <w:szCs w:val="24"/>
        </w:rPr>
      </w:pPr>
      <w:r w:rsidRPr="003E6F6A">
        <w:rPr>
          <w:rFonts w:ascii="標楷體" w:eastAsia="標楷體" w:hAnsi="標楷體" w:hint="eastAsia"/>
        </w:rPr>
        <w:t>若小良計畫要讓早餐店的單日獲利達</w:t>
      </w:r>
      <w:r>
        <w:rPr>
          <w:rFonts w:ascii="標楷體" w:eastAsia="標楷體" w:hAnsi="標楷體"/>
        </w:rPr>
        <w:t>10</w:t>
      </w:r>
      <w:r w:rsidRPr="003E6F6A">
        <w:rPr>
          <w:rFonts w:ascii="標楷體" w:eastAsia="標楷體" w:hAnsi="標楷體"/>
        </w:rPr>
        <w:t>00</w:t>
      </w:r>
      <w:r w:rsidRPr="003E6F6A">
        <w:rPr>
          <w:rFonts w:ascii="標楷體" w:eastAsia="標楷體" w:hAnsi="標楷體" w:hint="eastAsia"/>
        </w:rPr>
        <w:t>元，則漢堡的訂價應該為多少？</w:t>
      </w:r>
      <w:r w:rsidRPr="00315FE3">
        <w:rPr>
          <w:rFonts w:ascii="標楷體" w:eastAsia="標楷體" w:hAnsi="標楷體"/>
          <w:sz w:val="24"/>
          <w:szCs w:val="24"/>
        </w:rPr>
        <w:t xml:space="preserve">  </w:t>
      </w:r>
    </w:p>
    <w:p w:rsidR="004061A5" w:rsidRDefault="004061A5" w:rsidP="003F0659">
      <w:pPr>
        <w:pStyle w:val="3-"/>
        <w:spacing w:line="400" w:lineRule="exac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315FE3">
        <w:rPr>
          <w:rFonts w:ascii="標楷體" w:eastAsia="標楷體" w:hAnsi="標楷體"/>
          <w:sz w:val="24"/>
          <w:szCs w:val="24"/>
        </w:rPr>
        <w:t>(A)</w:t>
      </w:r>
      <w:r>
        <w:rPr>
          <w:rFonts w:ascii="標楷體" w:eastAsia="標楷體" w:hAnsi="標楷體"/>
          <w:sz w:val="24"/>
          <w:szCs w:val="24"/>
        </w:rPr>
        <w:t>15</w:t>
      </w:r>
      <w:r>
        <w:rPr>
          <w:rFonts w:ascii="標楷體" w:eastAsia="標楷體" w:hAnsi="標楷體" w:hint="eastAsia"/>
          <w:sz w:val="24"/>
          <w:szCs w:val="24"/>
        </w:rPr>
        <w:t>元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(B)</w:t>
      </w:r>
      <w:r>
        <w:rPr>
          <w:rFonts w:ascii="標楷體" w:eastAsia="標楷體" w:hAnsi="標楷體"/>
          <w:sz w:val="24"/>
          <w:szCs w:val="24"/>
        </w:rPr>
        <w:t>25</w:t>
      </w:r>
      <w:r>
        <w:rPr>
          <w:rFonts w:ascii="標楷體" w:eastAsia="標楷體" w:hAnsi="標楷體" w:hint="eastAsia"/>
          <w:sz w:val="24"/>
          <w:szCs w:val="24"/>
        </w:rPr>
        <w:t>元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(C)</w:t>
      </w:r>
      <w:r>
        <w:rPr>
          <w:rFonts w:ascii="標楷體" w:eastAsia="標楷體" w:hAnsi="標楷體"/>
          <w:sz w:val="24"/>
          <w:szCs w:val="24"/>
        </w:rPr>
        <w:t>35</w:t>
      </w:r>
      <w:r>
        <w:rPr>
          <w:rFonts w:ascii="標楷體" w:eastAsia="標楷體" w:hAnsi="標楷體" w:hint="eastAsia"/>
          <w:sz w:val="24"/>
          <w:szCs w:val="24"/>
        </w:rPr>
        <w:t>元</w:t>
      </w:r>
      <w:r w:rsidRPr="00315FE3">
        <w:rPr>
          <w:rFonts w:ascii="標楷體" w:eastAsia="標楷體" w:hAnsi="標楷體" w:cs="細明體" w:hint="eastAsia"/>
          <w:sz w:val="24"/>
          <w:szCs w:val="24"/>
        </w:rPr>
        <w:t xml:space="preserve">　</w:t>
      </w:r>
      <w:r w:rsidRPr="00315FE3">
        <w:rPr>
          <w:rFonts w:ascii="標楷體" w:eastAsia="標楷體" w:hAnsi="標楷體"/>
          <w:sz w:val="24"/>
          <w:szCs w:val="24"/>
        </w:rPr>
        <w:t>(D)</w:t>
      </w:r>
      <w:r>
        <w:rPr>
          <w:rFonts w:ascii="標楷體" w:eastAsia="標楷體" w:hAnsi="標楷體"/>
          <w:sz w:val="24"/>
          <w:szCs w:val="24"/>
        </w:rPr>
        <w:t>40</w:t>
      </w:r>
      <w:r>
        <w:rPr>
          <w:rFonts w:ascii="標楷體" w:eastAsia="標楷體" w:hAnsi="標楷體" w:hint="eastAsia"/>
          <w:sz w:val="24"/>
          <w:szCs w:val="24"/>
        </w:rPr>
        <w:t>元</w:t>
      </w:r>
      <w:r w:rsidRPr="00315FE3"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Pr="00315FE3" w:rsidRDefault="004061A5" w:rsidP="002F614D">
      <w:pPr>
        <w:pStyle w:val="3-"/>
        <w:spacing w:line="380" w:lineRule="exact"/>
        <w:ind w:left="380" w:firstLineChars="0" w:firstLine="0"/>
        <w:rPr>
          <w:rFonts w:ascii="標楷體" w:eastAsia="標楷體" w:hAnsi="標楷體"/>
          <w:sz w:val="24"/>
          <w:szCs w:val="24"/>
        </w:rPr>
      </w:pPr>
    </w:p>
    <w:p w:rsidR="004061A5" w:rsidRPr="008D47C0" w:rsidRDefault="004061A5" w:rsidP="008D47C0">
      <w:pPr>
        <w:pStyle w:val="3-"/>
        <w:tabs>
          <w:tab w:val="clear" w:pos="1302"/>
        </w:tabs>
        <w:ind w:left="0" w:firstLineChars="0" w:firstLine="0"/>
        <w:rPr>
          <w:rFonts w:ascii="標楷體" w:eastAsia="標楷體" w:hAnsi="標楷體"/>
          <w:b/>
          <w:sz w:val="24"/>
          <w:szCs w:val="24"/>
        </w:rPr>
      </w:pPr>
      <w:r w:rsidRPr="008D47C0">
        <w:rPr>
          <w:rFonts w:ascii="標楷體" w:eastAsia="標楷體" w:hAnsi="標楷體" w:hint="eastAsia"/>
          <w:b/>
        </w:rPr>
        <w:t>三、單選題：</w:t>
      </w:r>
      <w:r w:rsidRPr="008D47C0">
        <w:rPr>
          <w:rFonts w:ascii="標楷體" w:eastAsia="標楷體" w:hAnsi="標楷體" w:hint="eastAsia"/>
          <w:b/>
          <w:sz w:val="24"/>
          <w:szCs w:val="24"/>
        </w:rPr>
        <w:t>每題</w:t>
      </w:r>
      <w:r w:rsidRPr="008D47C0">
        <w:rPr>
          <w:rFonts w:ascii="標楷體" w:eastAsia="標楷體" w:hAnsi="標楷體"/>
          <w:b/>
          <w:sz w:val="24"/>
          <w:szCs w:val="24"/>
        </w:rPr>
        <w:t>4</w:t>
      </w:r>
      <w:r w:rsidRPr="008D47C0">
        <w:rPr>
          <w:rFonts w:ascii="標楷體" w:eastAsia="標楷體" w:hAnsi="標楷體" w:hint="eastAsia"/>
          <w:b/>
          <w:sz w:val="24"/>
          <w:szCs w:val="24"/>
        </w:rPr>
        <w:t>分，共</w:t>
      </w:r>
      <w:r>
        <w:rPr>
          <w:rFonts w:ascii="標楷體" w:eastAsia="標楷體" w:hAnsi="標楷體"/>
          <w:b/>
          <w:sz w:val="24"/>
          <w:szCs w:val="24"/>
        </w:rPr>
        <w:t>11</w:t>
      </w:r>
      <w:r w:rsidRPr="008D47C0">
        <w:rPr>
          <w:rFonts w:ascii="標楷體" w:eastAsia="標楷體" w:hAnsi="標楷體" w:hint="eastAsia"/>
          <w:b/>
          <w:sz w:val="24"/>
          <w:szCs w:val="24"/>
        </w:rPr>
        <w:t>題，合計</w:t>
      </w:r>
      <w:r>
        <w:rPr>
          <w:rFonts w:ascii="標楷體" w:eastAsia="標楷體" w:hAnsi="標楷體"/>
          <w:b/>
          <w:sz w:val="24"/>
          <w:szCs w:val="24"/>
        </w:rPr>
        <w:t>44</w:t>
      </w:r>
      <w:r w:rsidRPr="008D47C0">
        <w:rPr>
          <w:rFonts w:ascii="標楷體" w:eastAsia="標楷體" w:hAnsi="標楷體" w:hint="eastAsia"/>
          <w:b/>
          <w:sz w:val="24"/>
          <w:szCs w:val="24"/>
        </w:rPr>
        <w:t>分</w:t>
      </w:r>
    </w:p>
    <w:p w:rsidR="004061A5" w:rsidRDefault="004061A5" w:rsidP="00B22FAA">
      <w:pPr>
        <w:pStyle w:val="3-"/>
        <w:numPr>
          <w:ilvl w:val="0"/>
          <w:numId w:val="13"/>
        </w:numPr>
        <w:spacing w:line="400" w:lineRule="exact"/>
        <w:ind w:firstLineChars="0"/>
        <w:rPr>
          <w:rFonts w:ascii="標楷體" w:eastAsia="標楷體" w:hAnsi="標楷體"/>
          <w:sz w:val="24"/>
          <w:szCs w:val="24"/>
        </w:rPr>
      </w:pPr>
      <w:r w:rsidRPr="00491399">
        <w:rPr>
          <w:rFonts w:ascii="標楷體" w:eastAsia="標楷體" w:hAnsi="標楷體" w:hint="eastAsia"/>
          <w:sz w:val="24"/>
          <w:szCs w:val="24"/>
        </w:rPr>
        <w:t>附圖</w:t>
      </w:r>
      <w:r>
        <w:rPr>
          <w:rFonts w:ascii="標楷體" w:eastAsia="標楷體" w:hAnsi="標楷體" w:hint="eastAsia"/>
          <w:sz w:val="24"/>
          <w:szCs w:val="24"/>
        </w:rPr>
        <w:t>一</w:t>
      </w:r>
      <w:r w:rsidRPr="00491399">
        <w:rPr>
          <w:rFonts w:ascii="標楷體" w:eastAsia="標楷體" w:hAnsi="標楷體" w:hint="eastAsia"/>
          <w:sz w:val="24"/>
          <w:szCs w:val="24"/>
        </w:rPr>
        <w:t xml:space="preserve">是老師講述某項經濟議題時出示的圖卡。根據內容判斷，老師講述的內容與下列何者有關？　</w:t>
      </w:r>
    </w:p>
    <w:p w:rsidR="004061A5" w:rsidRDefault="004061A5" w:rsidP="003F0659">
      <w:pPr>
        <w:pStyle w:val="3-"/>
        <w:spacing w:line="400" w:lineRule="exac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491399">
        <w:rPr>
          <w:rFonts w:ascii="標楷體" w:eastAsia="標楷體" w:hAnsi="標楷體"/>
          <w:sz w:val="24"/>
          <w:szCs w:val="24"/>
        </w:rPr>
        <w:t>(A)</w:t>
      </w:r>
      <w:r w:rsidRPr="00491399">
        <w:rPr>
          <w:rFonts w:ascii="標楷體" w:eastAsia="標楷體" w:hAnsi="標楷體" w:hint="eastAsia"/>
          <w:sz w:val="24"/>
          <w:szCs w:val="24"/>
        </w:rPr>
        <w:t>資源</w:t>
      </w:r>
      <w:r>
        <w:rPr>
          <w:rFonts w:ascii="標楷體" w:eastAsia="標楷體" w:hAnsi="標楷體" w:hint="eastAsia"/>
          <w:sz w:val="24"/>
          <w:szCs w:val="24"/>
        </w:rPr>
        <w:t>有限欲望無窮</w:t>
      </w:r>
      <w:r w:rsidRPr="00491399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491399">
        <w:rPr>
          <w:rFonts w:ascii="標楷體" w:eastAsia="標楷體" w:hAnsi="標楷體"/>
          <w:sz w:val="24"/>
          <w:szCs w:val="24"/>
        </w:rPr>
        <w:t>(B)</w:t>
      </w:r>
      <w:r w:rsidRPr="00491399">
        <w:rPr>
          <w:rFonts w:ascii="標楷體" w:eastAsia="標楷體" w:hAnsi="標楷體" w:hint="eastAsia"/>
          <w:sz w:val="24"/>
          <w:szCs w:val="24"/>
        </w:rPr>
        <w:t xml:space="preserve">機會成本　</w:t>
      </w:r>
      <w:r w:rsidRPr="00491399">
        <w:rPr>
          <w:rFonts w:ascii="標楷體" w:eastAsia="標楷體" w:hAnsi="標楷體"/>
          <w:sz w:val="24"/>
          <w:szCs w:val="24"/>
        </w:rPr>
        <w:t>(C)</w:t>
      </w:r>
      <w:r w:rsidRPr="00491399">
        <w:rPr>
          <w:rFonts w:ascii="標楷體" w:eastAsia="標楷體" w:hAnsi="標楷體" w:hint="eastAsia"/>
          <w:sz w:val="24"/>
          <w:szCs w:val="24"/>
        </w:rPr>
        <w:t xml:space="preserve">公平交易法　</w:t>
      </w:r>
      <w:r w:rsidRPr="00491399">
        <w:rPr>
          <w:rFonts w:ascii="標楷體" w:eastAsia="標楷體" w:hAnsi="標楷體"/>
          <w:sz w:val="24"/>
          <w:szCs w:val="24"/>
        </w:rPr>
        <w:t>(D)</w:t>
      </w:r>
      <w:r>
        <w:rPr>
          <w:rFonts w:ascii="標楷體" w:eastAsia="標楷體" w:hAnsi="標楷體" w:hint="eastAsia"/>
          <w:sz w:val="24"/>
          <w:szCs w:val="24"/>
        </w:rPr>
        <w:t>影響</w:t>
      </w:r>
      <w:r w:rsidRPr="00491399">
        <w:rPr>
          <w:rFonts w:ascii="標楷體" w:eastAsia="標楷體" w:hAnsi="標楷體" w:hint="eastAsia"/>
          <w:sz w:val="24"/>
          <w:szCs w:val="24"/>
        </w:rPr>
        <w:t>消費</w:t>
      </w:r>
      <w:r>
        <w:rPr>
          <w:rFonts w:ascii="標楷體" w:eastAsia="標楷體" w:hAnsi="標楷體" w:hint="eastAsia"/>
          <w:sz w:val="24"/>
          <w:szCs w:val="24"/>
        </w:rPr>
        <w:t>行為因素</w:t>
      </w:r>
      <w:r w:rsidRPr="00491399"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Pr="00491399" w:rsidRDefault="004061A5" w:rsidP="00CD2333">
      <w:pPr>
        <w:pStyle w:val="3-"/>
        <w:spacing w:line="380" w:lineRule="exact"/>
        <w:ind w:left="380" w:firstLineChars="0" w:firstLine="0"/>
        <w:jc w:val="center"/>
        <w:rPr>
          <w:rFonts w:ascii="標楷體" w:eastAsia="標楷體" w:hAnsi="標楷體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8.2pt;margin-top:19.65pt;width:127.5pt;height:119.25pt;z-index:251651584" o:allowoverlap="f">
            <v:imagedata r:id="rId7" o:title=""/>
            <w10:wrap type="topAndBottom"/>
          </v:shape>
        </w:pict>
      </w:r>
      <w:r>
        <w:rPr>
          <w:rFonts w:ascii="標楷體" w:eastAsia="標楷體" w:hAnsi="標楷體" w:hint="eastAsia"/>
          <w:sz w:val="24"/>
          <w:szCs w:val="24"/>
        </w:rPr>
        <w:t>圖一</w:t>
      </w:r>
    </w:p>
    <w:p w:rsidR="004061A5" w:rsidRPr="00B22FAA" w:rsidRDefault="004061A5" w:rsidP="008337ED">
      <w:pPr>
        <w:numPr>
          <w:ilvl w:val="0"/>
          <w:numId w:val="13"/>
        </w:numPr>
        <w:tabs>
          <w:tab w:val="clear" w:pos="834"/>
        </w:tabs>
        <w:snapToGrid w:val="0"/>
        <w:spacing w:beforeLines="100" w:line="360" w:lineRule="atLeast"/>
        <w:ind w:leftChars="149" w:left="897" w:hanging="539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kern w:val="0"/>
        </w:rPr>
        <w:br w:type="page"/>
      </w:r>
      <w:r w:rsidRPr="00491399">
        <w:rPr>
          <w:rFonts w:ascii="標楷體" w:eastAsia="標楷體" w:hAnsi="標楷體" w:hint="eastAsia"/>
          <w:color w:val="000000"/>
          <w:kern w:val="0"/>
        </w:rPr>
        <w:t>附表</w:t>
      </w:r>
      <w:r>
        <w:rPr>
          <w:rFonts w:ascii="標楷體" w:eastAsia="標楷體" w:hAnsi="標楷體" w:hint="eastAsia"/>
          <w:color w:val="000000"/>
          <w:kern w:val="0"/>
        </w:rPr>
        <w:t>一</w:t>
      </w:r>
      <w:r w:rsidRPr="00491399">
        <w:rPr>
          <w:rFonts w:ascii="標楷體" w:eastAsia="標楷體" w:hAnsi="標楷體" w:hint="eastAsia"/>
          <w:color w:val="000000"/>
          <w:kern w:val="0"/>
        </w:rPr>
        <w:t>為小華所找到四個打工機會的薪資列表。根據機會成本的原理，表中的「</w:t>
      </w:r>
      <w:r>
        <w:rPr>
          <w:rFonts w:ascii="標楷體" w:eastAsia="標楷體" w:hAnsi="標楷體"/>
          <w:color w:val="000000"/>
          <w:kern w:val="0"/>
        </w:rPr>
        <w:t>3</w:t>
      </w:r>
      <w:r w:rsidRPr="00491399">
        <w:rPr>
          <w:rFonts w:ascii="標楷體" w:eastAsia="標楷體" w:hAnsi="標楷體" w:hint="eastAsia"/>
          <w:color w:val="000000"/>
          <w:kern w:val="0"/>
        </w:rPr>
        <w:t>」應填入多少？</w:t>
      </w:r>
    </w:p>
    <w:bookmarkStart w:id="0" w:name="_MON_1428843116"/>
    <w:bookmarkStart w:id="1" w:name="_MON_1536996903"/>
    <w:bookmarkStart w:id="2" w:name="_MON_1536996975"/>
    <w:bookmarkStart w:id="3" w:name="_MON_1536997171"/>
    <w:bookmarkStart w:id="4" w:name="_MON_1536997335"/>
    <w:bookmarkStart w:id="5" w:name="_MON_1536997813"/>
    <w:bookmarkStart w:id="6" w:name="_MON_1536997853"/>
    <w:bookmarkStart w:id="7" w:name="_MON_1536998021"/>
    <w:bookmarkStart w:id="8" w:name="_MON_1537634558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4061A5" w:rsidRDefault="004061A5" w:rsidP="00B22FAA">
      <w:pPr>
        <w:snapToGrid w:val="0"/>
        <w:spacing w:line="400" w:lineRule="atLeast"/>
        <w:ind w:left="358"/>
        <w:jc w:val="center"/>
        <w:rPr>
          <w:rFonts w:ascii="標楷體" w:eastAsia="標楷體" w:hAnsi="標楷體"/>
          <w:color w:val="000000"/>
        </w:rPr>
      </w:pPr>
      <w:r w:rsidRPr="00491399">
        <w:rPr>
          <w:rFonts w:ascii="標楷體" w:eastAsia="標楷體" w:hAnsi="標楷體"/>
          <w:color w:val="000000"/>
        </w:rPr>
        <w:object w:dxaOrig="4679" w:dyaOrig="1627">
          <v:shape id="_x0000_i1025" type="#_x0000_t75" style="width:234pt;height:79.5pt" o:ole="">
            <v:imagedata r:id="rId8" o:title=""/>
          </v:shape>
          <o:OLEObject Type="Embed" ProgID="Word.Picture.8" ShapeID="_x0000_i1025" DrawAspect="Content" ObjectID="_1537782718" r:id="rId9"/>
        </w:object>
      </w:r>
    </w:p>
    <w:p w:rsidR="004061A5" w:rsidRPr="00491399" w:rsidRDefault="004061A5" w:rsidP="00B22FAA">
      <w:pPr>
        <w:tabs>
          <w:tab w:val="left" w:pos="1020"/>
        </w:tabs>
        <w:snapToGrid w:val="0"/>
        <w:spacing w:line="400" w:lineRule="atLeast"/>
        <w:ind w:leftChars="-1" w:left="-2" w:firstLineChars="450" w:firstLine="1080"/>
        <w:rPr>
          <w:rFonts w:ascii="標楷體" w:eastAsia="標楷體" w:hAnsi="標楷體"/>
          <w:color w:val="000000"/>
        </w:rPr>
      </w:pPr>
      <w:r w:rsidRPr="00491399">
        <w:rPr>
          <w:rFonts w:ascii="標楷體" w:eastAsia="標楷體" w:hAnsi="標楷體"/>
          <w:color w:val="000000"/>
        </w:rPr>
        <w:t>(A)</w:t>
      </w:r>
      <w:r w:rsidRPr="00491399">
        <w:rPr>
          <w:rFonts w:ascii="標楷體" w:eastAsia="標楷體" w:hAnsi="標楷體"/>
          <w:color w:val="000000"/>
          <w:kern w:val="0"/>
        </w:rPr>
        <w:t>120</w:t>
      </w:r>
      <w:r w:rsidRPr="00491399">
        <w:rPr>
          <w:rFonts w:ascii="標楷體" w:eastAsia="標楷體" w:hAnsi="標楷體" w:hint="eastAsia"/>
          <w:color w:val="000000"/>
          <w:kern w:val="0"/>
        </w:rPr>
        <w:t>元</w:t>
      </w:r>
      <w:r w:rsidRPr="00491399">
        <w:rPr>
          <w:rFonts w:ascii="標楷體" w:eastAsia="標楷體" w:hAnsi="標楷體" w:hint="eastAsia"/>
          <w:color w:val="000000"/>
        </w:rPr>
        <w:t xml:space="preserve">　</w:t>
      </w:r>
      <w:r w:rsidRPr="00491399">
        <w:rPr>
          <w:rFonts w:ascii="標楷體" w:eastAsia="標楷體" w:hAnsi="標楷體"/>
          <w:color w:val="000000"/>
        </w:rPr>
        <w:t>(B)</w:t>
      </w:r>
      <w:r w:rsidRPr="00491399">
        <w:rPr>
          <w:rFonts w:ascii="標楷體" w:eastAsia="標楷體" w:hAnsi="標楷體"/>
          <w:color w:val="000000"/>
          <w:kern w:val="0"/>
        </w:rPr>
        <w:t>130</w:t>
      </w:r>
      <w:r w:rsidRPr="00491399">
        <w:rPr>
          <w:rFonts w:ascii="標楷體" w:eastAsia="標楷體" w:hAnsi="標楷體" w:hint="eastAsia"/>
          <w:color w:val="000000"/>
          <w:kern w:val="0"/>
        </w:rPr>
        <w:t>元</w:t>
      </w:r>
      <w:r w:rsidRPr="00491399">
        <w:rPr>
          <w:rFonts w:ascii="標楷體" w:eastAsia="標楷體" w:hAnsi="標楷體" w:hint="eastAsia"/>
          <w:color w:val="000000"/>
        </w:rPr>
        <w:t xml:space="preserve">　</w:t>
      </w:r>
      <w:r w:rsidRPr="00491399">
        <w:rPr>
          <w:rFonts w:ascii="標楷體" w:eastAsia="標楷體" w:hAnsi="標楷體"/>
          <w:color w:val="000000"/>
        </w:rPr>
        <w:t>(C)</w:t>
      </w:r>
      <w:r w:rsidRPr="00491399">
        <w:rPr>
          <w:rFonts w:ascii="標楷體" w:eastAsia="標楷體" w:hAnsi="標楷體"/>
          <w:color w:val="000000"/>
          <w:kern w:val="0"/>
        </w:rPr>
        <w:t>140</w:t>
      </w:r>
      <w:r w:rsidRPr="00491399">
        <w:rPr>
          <w:rFonts w:ascii="標楷體" w:eastAsia="標楷體" w:hAnsi="標楷體" w:hint="eastAsia"/>
          <w:color w:val="000000"/>
          <w:kern w:val="0"/>
        </w:rPr>
        <w:t>元</w:t>
      </w:r>
      <w:r w:rsidRPr="00491399">
        <w:rPr>
          <w:rFonts w:ascii="標楷體" w:eastAsia="標楷體" w:hAnsi="標楷體" w:hint="eastAsia"/>
          <w:color w:val="000000"/>
        </w:rPr>
        <w:t xml:space="preserve">　</w:t>
      </w:r>
      <w:r w:rsidRPr="00491399">
        <w:rPr>
          <w:rFonts w:ascii="標楷體" w:eastAsia="標楷體" w:hAnsi="標楷體"/>
          <w:color w:val="000000"/>
        </w:rPr>
        <w:t>(D)</w:t>
      </w:r>
      <w:r w:rsidRPr="00491399">
        <w:rPr>
          <w:rFonts w:ascii="標楷體" w:eastAsia="標楷體" w:hAnsi="標楷體"/>
          <w:color w:val="000000"/>
          <w:kern w:val="0"/>
        </w:rPr>
        <w:t>150</w:t>
      </w:r>
      <w:r w:rsidRPr="00491399">
        <w:rPr>
          <w:rFonts w:ascii="標楷體" w:eastAsia="標楷體" w:hAnsi="標楷體" w:hint="eastAsia"/>
          <w:color w:val="000000"/>
          <w:kern w:val="0"/>
        </w:rPr>
        <w:t>元</w:t>
      </w:r>
    </w:p>
    <w:p w:rsidR="004061A5" w:rsidRPr="00DE49ED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 w:rsidRPr="00DE49ED">
        <w:rPr>
          <w:rFonts w:ascii="標楷體" w:eastAsia="標楷體" w:hAnsi="標楷體" w:hint="eastAsia"/>
          <w:sz w:val="24"/>
          <w:szCs w:val="24"/>
        </w:rPr>
        <w:t>附圖</w:t>
      </w:r>
      <w:r>
        <w:rPr>
          <w:rFonts w:ascii="標楷體" w:eastAsia="標楷體" w:hAnsi="標楷體" w:hint="eastAsia"/>
          <w:sz w:val="24"/>
          <w:szCs w:val="24"/>
        </w:rPr>
        <w:t>二</w:t>
      </w:r>
      <w:r w:rsidRPr="00DE49ED">
        <w:rPr>
          <w:rFonts w:ascii="標楷體" w:eastAsia="標楷體" w:hAnsi="標楷體" w:hint="eastAsia"/>
          <w:sz w:val="24"/>
          <w:szCs w:val="24"/>
        </w:rPr>
        <w:t>是</w:t>
      </w:r>
      <w:r w:rsidRPr="00E44B5F">
        <w:rPr>
          <w:rFonts w:ascii="標楷體" w:eastAsia="標楷體" w:hAnsi="標楷體" w:hint="eastAsia"/>
          <w:sz w:val="24"/>
          <w:szCs w:val="24"/>
          <w:u w:val="single"/>
        </w:rPr>
        <w:t>理想國</w:t>
      </w:r>
      <w:r w:rsidRPr="00DE49ED">
        <w:rPr>
          <w:rFonts w:ascii="標楷體" w:eastAsia="標楷體" w:hAnsi="標楷體" w:hint="eastAsia"/>
          <w:sz w:val="24"/>
          <w:szCs w:val="24"/>
        </w:rPr>
        <w:t>中央政府總預算及國防預算額度成長比較圖，為因應社會的多元化及兼顧國家整體經濟發展，</w:t>
      </w:r>
      <w:r w:rsidRPr="00E44B5F">
        <w:rPr>
          <w:rFonts w:ascii="標楷體" w:eastAsia="標楷體" w:hAnsi="標楷體" w:hint="eastAsia"/>
          <w:sz w:val="24"/>
          <w:szCs w:val="24"/>
          <w:u w:val="single"/>
        </w:rPr>
        <w:t>理想國</w:t>
      </w:r>
      <w:r w:rsidRPr="00DE49ED">
        <w:rPr>
          <w:rFonts w:ascii="標楷體" w:eastAsia="標楷體" w:hAnsi="標楷體" w:hint="eastAsia"/>
          <w:sz w:val="24"/>
          <w:szCs w:val="24"/>
        </w:rPr>
        <w:t>逐年增加社會福利支出的比例。下列各項相關敘述何者正確？</w:t>
      </w:r>
      <w:r>
        <w:rPr>
          <w:rFonts w:ascii="標楷體" w:eastAsia="標楷體" w:hAnsi="標楷體"/>
          <w:sz w:val="24"/>
          <w:szCs w:val="24"/>
        </w:rPr>
        <w:t xml:space="preserve">  </w:t>
      </w:r>
      <w:r w:rsidRPr="00DE49ED">
        <w:rPr>
          <w:rFonts w:ascii="標楷體" w:eastAsia="標楷體" w:hAnsi="標楷體"/>
          <w:sz w:val="24"/>
          <w:szCs w:val="24"/>
        </w:rPr>
        <w:t>(A)</w:t>
      </w:r>
      <w:r w:rsidRPr="00DE49ED">
        <w:rPr>
          <w:rFonts w:ascii="標楷體" w:eastAsia="標楷體" w:hAnsi="標楷體" w:hint="eastAsia"/>
          <w:sz w:val="24"/>
          <w:szCs w:val="24"/>
        </w:rPr>
        <w:t xml:space="preserve">全球化表示國防預算已不需編列　</w:t>
      </w:r>
      <w:r w:rsidRPr="00DE49ED">
        <w:rPr>
          <w:rFonts w:ascii="標楷體" w:eastAsia="標楷體" w:hAnsi="標楷體"/>
          <w:sz w:val="24"/>
          <w:szCs w:val="24"/>
        </w:rPr>
        <w:t>(B)</w:t>
      </w:r>
      <w:r w:rsidRPr="00DE49ED">
        <w:rPr>
          <w:rFonts w:ascii="標楷體" w:eastAsia="標楷體" w:hAnsi="標楷體" w:hint="eastAsia"/>
          <w:sz w:val="24"/>
          <w:szCs w:val="24"/>
        </w:rPr>
        <w:t xml:space="preserve">社福支出比例增加會影響其他的預算　</w:t>
      </w:r>
      <w:r w:rsidRPr="00DE49ED">
        <w:rPr>
          <w:rFonts w:ascii="標楷體" w:eastAsia="標楷體" w:hAnsi="標楷體"/>
          <w:sz w:val="24"/>
          <w:szCs w:val="24"/>
        </w:rPr>
        <w:t>(C)</w:t>
      </w:r>
      <w:r w:rsidRPr="00DE49ED">
        <w:rPr>
          <w:rFonts w:ascii="標楷體" w:eastAsia="標楷體" w:hAnsi="標楷體" w:hint="eastAsia"/>
          <w:sz w:val="24"/>
          <w:szCs w:val="24"/>
        </w:rPr>
        <w:t xml:space="preserve">國防占中央總預算的比率漸增加　</w:t>
      </w:r>
      <w:r w:rsidRPr="00DE49ED">
        <w:rPr>
          <w:rFonts w:ascii="標楷體" w:eastAsia="標楷體" w:hAnsi="標楷體"/>
          <w:sz w:val="24"/>
          <w:szCs w:val="24"/>
        </w:rPr>
        <w:t>(D)</w:t>
      </w:r>
      <w:r w:rsidRPr="00DE49ED">
        <w:rPr>
          <w:rFonts w:ascii="標楷體" w:eastAsia="標楷體" w:hAnsi="標楷體" w:hint="eastAsia"/>
          <w:sz w:val="24"/>
          <w:szCs w:val="24"/>
        </w:rPr>
        <w:t>機會成本愈大的項目有愈多預算</w:t>
      </w:r>
      <w:r>
        <w:rPr>
          <w:rFonts w:ascii="標楷體" w:eastAsia="標楷體" w:hAnsi="標楷體" w:hint="eastAsia"/>
          <w:sz w:val="24"/>
          <w:szCs w:val="24"/>
        </w:rPr>
        <w:t>。</w:t>
      </w:r>
      <w:r>
        <w:rPr>
          <w:rFonts w:ascii="標楷體" w:eastAsia="標楷體" w:hAnsi="標楷體"/>
          <w:sz w:val="24"/>
          <w:szCs w:val="24"/>
        </w:rPr>
        <w:t xml:space="preserve">                </w:t>
      </w:r>
    </w:p>
    <w:p w:rsidR="004061A5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3in;margin-top:24.8pt;width:207pt;height:132.5pt;z-index:251652608" o:allowoverlap="f">
            <v:imagedata r:id="rId10" o:title=""/>
            <w10:wrap type="topAndBottom"/>
          </v:shape>
        </w:pict>
      </w:r>
      <w:r>
        <w:rPr>
          <w:rFonts w:ascii="標楷體" w:eastAsia="標楷體" w:hAnsi="標楷體" w:hint="eastAsia"/>
          <w:sz w:val="24"/>
          <w:szCs w:val="24"/>
        </w:rPr>
        <w:t>依據</w:t>
      </w:r>
      <w:r w:rsidRPr="00970859">
        <w:rPr>
          <w:rFonts w:ascii="標楷體" w:eastAsia="標楷體" w:hAnsi="標楷體" w:hint="eastAsia"/>
          <w:sz w:val="24"/>
          <w:szCs w:val="24"/>
          <w:u w:val="wave"/>
        </w:rPr>
        <w:t>消費者保護法</w:t>
      </w:r>
      <w:r>
        <w:rPr>
          <w:rFonts w:ascii="標楷體" w:eastAsia="標楷體" w:hAnsi="標楷體" w:hint="eastAsia"/>
          <w:sz w:val="24"/>
          <w:szCs w:val="24"/>
        </w:rPr>
        <w:t>規定，消費者如果在</w:t>
      </w:r>
      <w:r>
        <w:rPr>
          <w:rFonts w:ascii="標楷體" w:eastAsia="標楷體" w:hAnsi="標楷體"/>
          <w:sz w:val="24"/>
          <w:szCs w:val="24"/>
        </w:rPr>
        <w:t>7-11</w:t>
      </w:r>
      <w:r>
        <w:rPr>
          <w:rFonts w:ascii="標楷體" w:eastAsia="標楷體" w:hAnsi="標楷體" w:hint="eastAsia"/>
          <w:sz w:val="24"/>
          <w:szCs w:val="24"/>
        </w:rPr>
        <w:t>買了一瓶新口味的可樂暢飲，喝完覺得不滿意，請問可以在幾日內退回商品</w:t>
      </w:r>
      <w:r w:rsidRPr="00D83B2E">
        <w:rPr>
          <w:rFonts w:ascii="標楷體" w:eastAsia="標楷體" w:hAnsi="標楷體" w:hint="eastAsia"/>
          <w:sz w:val="24"/>
          <w:szCs w:val="24"/>
        </w:rPr>
        <w:t>，</w:t>
      </w:r>
    </w:p>
    <w:p w:rsidR="004061A5" w:rsidRDefault="004061A5" w:rsidP="00180620">
      <w:pPr>
        <w:pStyle w:val="3-"/>
        <w:tabs>
          <w:tab w:val="clear" w:pos="1302"/>
          <w:tab w:val="clear" w:pos="6408"/>
        </w:tabs>
        <w:spacing w:line="400" w:lineRule="atLeast"/>
        <w:ind w:left="6031" w:firstLineChars="0" w:firstLine="20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圖二</w:t>
      </w:r>
    </w:p>
    <w:p w:rsidR="004061A5" w:rsidRDefault="004061A5" w:rsidP="00180620">
      <w:pPr>
        <w:pStyle w:val="3-"/>
        <w:tabs>
          <w:tab w:val="clear" w:pos="1302"/>
          <w:tab w:val="clear" w:pos="6408"/>
        </w:tabs>
        <w:spacing w:line="400" w:lineRule="atLeast"/>
        <w:ind w:left="380" w:firstLineChars="0" w:firstLine="0"/>
        <w:rPr>
          <w:rFonts w:ascii="標楷體" w:eastAsia="標楷體" w:hAnsi="標楷體"/>
          <w:sz w:val="24"/>
          <w:szCs w:val="24"/>
        </w:rPr>
      </w:pPr>
      <w:r w:rsidRPr="00D83B2E">
        <w:rPr>
          <w:rFonts w:ascii="標楷體" w:eastAsia="標楷體" w:hAnsi="標楷體" w:hint="eastAsia"/>
          <w:sz w:val="24"/>
          <w:szCs w:val="24"/>
        </w:rPr>
        <w:t xml:space="preserve">解除契約？　</w:t>
      </w:r>
      <w:r w:rsidRPr="00D83B2E">
        <w:rPr>
          <w:rFonts w:ascii="標楷體" w:eastAsia="標楷體" w:hAnsi="標楷體"/>
          <w:sz w:val="24"/>
          <w:szCs w:val="24"/>
        </w:rPr>
        <w:t>(A)</w:t>
      </w:r>
      <w:r>
        <w:rPr>
          <w:rFonts w:ascii="標楷體" w:eastAsia="標楷體" w:hAnsi="標楷體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天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</w:rPr>
        <w:t>(B)</w:t>
      </w:r>
      <w:r>
        <w:rPr>
          <w:rFonts w:ascii="標楷體" w:eastAsia="標楷體" w:hAnsi="標楷體"/>
          <w:sz w:val="24"/>
          <w:szCs w:val="24"/>
        </w:rPr>
        <w:t>7</w:t>
      </w:r>
      <w:r>
        <w:rPr>
          <w:rFonts w:ascii="標楷體" w:eastAsia="標楷體" w:hAnsi="標楷體" w:hint="eastAsia"/>
          <w:sz w:val="24"/>
          <w:szCs w:val="24"/>
        </w:rPr>
        <w:t>天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</w:rPr>
        <w:t>(C)1</w:t>
      </w:r>
      <w:r>
        <w:rPr>
          <w:rFonts w:ascii="標楷體" w:eastAsia="標楷體" w:hAnsi="標楷體"/>
          <w:sz w:val="24"/>
          <w:szCs w:val="24"/>
        </w:rPr>
        <w:t>0</w:t>
      </w:r>
      <w:r>
        <w:rPr>
          <w:rFonts w:ascii="標楷體" w:eastAsia="標楷體" w:hAnsi="標楷體" w:hint="eastAsia"/>
          <w:sz w:val="24"/>
          <w:szCs w:val="24"/>
        </w:rPr>
        <w:t>天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</w:rPr>
        <w:t>(D)</w:t>
      </w:r>
      <w:r>
        <w:rPr>
          <w:rFonts w:ascii="標楷體" w:eastAsia="標楷體" w:hAnsi="標楷體" w:hint="eastAsia"/>
          <w:sz w:val="24"/>
          <w:szCs w:val="24"/>
        </w:rPr>
        <w:t>不能退換</w:t>
      </w:r>
      <w:r w:rsidRPr="00D83B2E"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Pr="00D83B2E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 w:rsidRPr="00A41723">
        <w:rPr>
          <w:rFonts w:ascii="標楷體" w:eastAsia="標楷體" w:hAnsi="標楷體" w:hint="eastAsia"/>
          <w:sz w:val="24"/>
          <w:szCs w:val="24"/>
        </w:rPr>
        <w:t>老師請同學說明「</w:t>
      </w:r>
      <w:r>
        <w:rPr>
          <w:rFonts w:ascii="標楷體" w:eastAsia="標楷體" w:hAnsi="標楷體" w:hint="eastAsia"/>
          <w:sz w:val="24"/>
          <w:szCs w:val="24"/>
        </w:rPr>
        <w:t>需求法則</w:t>
      </w:r>
      <w:r w:rsidRPr="00A41723">
        <w:rPr>
          <w:rFonts w:ascii="標楷體" w:eastAsia="標楷體" w:hAnsi="標楷體" w:hint="eastAsia"/>
          <w:sz w:val="24"/>
          <w:szCs w:val="24"/>
        </w:rPr>
        <w:t>」的意</w:t>
      </w:r>
      <w:r>
        <w:rPr>
          <w:rFonts w:ascii="標楷體" w:eastAsia="標楷體" w:hAnsi="標楷體" w:hint="eastAsia"/>
          <w:sz w:val="24"/>
          <w:szCs w:val="24"/>
        </w:rPr>
        <w:t>涵</w:t>
      </w:r>
      <w:r w:rsidRPr="00A41723">
        <w:rPr>
          <w:rFonts w:ascii="標楷體" w:eastAsia="標楷體" w:hAnsi="標楷體" w:hint="eastAsia"/>
          <w:sz w:val="24"/>
          <w:szCs w:val="24"/>
        </w:rPr>
        <w:t>，其中何人的說法</w:t>
      </w:r>
      <w:r>
        <w:rPr>
          <w:rFonts w:ascii="標楷體" w:eastAsia="標楷體" w:hAnsi="標楷體" w:hint="eastAsia"/>
          <w:sz w:val="24"/>
          <w:szCs w:val="24"/>
        </w:rPr>
        <w:t>最</w:t>
      </w:r>
      <w:r w:rsidRPr="00A41723">
        <w:rPr>
          <w:rFonts w:ascii="標楷體" w:eastAsia="標楷體" w:hAnsi="標楷體" w:hint="eastAsia"/>
          <w:sz w:val="24"/>
          <w:szCs w:val="24"/>
        </w:rPr>
        <w:t xml:space="preserve">正確？　</w:t>
      </w:r>
      <w:r w:rsidRPr="00A41723">
        <w:rPr>
          <w:rFonts w:ascii="標楷體" w:eastAsia="標楷體" w:hAnsi="標楷體"/>
          <w:sz w:val="24"/>
          <w:szCs w:val="24"/>
        </w:rPr>
        <w:t>(A)</w:t>
      </w:r>
      <w:r w:rsidRPr="00A41723">
        <w:rPr>
          <w:rFonts w:ascii="標楷體" w:eastAsia="標楷體" w:hAnsi="標楷體" w:hint="eastAsia"/>
          <w:sz w:val="24"/>
          <w:szCs w:val="24"/>
          <w:u w:val="single"/>
        </w:rPr>
        <w:t>俊吉</w:t>
      </w:r>
      <w:r w:rsidRPr="00A41723">
        <w:rPr>
          <w:rFonts w:ascii="標楷體" w:eastAsia="標楷體" w:hAnsi="標楷體" w:hint="eastAsia"/>
          <w:sz w:val="24"/>
          <w:szCs w:val="24"/>
        </w:rPr>
        <w:t xml:space="preserve">：「在其他條件都相同的情況下，所放棄的機會中代價最高的。」　</w:t>
      </w:r>
      <w:r w:rsidRPr="00A41723">
        <w:rPr>
          <w:rFonts w:ascii="標楷體" w:eastAsia="標楷體" w:hAnsi="標楷體"/>
          <w:sz w:val="24"/>
          <w:szCs w:val="24"/>
        </w:rPr>
        <w:t>(B)</w:t>
      </w:r>
      <w:r w:rsidRPr="00601082">
        <w:rPr>
          <w:rFonts w:ascii="標楷體" w:eastAsia="標楷體" w:hAnsi="標楷體" w:hint="eastAsia"/>
          <w:sz w:val="24"/>
          <w:szCs w:val="24"/>
          <w:u w:val="single"/>
        </w:rPr>
        <w:t>宜遠</w:t>
      </w:r>
      <w:r w:rsidRPr="00A41723">
        <w:rPr>
          <w:rFonts w:ascii="標楷體" w:eastAsia="標楷體" w:hAnsi="標楷體" w:hint="eastAsia"/>
          <w:sz w:val="24"/>
          <w:szCs w:val="24"/>
        </w:rPr>
        <w:t>：「</w:t>
      </w:r>
      <w:r>
        <w:rPr>
          <w:rFonts w:ascii="標楷體" w:eastAsia="標楷體" w:hAnsi="標楷體" w:hint="eastAsia"/>
          <w:sz w:val="24"/>
          <w:szCs w:val="24"/>
        </w:rPr>
        <w:t>商品價格與購買數量呈反向</w:t>
      </w:r>
      <w:r w:rsidRPr="00EE2E2C">
        <w:rPr>
          <w:rFonts w:ascii="標楷體" w:eastAsia="標楷體" w:hAnsi="標楷體" w:hint="eastAsia"/>
          <w:sz w:val="24"/>
          <w:szCs w:val="24"/>
        </w:rPr>
        <w:t xml:space="preserve">變動關係。」　</w:t>
      </w:r>
      <w:r w:rsidRPr="00EE2E2C">
        <w:rPr>
          <w:rFonts w:ascii="標楷體" w:eastAsia="標楷體" w:hAnsi="標楷體"/>
          <w:sz w:val="24"/>
          <w:szCs w:val="24"/>
        </w:rPr>
        <w:t>(C)</w:t>
      </w:r>
      <w:r w:rsidRPr="00161E74">
        <w:rPr>
          <w:rFonts w:ascii="標楷體" w:eastAsia="標楷體" w:hAnsi="標楷體" w:hint="eastAsia"/>
          <w:sz w:val="24"/>
          <w:szCs w:val="24"/>
          <w:u w:val="single"/>
        </w:rPr>
        <w:t>惟心</w:t>
      </w:r>
      <w:r w:rsidRPr="00EE2E2C">
        <w:rPr>
          <w:rFonts w:ascii="標楷體" w:eastAsia="標楷體" w:hAnsi="標楷體" w:hint="eastAsia"/>
          <w:sz w:val="24"/>
          <w:szCs w:val="24"/>
        </w:rPr>
        <w:t xml:space="preserve">：「銷貨收入＝單位價格╳銷售量。」　</w:t>
      </w:r>
      <w:r w:rsidRPr="00EE2E2C">
        <w:rPr>
          <w:rFonts w:ascii="標楷體" w:eastAsia="標楷體" w:hAnsi="標楷體"/>
          <w:sz w:val="24"/>
          <w:szCs w:val="24"/>
        </w:rPr>
        <w:t>(D)</w:t>
      </w:r>
      <w:r w:rsidRPr="00161E74">
        <w:rPr>
          <w:rFonts w:ascii="標楷體" w:eastAsia="標楷體" w:hAnsi="標楷體" w:hint="eastAsia"/>
          <w:sz w:val="24"/>
          <w:szCs w:val="24"/>
          <w:u w:val="single"/>
        </w:rPr>
        <w:t>昱婷</w:t>
      </w:r>
      <w:r w:rsidRPr="00EE2E2C">
        <w:rPr>
          <w:rFonts w:ascii="標楷體" w:eastAsia="標楷體" w:hAnsi="標楷體" w:hint="eastAsia"/>
          <w:sz w:val="24"/>
          <w:szCs w:val="24"/>
        </w:rPr>
        <w:t>：</w:t>
      </w:r>
      <w:r w:rsidRPr="00A41723">
        <w:rPr>
          <w:rFonts w:ascii="標楷體" w:eastAsia="標楷體" w:hAnsi="標楷體" w:hint="eastAsia"/>
          <w:sz w:val="24"/>
          <w:szCs w:val="24"/>
        </w:rPr>
        <w:t>「</w:t>
      </w:r>
      <w:r>
        <w:rPr>
          <w:rFonts w:ascii="標楷體" w:eastAsia="標楷體" w:hAnsi="標楷體" w:hint="eastAsia"/>
          <w:sz w:val="24"/>
          <w:szCs w:val="24"/>
        </w:rPr>
        <w:t>生產者為了生產而購買的人造生產工具</w:t>
      </w:r>
      <w:r w:rsidRPr="00A41723">
        <w:rPr>
          <w:rFonts w:ascii="標楷體" w:eastAsia="標楷體" w:hAnsi="標楷體" w:hint="eastAsia"/>
          <w:sz w:val="24"/>
          <w:szCs w:val="24"/>
        </w:rPr>
        <w:t>。」</w:t>
      </w:r>
    </w:p>
    <w:p w:rsidR="004061A5" w:rsidRPr="00FA3AC7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 w:rsidRPr="00FA3AC7">
        <w:rPr>
          <w:rFonts w:ascii="標楷體" w:eastAsia="標楷體" w:hAnsi="標楷體" w:hint="eastAsia"/>
          <w:sz w:val="24"/>
          <w:szCs w:val="24"/>
        </w:rPr>
        <w:t xml:space="preserve">生產要素大致可分為四大類：自然資源、勞動、資本、企業才能，下列哪一組包含這四種生產要素：　</w:t>
      </w:r>
      <w:r w:rsidRPr="00FA3AC7">
        <w:rPr>
          <w:rFonts w:ascii="標楷體" w:eastAsia="標楷體" w:hAnsi="標楷體"/>
          <w:sz w:val="24"/>
          <w:szCs w:val="24"/>
        </w:rPr>
        <w:br/>
        <w:t>(A)</w:t>
      </w:r>
      <w:r w:rsidRPr="00FA3AC7">
        <w:rPr>
          <w:rFonts w:ascii="標楷體" w:eastAsia="標楷體" w:hAnsi="標楷體" w:hint="eastAsia"/>
          <w:sz w:val="24"/>
          <w:szCs w:val="24"/>
        </w:rPr>
        <w:t xml:space="preserve">陽光、森林、漁夫、漁船　</w:t>
      </w:r>
      <w:r w:rsidRPr="00FA3AC7">
        <w:rPr>
          <w:rFonts w:ascii="標楷體" w:eastAsia="標楷體" w:hAnsi="標楷體"/>
          <w:sz w:val="24"/>
          <w:szCs w:val="24"/>
        </w:rPr>
        <w:t>(B)</w:t>
      </w:r>
      <w:r w:rsidRPr="00FA3AC7">
        <w:rPr>
          <w:rFonts w:ascii="標楷體" w:eastAsia="標楷體" w:hAnsi="標楷體" w:hint="eastAsia"/>
          <w:sz w:val="24"/>
          <w:szCs w:val="24"/>
        </w:rPr>
        <w:t xml:space="preserve">老師、學生、教室、知識傳授　</w:t>
      </w:r>
      <w:r w:rsidRPr="00FA3AC7">
        <w:rPr>
          <w:rFonts w:ascii="標楷體" w:eastAsia="標楷體" w:hAnsi="標楷體"/>
          <w:sz w:val="24"/>
          <w:szCs w:val="24"/>
        </w:rPr>
        <w:t>(C)</w:t>
      </w:r>
      <w:r w:rsidRPr="00FA3AC7">
        <w:rPr>
          <w:rFonts w:ascii="標楷體" w:eastAsia="標楷體" w:hAnsi="標楷體" w:hint="eastAsia"/>
          <w:sz w:val="24"/>
          <w:szCs w:val="24"/>
        </w:rPr>
        <w:t xml:space="preserve">農夫、稻田、耕耘機、耕種技術　</w:t>
      </w:r>
      <w:r w:rsidRPr="00FA3AC7">
        <w:rPr>
          <w:rFonts w:ascii="標楷體" w:eastAsia="標楷體" w:hAnsi="標楷體"/>
          <w:sz w:val="24"/>
          <w:szCs w:val="24"/>
        </w:rPr>
        <w:t>(D)</w:t>
      </w:r>
      <w:r w:rsidRPr="00FA3AC7">
        <w:rPr>
          <w:rFonts w:ascii="標楷體" w:eastAsia="標楷體" w:hAnsi="標楷體" w:hint="eastAsia"/>
          <w:sz w:val="24"/>
          <w:szCs w:val="24"/>
        </w:rPr>
        <w:t>飛行員、飛機、降落傘、飛行技巧</w:t>
      </w:r>
    </w:p>
    <w:p w:rsidR="004061A5" w:rsidRDefault="004061A5" w:rsidP="00B22FAA">
      <w:pPr>
        <w:numPr>
          <w:ilvl w:val="0"/>
          <w:numId w:val="13"/>
        </w:numPr>
        <w:tabs>
          <w:tab w:val="left" w:pos="1134"/>
        </w:tabs>
        <w:snapToGrid w:val="0"/>
        <w:spacing w:line="400" w:lineRule="atLeast"/>
        <w:rPr>
          <w:rFonts w:ascii="標楷體" w:eastAsia="標楷體" w:hAnsi="標楷體"/>
          <w:color w:val="000000"/>
        </w:rPr>
      </w:pPr>
      <w:r w:rsidRPr="007E039A">
        <w:rPr>
          <w:rFonts w:ascii="標楷體" w:eastAsia="標楷體" w:hAnsi="標楷體" w:hint="eastAsia"/>
          <w:color w:val="000000"/>
        </w:rPr>
        <w:t>附圖</w:t>
      </w:r>
      <w:r>
        <w:rPr>
          <w:rFonts w:ascii="標楷體" w:eastAsia="標楷體" w:hAnsi="標楷體" w:hint="eastAsia"/>
          <w:color w:val="000000"/>
        </w:rPr>
        <w:t>三</w:t>
      </w:r>
      <w:r w:rsidRPr="007E039A">
        <w:rPr>
          <w:rFonts w:ascii="標楷體" w:eastAsia="標楷體" w:hAnsi="標楷體" w:hint="eastAsia"/>
          <w:color w:val="000000"/>
        </w:rPr>
        <w:t>是</w:t>
      </w:r>
      <w:r>
        <w:rPr>
          <w:rFonts w:ascii="標楷體" w:eastAsia="標楷體" w:hAnsi="標楷體" w:hint="eastAsia"/>
          <w:color w:val="000000"/>
        </w:rPr>
        <w:t>花蓮</w:t>
      </w:r>
      <w:r w:rsidRPr="007E039A">
        <w:rPr>
          <w:rFonts w:ascii="標楷體" w:eastAsia="標楷體" w:hAnsi="標楷體" w:hint="eastAsia"/>
          <w:color w:val="000000"/>
        </w:rPr>
        <w:t>縣</w:t>
      </w:r>
      <w:r>
        <w:rPr>
          <w:rFonts w:ascii="標楷體" w:eastAsia="標楷體" w:hAnsi="標楷體" w:hint="eastAsia"/>
          <w:color w:val="000000"/>
        </w:rPr>
        <w:t>果菜市場內</w:t>
      </w:r>
      <w:r w:rsidRPr="007E039A">
        <w:rPr>
          <w:rFonts w:ascii="標楷體" w:eastAsia="標楷體" w:hAnsi="標楷體" w:hint="eastAsia"/>
          <w:color w:val="000000"/>
        </w:rPr>
        <w:t>蔬菜的供給曲線</w:t>
      </w:r>
      <w:r w:rsidRPr="007E039A">
        <w:rPr>
          <w:rFonts w:ascii="標楷體" w:eastAsia="標楷體" w:hAnsi="標楷體"/>
          <w:color w:val="000000"/>
        </w:rPr>
        <w:t>SS</w:t>
      </w:r>
      <w:r w:rsidRPr="007E039A">
        <w:rPr>
          <w:rFonts w:ascii="標楷體" w:eastAsia="標楷體" w:hAnsi="標楷體" w:hint="eastAsia"/>
          <w:color w:val="000000"/>
        </w:rPr>
        <w:t>和需求曲線</w:t>
      </w:r>
      <w:r w:rsidRPr="007E039A">
        <w:rPr>
          <w:rFonts w:ascii="標楷體" w:eastAsia="標楷體" w:hAnsi="標楷體"/>
          <w:color w:val="000000"/>
        </w:rPr>
        <w:t>DD</w:t>
      </w:r>
      <w:r w:rsidRPr="007E039A">
        <w:rPr>
          <w:rFonts w:ascii="標楷體" w:eastAsia="標楷體" w:hAnsi="標楷體" w:hint="eastAsia"/>
          <w:color w:val="000000"/>
        </w:rPr>
        <w:t>。某日新聞報導：「颱風侵臺，菜農因來不及採收蔬菜，造成市場供不應求。」根據上述內容判斷，在其他條件不變的情況下，此時蔬菜的價格</w:t>
      </w:r>
      <w:r w:rsidRPr="007E039A">
        <w:rPr>
          <w:rFonts w:ascii="標楷體" w:eastAsia="標楷體" w:hAnsi="標楷體"/>
          <w:color w:val="000000"/>
        </w:rPr>
        <w:t>P</w:t>
      </w:r>
      <w:r>
        <w:rPr>
          <w:rFonts w:ascii="標楷體" w:eastAsia="標楷體" w:hAnsi="標楷體" w:hint="eastAsia"/>
          <w:color w:val="000000"/>
        </w:rPr>
        <w:t>和供給數量</w:t>
      </w:r>
      <w:r w:rsidRPr="007E039A">
        <w:rPr>
          <w:rFonts w:ascii="標楷體" w:eastAsia="標楷體" w:hAnsi="標楷體" w:hint="eastAsia"/>
          <w:color w:val="000000"/>
        </w:rPr>
        <w:t>最可能產生哪一種變化？</w:t>
      </w:r>
      <w:r>
        <w:rPr>
          <w:rFonts w:ascii="標楷體" w:eastAsia="標楷體" w:hAnsi="標楷體"/>
          <w:color w:val="000000"/>
        </w:rPr>
        <w:t xml:space="preserve">  </w:t>
      </w:r>
      <w:r w:rsidRPr="007E039A">
        <w:rPr>
          <w:rFonts w:ascii="標楷體" w:eastAsia="標楷體" w:hAnsi="標楷體"/>
          <w:color w:val="000000"/>
        </w:rPr>
        <w:t>(A)</w:t>
      </w:r>
      <w:r w:rsidRPr="007E039A">
        <w:rPr>
          <w:rFonts w:ascii="標楷體" w:eastAsia="標楷體" w:hAnsi="標楷體" w:hint="eastAsia"/>
          <w:color w:val="000000"/>
        </w:rPr>
        <w:t>移至</w:t>
      </w:r>
      <w:r w:rsidRPr="007E039A">
        <w:rPr>
          <w:rFonts w:ascii="標楷體" w:eastAsia="標楷體" w:hAnsi="標楷體"/>
          <w:color w:val="000000"/>
        </w:rPr>
        <w:t>P</w:t>
      </w:r>
      <w:r w:rsidRPr="007E039A">
        <w:rPr>
          <w:rFonts w:ascii="標楷體" w:eastAsia="標楷體" w:hAnsi="標楷體"/>
          <w:color w:val="000000"/>
          <w:vertAlign w:val="subscript"/>
        </w:rPr>
        <w:t>1</w:t>
      </w:r>
      <w:r>
        <w:rPr>
          <w:rFonts w:ascii="標楷體" w:eastAsia="標楷體" w:hAnsi="標楷體" w:hint="eastAsia"/>
          <w:color w:val="000000"/>
        </w:rPr>
        <w:t>，數量增加</w:t>
      </w:r>
      <w:r w:rsidRPr="007E039A">
        <w:rPr>
          <w:rFonts w:ascii="標楷體" w:eastAsia="標楷體" w:hAnsi="標楷體" w:hint="eastAsia"/>
          <w:color w:val="000000"/>
        </w:rPr>
        <w:t xml:space="preserve">　</w:t>
      </w:r>
      <w:r w:rsidRPr="007E039A">
        <w:rPr>
          <w:rFonts w:ascii="標楷體" w:eastAsia="標楷體" w:hAnsi="標楷體"/>
          <w:color w:val="000000"/>
        </w:rPr>
        <w:t>(B)</w:t>
      </w:r>
      <w:r w:rsidRPr="007E039A">
        <w:rPr>
          <w:rFonts w:ascii="標楷體" w:eastAsia="標楷體" w:hAnsi="標楷體" w:hint="eastAsia"/>
          <w:color w:val="000000"/>
        </w:rPr>
        <w:t>移至</w:t>
      </w:r>
      <w:r w:rsidRPr="007E039A">
        <w:rPr>
          <w:rFonts w:ascii="標楷體" w:eastAsia="標楷體" w:hAnsi="標楷體"/>
          <w:color w:val="000000"/>
        </w:rPr>
        <w:t>P</w:t>
      </w:r>
      <w:r w:rsidRPr="007E039A">
        <w:rPr>
          <w:rFonts w:ascii="標楷體" w:eastAsia="標楷體" w:hAnsi="標楷體"/>
          <w:color w:val="000000"/>
          <w:vertAlign w:val="subscript"/>
        </w:rPr>
        <w:t>1</w:t>
      </w:r>
      <w:r>
        <w:rPr>
          <w:rFonts w:ascii="標楷體" w:eastAsia="標楷體" w:hAnsi="標楷體" w:hint="eastAsia"/>
          <w:color w:val="000000"/>
        </w:rPr>
        <w:t>，數量減少</w:t>
      </w:r>
      <w:r w:rsidRPr="007E039A">
        <w:rPr>
          <w:rFonts w:ascii="標楷體" w:eastAsia="標楷體" w:hAnsi="標楷體" w:hint="eastAsia"/>
          <w:color w:val="000000"/>
        </w:rPr>
        <w:t xml:space="preserve">　</w:t>
      </w:r>
      <w:r w:rsidRPr="007E039A">
        <w:rPr>
          <w:rFonts w:ascii="標楷體" w:eastAsia="標楷體" w:hAnsi="標楷體"/>
          <w:color w:val="000000"/>
        </w:rPr>
        <w:t>(C)</w:t>
      </w:r>
      <w:r w:rsidRPr="007E039A">
        <w:rPr>
          <w:rFonts w:ascii="標楷體" w:eastAsia="標楷體" w:hAnsi="標楷體" w:hint="eastAsia"/>
          <w:color w:val="000000"/>
        </w:rPr>
        <w:t>移至</w:t>
      </w:r>
      <w:r w:rsidRPr="007E039A">
        <w:rPr>
          <w:rFonts w:ascii="標楷體" w:eastAsia="標楷體" w:hAnsi="標楷體"/>
          <w:color w:val="000000"/>
        </w:rPr>
        <w:t>P</w:t>
      </w:r>
      <w:r w:rsidRPr="007E039A">
        <w:rPr>
          <w:rFonts w:ascii="標楷體" w:eastAsia="標楷體" w:hAnsi="標楷體"/>
          <w:color w:val="000000"/>
          <w:vertAlign w:val="subscript"/>
        </w:rPr>
        <w:t>2</w:t>
      </w:r>
      <w:r>
        <w:rPr>
          <w:rFonts w:ascii="標楷體" w:eastAsia="標楷體" w:hAnsi="標楷體" w:hint="eastAsia"/>
          <w:color w:val="000000"/>
        </w:rPr>
        <w:t>，數量增加</w:t>
      </w:r>
      <w:r w:rsidRPr="007E039A">
        <w:rPr>
          <w:rFonts w:ascii="標楷體" w:eastAsia="標楷體" w:hAnsi="標楷體" w:hint="eastAsia"/>
          <w:color w:val="000000"/>
        </w:rPr>
        <w:t xml:space="preserve">　</w:t>
      </w:r>
      <w:r w:rsidRPr="007E039A">
        <w:rPr>
          <w:rFonts w:ascii="標楷體" w:eastAsia="標楷體" w:hAnsi="標楷體"/>
          <w:color w:val="000000"/>
        </w:rPr>
        <w:t>(D)</w:t>
      </w:r>
      <w:r w:rsidRPr="00CE7349">
        <w:rPr>
          <w:rFonts w:ascii="標楷體" w:eastAsia="標楷體" w:hAnsi="標楷體"/>
          <w:color w:val="000000"/>
        </w:rPr>
        <w:t xml:space="preserve"> </w:t>
      </w:r>
      <w:r w:rsidRPr="007E039A">
        <w:rPr>
          <w:rFonts w:ascii="標楷體" w:eastAsia="標楷體" w:hAnsi="標楷體" w:hint="eastAsia"/>
          <w:color w:val="000000"/>
        </w:rPr>
        <w:t>移至</w:t>
      </w:r>
      <w:r w:rsidRPr="007E039A">
        <w:rPr>
          <w:rFonts w:ascii="標楷體" w:eastAsia="標楷體" w:hAnsi="標楷體"/>
          <w:color w:val="000000"/>
        </w:rPr>
        <w:t>P</w:t>
      </w:r>
      <w:r w:rsidRPr="007E039A">
        <w:rPr>
          <w:rFonts w:ascii="標楷體" w:eastAsia="標楷體" w:hAnsi="標楷體"/>
          <w:color w:val="000000"/>
          <w:vertAlign w:val="subscript"/>
        </w:rPr>
        <w:t>2</w:t>
      </w:r>
      <w:r>
        <w:rPr>
          <w:rFonts w:ascii="標楷體" w:eastAsia="標楷體" w:hAnsi="標楷體" w:hint="eastAsia"/>
          <w:color w:val="000000"/>
        </w:rPr>
        <w:t>，數量減少。</w:t>
      </w:r>
    </w:p>
    <w:p w:rsidR="004061A5" w:rsidRDefault="004061A5" w:rsidP="00B22FAA">
      <w:pPr>
        <w:tabs>
          <w:tab w:val="left" w:pos="1134"/>
        </w:tabs>
        <w:snapToGrid w:val="0"/>
        <w:spacing w:line="400" w:lineRule="atLeast"/>
        <w:ind w:left="380"/>
        <w:jc w:val="center"/>
        <w:rPr>
          <w:rFonts w:ascii="標楷體" w:eastAsia="標楷體" w:hAnsi="標楷體"/>
          <w:color w:val="000000"/>
        </w:rPr>
      </w:pPr>
      <w:r w:rsidRPr="00E612DD">
        <w:rPr>
          <w:rFonts w:ascii="標楷體" w:eastAsia="標楷體" w:hAnsi="標楷體"/>
          <w:noProof/>
          <w:color w:val="000000"/>
        </w:rPr>
        <w:pict>
          <v:shape id="圖片 1" o:spid="_x0000_i1026" type="#_x0000_t75" alt="2-24" style="width:105.75pt;height:95.25pt;visibility:visible">
            <v:imagedata r:id="rId11" o:title=""/>
          </v:shape>
        </w:pict>
      </w:r>
    </w:p>
    <w:p w:rsidR="004061A5" w:rsidRPr="007E039A" w:rsidRDefault="004061A5" w:rsidP="00B22FAA">
      <w:pPr>
        <w:tabs>
          <w:tab w:val="left" w:pos="1134"/>
        </w:tabs>
        <w:snapToGrid w:val="0"/>
        <w:spacing w:line="400" w:lineRule="atLeast"/>
        <w:ind w:left="380"/>
        <w:jc w:val="center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圖三</w:t>
      </w:r>
    </w:p>
    <w:p w:rsidR="004061A5" w:rsidRPr="002C17C4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 w:rsidRPr="002C17C4">
        <w:rPr>
          <w:rFonts w:ascii="標楷體" w:eastAsia="標楷體" w:hAnsi="標楷體" w:hint="eastAsia"/>
          <w:sz w:val="24"/>
          <w:szCs w:val="24"/>
        </w:rPr>
        <w:t>若</w:t>
      </w:r>
      <w:r w:rsidRPr="002C17C4">
        <w:rPr>
          <w:rFonts w:ascii="標楷體" w:eastAsia="標楷體" w:hAnsi="標楷體" w:hint="eastAsia"/>
          <w:sz w:val="24"/>
          <w:szCs w:val="24"/>
          <w:u w:val="single"/>
        </w:rPr>
        <w:t>荏民</w:t>
      </w:r>
      <w:r w:rsidRPr="002C17C4">
        <w:rPr>
          <w:rFonts w:ascii="標楷體" w:eastAsia="標楷體" w:hAnsi="標楷體" w:hint="eastAsia"/>
          <w:sz w:val="24"/>
          <w:szCs w:val="24"/>
        </w:rPr>
        <w:t>經營的池上便當每天不多也不少，剛好固定可賣出</w:t>
      </w:r>
      <w:r w:rsidRPr="002C17C4">
        <w:rPr>
          <w:rFonts w:ascii="標楷體" w:eastAsia="標楷體" w:hAnsi="標楷體"/>
          <w:sz w:val="24"/>
          <w:szCs w:val="24"/>
        </w:rPr>
        <w:t>100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個，在不提高售價的情形下，若他想增加便當店的利潤，你認為他可以怎麼做？　</w:t>
      </w:r>
      <w:r w:rsidRPr="002C17C4">
        <w:rPr>
          <w:rFonts w:ascii="標楷體" w:eastAsia="標楷體" w:hAnsi="標楷體"/>
          <w:sz w:val="24"/>
          <w:szCs w:val="24"/>
        </w:rPr>
        <w:br/>
        <w:t>(A)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直接向菜農購買蔬菜　</w:t>
      </w:r>
      <w:r w:rsidRPr="002C17C4">
        <w:rPr>
          <w:rFonts w:ascii="標楷體" w:eastAsia="標楷體" w:hAnsi="標楷體"/>
          <w:sz w:val="24"/>
          <w:szCs w:val="24"/>
        </w:rPr>
        <w:t>(B)</w:t>
      </w:r>
      <w:r>
        <w:rPr>
          <w:rFonts w:ascii="標楷體" w:eastAsia="標楷體" w:hAnsi="標楷體" w:hint="eastAsia"/>
          <w:sz w:val="24"/>
          <w:szCs w:val="24"/>
        </w:rPr>
        <w:t>聘請藝人宣傳廣告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2C17C4">
        <w:rPr>
          <w:rFonts w:ascii="標楷體" w:eastAsia="標楷體" w:hAnsi="標楷體"/>
          <w:sz w:val="24"/>
          <w:szCs w:val="24"/>
        </w:rPr>
        <w:t>(C)</w:t>
      </w:r>
      <w:r>
        <w:rPr>
          <w:rFonts w:ascii="標楷體" w:eastAsia="標楷體" w:hAnsi="標楷體" w:hint="eastAsia"/>
          <w:sz w:val="24"/>
          <w:szCs w:val="24"/>
        </w:rPr>
        <w:t>減少便當的供給量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2C17C4">
        <w:rPr>
          <w:rFonts w:ascii="標楷體" w:eastAsia="標楷體" w:hAnsi="標楷體"/>
          <w:sz w:val="24"/>
          <w:szCs w:val="24"/>
        </w:rPr>
        <w:t>(D)</w:t>
      </w:r>
      <w:r w:rsidRPr="002C17C4">
        <w:rPr>
          <w:rFonts w:ascii="標楷體" w:eastAsia="標楷體" w:hAnsi="標楷體" w:hint="eastAsia"/>
          <w:sz w:val="24"/>
          <w:szCs w:val="24"/>
        </w:rPr>
        <w:t>做超豪華菜色的便當</w:t>
      </w:r>
      <w:r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 w:rsidRPr="002C17C4">
        <w:rPr>
          <w:rFonts w:ascii="標楷體" w:eastAsia="標楷體" w:hAnsi="標楷體" w:hint="eastAsia"/>
          <w:sz w:val="24"/>
          <w:szCs w:val="24"/>
        </w:rPr>
        <w:t xml:space="preserve">下列四人的敘述中，哪一人所面臨的是「為誰生產」的課題？　</w:t>
      </w:r>
    </w:p>
    <w:p w:rsidR="004061A5" w:rsidRPr="002C17C4" w:rsidRDefault="004061A5" w:rsidP="003F0659">
      <w:pPr>
        <w:pStyle w:val="3-"/>
        <w:tabs>
          <w:tab w:val="clear" w:pos="1302"/>
          <w:tab w:val="clear" w:pos="6408"/>
        </w:tabs>
        <w:spacing w:line="400" w:lineRule="atLeas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2C17C4">
        <w:rPr>
          <w:rFonts w:ascii="標楷體" w:eastAsia="標楷體" w:hAnsi="標楷體"/>
          <w:sz w:val="24"/>
          <w:szCs w:val="24"/>
        </w:rPr>
        <w:t>(A)</w:t>
      </w:r>
      <w:r w:rsidRPr="00BA4207">
        <w:rPr>
          <w:rFonts w:ascii="標楷體" w:eastAsia="標楷體" w:hAnsi="標楷體" w:hint="eastAsia"/>
          <w:sz w:val="24"/>
          <w:szCs w:val="24"/>
          <w:u w:val="single"/>
        </w:rPr>
        <w:t>鈺雯</w:t>
      </w:r>
      <w:r w:rsidRPr="002C17C4">
        <w:rPr>
          <w:rFonts w:ascii="標楷體" w:eastAsia="標楷體" w:hAnsi="標楷體" w:hint="eastAsia"/>
          <w:sz w:val="24"/>
          <w:szCs w:val="24"/>
        </w:rPr>
        <w:t>：「我必須用傳統工法釀造</w:t>
      </w:r>
      <w:r>
        <w:rPr>
          <w:rFonts w:ascii="標楷體" w:eastAsia="標楷體" w:hAnsi="標楷體" w:hint="eastAsia"/>
          <w:sz w:val="24"/>
          <w:szCs w:val="24"/>
        </w:rPr>
        <w:t>梅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子酒。」　</w:t>
      </w:r>
      <w:r w:rsidRPr="002C17C4">
        <w:rPr>
          <w:rFonts w:ascii="標楷體" w:eastAsia="標楷體" w:hAnsi="標楷體"/>
          <w:sz w:val="24"/>
          <w:szCs w:val="24"/>
        </w:rPr>
        <w:t>(B)</w:t>
      </w:r>
      <w:r w:rsidRPr="00BA4207">
        <w:rPr>
          <w:rFonts w:ascii="標楷體" w:eastAsia="標楷體" w:hAnsi="標楷體" w:hint="eastAsia"/>
          <w:sz w:val="24"/>
          <w:szCs w:val="24"/>
          <w:u w:val="single"/>
        </w:rPr>
        <w:t>冠昕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：「我認為賣水餃比賣牛肉麵容易賺錢。」　</w:t>
      </w:r>
      <w:r w:rsidRPr="002C17C4">
        <w:rPr>
          <w:rFonts w:ascii="標楷體" w:eastAsia="標楷體" w:hAnsi="標楷體"/>
          <w:sz w:val="24"/>
          <w:szCs w:val="24"/>
        </w:rPr>
        <w:t>(C)</w:t>
      </w:r>
      <w:r w:rsidRPr="00BA4207">
        <w:rPr>
          <w:rFonts w:ascii="標楷體" w:eastAsia="標楷體" w:hAnsi="標楷體" w:hint="eastAsia"/>
          <w:sz w:val="24"/>
          <w:szCs w:val="24"/>
          <w:u w:val="single"/>
        </w:rPr>
        <w:t>加翎</w:t>
      </w:r>
      <w:r w:rsidRPr="002C17C4">
        <w:rPr>
          <w:rFonts w:ascii="標楷體" w:eastAsia="標楷體" w:hAnsi="標楷體" w:hint="eastAsia"/>
          <w:sz w:val="24"/>
          <w:szCs w:val="24"/>
        </w:rPr>
        <w:t xml:space="preserve">：「為了滿足顧客的口味，我決定採用天然香料。」　</w:t>
      </w:r>
      <w:r w:rsidRPr="002C17C4">
        <w:rPr>
          <w:rFonts w:ascii="標楷體" w:eastAsia="標楷體" w:hAnsi="標楷體"/>
          <w:sz w:val="24"/>
          <w:szCs w:val="24"/>
        </w:rPr>
        <w:t>(D)</w:t>
      </w:r>
      <w:r w:rsidRPr="00BA4207">
        <w:rPr>
          <w:rFonts w:ascii="標楷體" w:eastAsia="標楷體" w:hAnsi="標楷體" w:hint="eastAsia"/>
          <w:sz w:val="24"/>
          <w:szCs w:val="24"/>
          <w:u w:val="single"/>
        </w:rPr>
        <w:t>以柔</w:t>
      </w:r>
      <w:r w:rsidRPr="002C17C4">
        <w:rPr>
          <w:rFonts w:ascii="標楷體" w:eastAsia="標楷體" w:hAnsi="標楷體" w:hint="eastAsia"/>
          <w:sz w:val="24"/>
          <w:szCs w:val="24"/>
        </w:rPr>
        <w:t>：「政府採用高乘載措施，限制空車上高速公路。」</w:t>
      </w:r>
    </w:p>
    <w:p w:rsidR="004061A5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企業經營型態有三種，下列那一家公司</w:t>
      </w:r>
      <w:r w:rsidRPr="003F467E">
        <w:rPr>
          <w:rFonts w:ascii="標楷體" w:eastAsia="標楷體" w:hAnsi="標楷體" w:hint="eastAsia"/>
          <w:sz w:val="24"/>
          <w:szCs w:val="24"/>
          <w:u w:val="single"/>
        </w:rPr>
        <w:t>不是</w:t>
      </w:r>
      <w:r>
        <w:rPr>
          <w:rFonts w:ascii="標楷體" w:eastAsia="標楷體" w:hAnsi="標楷體" w:hint="eastAsia"/>
          <w:sz w:val="24"/>
          <w:szCs w:val="24"/>
        </w:rPr>
        <w:t>我國現有的企業型態：</w:t>
      </w:r>
    </w:p>
    <w:p w:rsidR="004061A5" w:rsidRPr="007F6191" w:rsidRDefault="004061A5" w:rsidP="003F0659">
      <w:pPr>
        <w:pStyle w:val="3-"/>
        <w:tabs>
          <w:tab w:val="clear" w:pos="1302"/>
          <w:tab w:val="clear" w:pos="6408"/>
        </w:tabs>
        <w:spacing w:line="400" w:lineRule="atLeas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A41723">
        <w:rPr>
          <w:rFonts w:ascii="標楷體" w:eastAsia="標楷體" w:hAnsi="標楷體"/>
          <w:sz w:val="24"/>
          <w:szCs w:val="24"/>
          <w:lang w:val="pt-BR"/>
        </w:rPr>
        <w:t>(A)</w:t>
      </w:r>
      <w:r>
        <w:rPr>
          <w:rFonts w:ascii="標楷體" w:eastAsia="標楷體" w:hAnsi="標楷體" w:hint="eastAsia"/>
          <w:sz w:val="24"/>
          <w:szCs w:val="24"/>
          <w:lang w:val="pt-BR"/>
        </w:rPr>
        <w:t>小丸子活力早餐店</w:t>
      </w:r>
      <w:r w:rsidRPr="00A41723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A41723">
        <w:rPr>
          <w:rFonts w:ascii="標楷體" w:eastAsia="標楷體" w:hAnsi="標楷體"/>
          <w:sz w:val="24"/>
          <w:szCs w:val="24"/>
          <w:lang w:val="pt-BR"/>
        </w:rPr>
        <w:t>(B)</w:t>
      </w:r>
      <w:r>
        <w:rPr>
          <w:rFonts w:ascii="標楷體" w:eastAsia="標楷體" w:hAnsi="標楷體" w:hint="eastAsia"/>
          <w:sz w:val="24"/>
          <w:szCs w:val="24"/>
          <w:lang w:val="pt-BR"/>
        </w:rPr>
        <w:t>中油公司合作社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  <w:lang w:val="pt-BR"/>
        </w:rPr>
        <w:t>(C)</w:t>
      </w:r>
      <w:r>
        <w:rPr>
          <w:rFonts w:ascii="標楷體" w:eastAsia="標楷體" w:hAnsi="標楷體" w:hint="eastAsia"/>
          <w:sz w:val="24"/>
          <w:szCs w:val="24"/>
          <w:lang w:val="pt-BR"/>
        </w:rPr>
        <w:t>三商大美折扣超市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  <w:lang w:val="pt-BR"/>
        </w:rPr>
        <w:t>(D)</w:t>
      </w:r>
      <w:r>
        <w:rPr>
          <w:rFonts w:ascii="標楷體" w:eastAsia="標楷體" w:hAnsi="標楷體" w:hint="eastAsia"/>
          <w:sz w:val="24"/>
          <w:szCs w:val="24"/>
          <w:lang w:val="pt-BR"/>
        </w:rPr>
        <w:t>宏達國際電子股份有限公司。</w:t>
      </w:r>
    </w:p>
    <w:p w:rsidR="004061A5" w:rsidRDefault="004061A5" w:rsidP="00B22FAA">
      <w:pPr>
        <w:pStyle w:val="3-"/>
        <w:numPr>
          <w:ilvl w:val="0"/>
          <w:numId w:val="13"/>
        </w:numPr>
        <w:tabs>
          <w:tab w:val="clear" w:pos="1302"/>
          <w:tab w:val="clear" w:pos="6408"/>
        </w:tabs>
        <w:spacing w:line="400" w:lineRule="atLeast"/>
        <w:ind w:firstLineChars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  <w:lang w:val="pt-BR"/>
        </w:rPr>
        <w:t>產品可以分為有形財貨與無形勞務，下列公司有幾家是以提供「勞務」獲利的？</w:t>
      </w:r>
      <w:r>
        <w:rPr>
          <w:rFonts w:ascii="標楷體" w:eastAsia="標楷體" w:hAnsi="標楷體"/>
          <w:sz w:val="24"/>
          <w:szCs w:val="24"/>
          <w:lang w:val="pt-BR"/>
        </w:rPr>
        <w:t>(</w:t>
      </w:r>
      <w:r w:rsidRPr="00A41723">
        <w:rPr>
          <w:rFonts w:ascii="標楷體" w:eastAsia="標楷體" w:hAnsi="標楷體" w:hint="eastAsia"/>
          <w:sz w:val="24"/>
          <w:szCs w:val="24"/>
        </w:rPr>
        <w:t>甲</w:t>
      </w:r>
      <w:r w:rsidRPr="00A41723">
        <w:rPr>
          <w:rFonts w:ascii="標楷體" w:eastAsia="標楷體" w:hAnsi="標楷體"/>
          <w:sz w:val="24"/>
          <w:szCs w:val="24"/>
          <w:lang w:val="pt-BR"/>
        </w:rPr>
        <w:t>)</w:t>
      </w:r>
      <w:r>
        <w:rPr>
          <w:rFonts w:ascii="標楷體" w:eastAsia="標楷體" w:hAnsi="標楷體" w:hint="eastAsia"/>
          <w:sz w:val="24"/>
          <w:szCs w:val="24"/>
          <w:lang w:val="pt-BR"/>
        </w:rPr>
        <w:t>維修王快速電腦維修公司</w:t>
      </w:r>
      <w:r w:rsidRPr="00A41723">
        <w:rPr>
          <w:rFonts w:ascii="標楷體" w:eastAsia="標楷體" w:hAnsi="標楷體"/>
          <w:sz w:val="24"/>
          <w:szCs w:val="24"/>
          <w:lang w:val="pt-BR"/>
        </w:rPr>
        <w:t>(</w:t>
      </w:r>
      <w:r w:rsidRPr="00D83B2E">
        <w:rPr>
          <w:rFonts w:ascii="標楷體" w:eastAsia="標楷體" w:hAnsi="標楷體" w:hint="eastAsia"/>
          <w:sz w:val="24"/>
          <w:szCs w:val="24"/>
        </w:rPr>
        <w:t>乙</w:t>
      </w:r>
      <w:r w:rsidRPr="00A41723">
        <w:rPr>
          <w:rFonts w:ascii="標楷體" w:eastAsia="標楷體" w:hAnsi="標楷體"/>
          <w:sz w:val="24"/>
          <w:szCs w:val="24"/>
          <w:lang w:val="pt-BR"/>
        </w:rPr>
        <w:t>)</w:t>
      </w:r>
      <w:r>
        <w:rPr>
          <w:rFonts w:ascii="標楷體" w:eastAsia="標楷體" w:hAnsi="標楷體" w:hint="eastAsia"/>
          <w:sz w:val="24"/>
          <w:szCs w:val="24"/>
          <w:lang w:val="pt-BR"/>
        </w:rPr>
        <w:t>大哥大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ascii="標楷體" w:eastAsia="標楷體" w:hAnsi="標楷體"/>
            <w:sz w:val="24"/>
            <w:szCs w:val="24"/>
            <w:lang w:val="pt-BR"/>
          </w:rPr>
          <w:t>3C</w:t>
        </w:r>
      </w:smartTag>
      <w:r>
        <w:rPr>
          <w:rFonts w:ascii="標楷體" w:eastAsia="標楷體" w:hAnsi="標楷體" w:hint="eastAsia"/>
          <w:sz w:val="24"/>
          <w:szCs w:val="24"/>
          <w:lang w:val="pt-BR"/>
        </w:rPr>
        <w:t>產品專賣店</w:t>
      </w:r>
      <w:r>
        <w:rPr>
          <w:rFonts w:ascii="標楷體" w:eastAsia="標楷體" w:hAnsi="標楷體"/>
          <w:sz w:val="24"/>
          <w:szCs w:val="24"/>
          <w:lang w:val="pt-BR"/>
        </w:rPr>
        <w:t>(</w:t>
      </w:r>
      <w:r>
        <w:rPr>
          <w:rFonts w:ascii="標楷體" w:eastAsia="標楷體" w:hAnsi="標楷體" w:hint="eastAsia"/>
          <w:sz w:val="24"/>
          <w:szCs w:val="24"/>
          <w:lang w:val="pt-BR"/>
        </w:rPr>
        <w:t>丙</w:t>
      </w:r>
      <w:r w:rsidRPr="00D83B2E">
        <w:rPr>
          <w:rFonts w:ascii="標楷體" w:eastAsia="標楷體" w:hAnsi="標楷體"/>
          <w:sz w:val="24"/>
          <w:szCs w:val="24"/>
          <w:lang w:val="pt-BR"/>
        </w:rPr>
        <w:t>)</w:t>
      </w:r>
      <w:smartTag w:uri="urn:schemas-microsoft-com:office:smarttags" w:element="PersonName">
        <w:r>
          <w:rPr>
            <w:rFonts w:ascii="標楷體" w:eastAsia="標楷體" w:hAnsi="標楷體" w:hint="eastAsia"/>
            <w:sz w:val="24"/>
            <w:szCs w:val="24"/>
            <w:lang w:val="pt-BR"/>
          </w:rPr>
          <w:t>周</w:t>
        </w:r>
      </w:smartTag>
      <w:r>
        <w:rPr>
          <w:rFonts w:ascii="標楷體" w:eastAsia="標楷體" w:hAnsi="標楷體" w:hint="eastAsia"/>
          <w:sz w:val="24"/>
          <w:szCs w:val="24"/>
          <w:lang w:val="pt-BR"/>
        </w:rPr>
        <w:t>老師的美食教室</w:t>
      </w:r>
      <w:r w:rsidRPr="00D83B2E">
        <w:rPr>
          <w:rFonts w:ascii="標楷體" w:eastAsia="標楷體" w:hAnsi="標楷體"/>
          <w:sz w:val="24"/>
          <w:szCs w:val="24"/>
          <w:lang w:val="pt-BR"/>
        </w:rPr>
        <w:t>(</w:t>
      </w:r>
      <w:r>
        <w:rPr>
          <w:rFonts w:ascii="標楷體" w:eastAsia="標楷體" w:hAnsi="標楷體" w:hint="eastAsia"/>
          <w:sz w:val="24"/>
          <w:szCs w:val="24"/>
          <w:lang w:val="pt-BR"/>
        </w:rPr>
        <w:t>丁</w:t>
      </w:r>
      <w:r w:rsidRPr="00D83B2E">
        <w:rPr>
          <w:rFonts w:ascii="標楷體" w:eastAsia="標楷體" w:hAnsi="標楷體"/>
          <w:sz w:val="24"/>
          <w:szCs w:val="24"/>
          <w:lang w:val="pt-BR"/>
        </w:rPr>
        <w:t>)</w:t>
      </w:r>
      <w:r>
        <w:rPr>
          <w:rFonts w:ascii="標楷體" w:eastAsia="標楷體" w:hAnsi="標楷體" w:hint="eastAsia"/>
          <w:sz w:val="24"/>
          <w:szCs w:val="24"/>
        </w:rPr>
        <w:t>康師父腳底按摩廣場</w:t>
      </w:r>
      <w:r>
        <w:rPr>
          <w:rFonts w:ascii="標楷體" w:eastAsia="標楷體" w:hAnsi="標楷體"/>
          <w:sz w:val="24"/>
          <w:szCs w:val="24"/>
        </w:rPr>
        <w:t xml:space="preserve"> (</w:t>
      </w:r>
      <w:r>
        <w:rPr>
          <w:rFonts w:ascii="標楷體" w:eastAsia="標楷體" w:hAnsi="標楷體" w:hint="eastAsia"/>
          <w:sz w:val="24"/>
          <w:szCs w:val="24"/>
        </w:rPr>
        <w:t>戊</w:t>
      </w:r>
      <w:r>
        <w:rPr>
          <w:rFonts w:ascii="標楷體" w:eastAsia="標楷體" w:hAnsi="標楷體"/>
          <w:sz w:val="24"/>
          <w:szCs w:val="24"/>
        </w:rPr>
        <w:t>)</w:t>
      </w:r>
      <w:r>
        <w:rPr>
          <w:rFonts w:ascii="標楷體" w:eastAsia="標楷體" w:hAnsi="標楷體" w:hint="eastAsia"/>
          <w:sz w:val="24"/>
          <w:szCs w:val="24"/>
        </w:rPr>
        <w:t>愛賣全方位大賣場</w:t>
      </w:r>
      <w:r w:rsidRPr="00D83B2E">
        <w:rPr>
          <w:rFonts w:ascii="標楷體" w:eastAsia="標楷體" w:hAnsi="標楷體" w:hint="eastAsia"/>
          <w:sz w:val="24"/>
          <w:szCs w:val="24"/>
        </w:rPr>
        <w:t>。</w:t>
      </w:r>
      <w:r>
        <w:rPr>
          <w:rFonts w:ascii="標楷體" w:eastAsia="標楷體" w:hAnsi="標楷體"/>
          <w:sz w:val="24"/>
          <w:szCs w:val="24"/>
        </w:rPr>
        <w:t xml:space="preserve">  </w:t>
      </w:r>
    </w:p>
    <w:p w:rsidR="004061A5" w:rsidRDefault="004061A5" w:rsidP="003F0659">
      <w:pPr>
        <w:pStyle w:val="3-"/>
        <w:tabs>
          <w:tab w:val="clear" w:pos="1302"/>
          <w:tab w:val="clear" w:pos="6408"/>
        </w:tabs>
        <w:spacing w:line="400" w:lineRule="atLeast"/>
        <w:ind w:left="900" w:firstLineChars="0" w:firstLine="0"/>
        <w:rPr>
          <w:rFonts w:ascii="標楷體" w:eastAsia="標楷體" w:hAnsi="標楷體"/>
          <w:sz w:val="24"/>
          <w:szCs w:val="24"/>
        </w:rPr>
      </w:pPr>
      <w:r w:rsidRPr="00A41723">
        <w:rPr>
          <w:rFonts w:ascii="標楷體" w:eastAsia="標楷體" w:hAnsi="標楷體"/>
          <w:sz w:val="24"/>
          <w:szCs w:val="24"/>
          <w:lang w:val="pt-BR"/>
        </w:rPr>
        <w:t>(A)</w:t>
      </w:r>
      <w:r>
        <w:rPr>
          <w:rFonts w:ascii="標楷體" w:eastAsia="標楷體" w:hAnsi="標楷體"/>
          <w:sz w:val="24"/>
          <w:szCs w:val="24"/>
        </w:rPr>
        <w:t>2</w:t>
      </w:r>
      <w:r>
        <w:rPr>
          <w:rFonts w:ascii="標楷體" w:eastAsia="標楷體" w:hAnsi="標楷體" w:hint="eastAsia"/>
          <w:sz w:val="24"/>
          <w:szCs w:val="24"/>
        </w:rPr>
        <w:t>家</w:t>
      </w:r>
      <w:r w:rsidRPr="00A41723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A41723">
        <w:rPr>
          <w:rFonts w:ascii="標楷體" w:eastAsia="標楷體" w:hAnsi="標楷體"/>
          <w:sz w:val="24"/>
          <w:szCs w:val="24"/>
          <w:lang w:val="pt-BR"/>
        </w:rPr>
        <w:t>(B)</w:t>
      </w:r>
      <w:r>
        <w:rPr>
          <w:rFonts w:ascii="標楷體" w:eastAsia="標楷體" w:hAnsi="標楷體"/>
          <w:sz w:val="24"/>
          <w:szCs w:val="24"/>
          <w:lang w:val="pt-BR"/>
        </w:rPr>
        <w:t>3</w:t>
      </w:r>
      <w:r>
        <w:rPr>
          <w:rFonts w:ascii="標楷體" w:eastAsia="標楷體" w:hAnsi="標楷體" w:hint="eastAsia"/>
          <w:sz w:val="24"/>
          <w:szCs w:val="24"/>
          <w:lang w:val="pt-BR"/>
        </w:rPr>
        <w:t>家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  <w:lang w:val="pt-BR"/>
        </w:rPr>
        <w:t>(C)</w:t>
      </w:r>
      <w:r>
        <w:rPr>
          <w:rFonts w:ascii="標楷體" w:eastAsia="標楷體" w:hAnsi="標楷體"/>
          <w:sz w:val="24"/>
          <w:szCs w:val="24"/>
          <w:lang w:val="pt-BR"/>
        </w:rPr>
        <w:t>4</w:t>
      </w:r>
      <w:r>
        <w:rPr>
          <w:rFonts w:ascii="標楷體" w:eastAsia="標楷體" w:hAnsi="標楷體" w:hint="eastAsia"/>
          <w:sz w:val="24"/>
          <w:szCs w:val="24"/>
          <w:lang w:val="pt-BR"/>
        </w:rPr>
        <w:t>家</w:t>
      </w:r>
      <w:r w:rsidRPr="00D83B2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D83B2E">
        <w:rPr>
          <w:rFonts w:ascii="標楷體" w:eastAsia="標楷體" w:hAnsi="標楷體"/>
          <w:sz w:val="24"/>
          <w:szCs w:val="24"/>
          <w:lang w:val="pt-BR"/>
        </w:rPr>
        <w:t>(D)</w:t>
      </w:r>
      <w:r>
        <w:rPr>
          <w:rFonts w:ascii="標楷體" w:eastAsia="標楷體" w:hAnsi="標楷體"/>
          <w:sz w:val="24"/>
          <w:szCs w:val="24"/>
          <w:lang w:val="pt-BR"/>
        </w:rPr>
        <w:t>5</w:t>
      </w:r>
      <w:r>
        <w:rPr>
          <w:rFonts w:ascii="標楷體" w:eastAsia="標楷體" w:hAnsi="標楷體" w:hint="eastAsia"/>
          <w:sz w:val="24"/>
          <w:szCs w:val="24"/>
          <w:lang w:val="pt-BR"/>
        </w:rPr>
        <w:t>家</w:t>
      </w:r>
      <w:r w:rsidRPr="00D83B2E">
        <w:rPr>
          <w:rFonts w:ascii="標楷體" w:eastAsia="標楷體" w:hAnsi="標楷體" w:hint="eastAsia"/>
          <w:sz w:val="24"/>
          <w:szCs w:val="24"/>
        </w:rPr>
        <w:t>。</w:t>
      </w:r>
    </w:p>
    <w:p w:rsidR="004061A5" w:rsidRDefault="004061A5" w:rsidP="000241C7">
      <w:pPr>
        <w:snapToGrid w:val="0"/>
        <w:spacing w:line="40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061A5" w:rsidRPr="00ED6F79" w:rsidRDefault="004061A5" w:rsidP="00ED6F79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 w:rsidRPr="00ED6F79">
        <w:rPr>
          <w:rFonts w:eastAsia="標楷體" w:hAnsi="標楷體" w:hint="eastAsia"/>
          <w:b/>
          <w:sz w:val="36"/>
          <w:szCs w:val="36"/>
        </w:rPr>
        <w:t>花蓮縣立宜昌國民中學</w:t>
      </w:r>
      <w:r w:rsidRPr="00ED6F79">
        <w:rPr>
          <w:rFonts w:eastAsia="標楷體"/>
          <w:b/>
          <w:sz w:val="36"/>
          <w:szCs w:val="36"/>
        </w:rPr>
        <w:t>105</w:t>
      </w:r>
      <w:r w:rsidRPr="00ED6F79">
        <w:rPr>
          <w:rFonts w:eastAsia="標楷體" w:hAnsi="標楷體" w:hint="eastAsia"/>
          <w:b/>
          <w:sz w:val="36"/>
          <w:szCs w:val="36"/>
        </w:rPr>
        <w:t>學年度第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>
        <w:rPr>
          <w:rFonts w:eastAsia="標楷體" w:hAnsi="標楷體" w:hint="eastAsia"/>
          <w:b/>
          <w:sz w:val="36"/>
          <w:szCs w:val="36"/>
        </w:rPr>
        <w:t>年級地理</w:t>
      </w:r>
      <w:r w:rsidRPr="00ED6F79">
        <w:rPr>
          <w:rFonts w:eastAsia="標楷體" w:hAnsi="標楷體" w:hint="eastAsia"/>
          <w:b/>
          <w:sz w:val="36"/>
          <w:szCs w:val="36"/>
        </w:rPr>
        <w:t>科試題卷</w:t>
      </w:r>
    </w:p>
    <w:p w:rsidR="004061A5" w:rsidRDefault="004061A5" w:rsidP="000241C7">
      <w:pPr>
        <w:pStyle w:val="ListParagraph1"/>
        <w:ind w:leftChars="0" w:left="360"/>
      </w:pPr>
      <w:r>
        <w:rPr>
          <w:rFonts w:hint="eastAsia"/>
        </w:rPr>
        <w:t>一、單選題</w:t>
      </w:r>
      <w:r>
        <w:t>(</w:t>
      </w:r>
      <w:r>
        <w:rPr>
          <w:rFonts w:hint="eastAsia"/>
        </w:rPr>
        <w:t>每題</w:t>
      </w:r>
      <w:r>
        <w:t>5</w:t>
      </w:r>
      <w:r>
        <w:rPr>
          <w:rFonts w:hint="eastAsia"/>
        </w:rPr>
        <w:t>分，共</w:t>
      </w:r>
      <w:r>
        <w:t>100</w:t>
      </w:r>
      <w:r>
        <w:rPr>
          <w:rFonts w:hint="eastAsia"/>
        </w:rPr>
        <w:t>分</w:t>
      </w:r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rPr>
          <w:rFonts w:hint="eastAsia"/>
        </w:rPr>
        <w:t>命題教師：黃清銓老師</w:t>
      </w:r>
    </w:p>
    <w:p w:rsidR="004061A5" w:rsidRDefault="004061A5" w:rsidP="000241C7">
      <w:pPr>
        <w:pStyle w:val="ListParagraph1"/>
        <w:ind w:leftChars="0" w:left="360"/>
      </w:pPr>
      <w:r>
        <w:t>26.</w:t>
      </w:r>
      <w:r>
        <w:rPr>
          <w:rFonts w:hint="eastAsia"/>
        </w:rPr>
        <w:t>西亞的戰略及交通地位相當重要</w:t>
      </w:r>
      <w:r w:rsidRPr="00A322BA">
        <w:rPr>
          <w:rFonts w:ascii="新細明體" w:hAnsi="新細明體" w:hint="eastAsia"/>
        </w:rPr>
        <w:t>，位居現代陸、海、空的交通樞紐地帶。主要的原因是因為下列何</w:t>
      </w:r>
      <w:r>
        <w:rPr>
          <w:rFonts w:ascii="新細明體" w:hAnsi="新細明體" w:hint="eastAsia"/>
        </w:rPr>
        <w:t>者</w:t>
      </w:r>
      <w:r>
        <w:rPr>
          <w:rFonts w:ascii="新細明體" w:hAnsi="新細明體"/>
        </w:rPr>
        <w:t>?</w:t>
      </w:r>
      <w:r>
        <w:rPr>
          <w:rFonts w:ascii="新細明體" w:hAnsi="新細明體"/>
        </w:rPr>
        <w:br/>
      </w:r>
      <w:r>
        <w:t>(A)</w:t>
      </w:r>
      <w:r>
        <w:rPr>
          <w:rFonts w:hint="eastAsia"/>
        </w:rPr>
        <w:t>有歐亞大陸橋之稱</w:t>
      </w:r>
      <w:r w:rsidRPr="00A322BA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連貫了中國和歐洲</w:t>
      </w:r>
      <w:r>
        <w:t xml:space="preserve">   (B)</w:t>
      </w:r>
      <w:r>
        <w:rPr>
          <w:rFonts w:hint="eastAsia"/>
        </w:rPr>
        <w:t>地處歐</w:t>
      </w:r>
      <w:r w:rsidRPr="00A322BA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亞、非三洲的交界帶</w:t>
      </w:r>
      <w:r>
        <w:t xml:space="preserve">  </w:t>
      </w:r>
      <w:r>
        <w:br/>
        <w:t>(C)</w:t>
      </w:r>
      <w:r>
        <w:rPr>
          <w:rFonts w:hint="eastAsia"/>
        </w:rPr>
        <w:t>位居聯繫太平洋和大西洋航線要道</w:t>
      </w:r>
      <w:r>
        <w:t xml:space="preserve">       (D)</w:t>
      </w:r>
      <w:r>
        <w:rPr>
          <w:rFonts w:hint="eastAsia"/>
        </w:rPr>
        <w:t>控制了印度洋通往歐洲必經之路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29" style="position:absolute;left:0;text-align:left;margin-left:414pt;margin-top:3.5pt;width:237.65pt;height:137.1pt;z-index:251653632" coordorigin="8219,4484" coordsize="4753,2742">
            <v:shape id="_x0000_s1030" type="#_x0000_t75" style="position:absolute;left:8219;top:4484;width:4753;height:2742;visibility:visible">
              <v:imagedata r:id="rId12" o:title=""/>
            </v:shape>
            <v:shape id="_x0000_s1031" type="#_x0000_t202" style="position:absolute;left:11760;top:468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(1)</w:t>
                    </w:r>
                  </w:p>
                </w:txbxContent>
              </v:textbox>
            </v:shape>
            <w10:wrap type="square"/>
          </v:group>
        </w:pict>
      </w:r>
      <w:r>
        <w:t>27.</w:t>
      </w:r>
      <w:r>
        <w:rPr>
          <w:rFonts w:hint="eastAsia"/>
        </w:rPr>
        <w:t>右圖</w:t>
      </w:r>
      <w:r>
        <w:t>(1)</w:t>
      </w:r>
      <w:r>
        <w:rPr>
          <w:rFonts w:hint="eastAsia"/>
        </w:rPr>
        <w:t>是西亞某地區的示意圖</w:t>
      </w:r>
      <w:r w:rsidRPr="007A4499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請問</w:t>
      </w:r>
      <w:r w:rsidRPr="007A4499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>這個地區有甚麼之稱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歐洲火藥庫</w:t>
      </w:r>
      <w:r>
        <w:t xml:space="preserve">     (B)</w:t>
      </w:r>
      <w:r>
        <w:rPr>
          <w:rFonts w:hint="eastAsia"/>
        </w:rPr>
        <w:t>歐亞陸橋</w:t>
      </w:r>
      <w:r>
        <w:t xml:space="preserve">  </w:t>
      </w:r>
      <w:r>
        <w:br/>
        <w:t>(C)</w:t>
      </w:r>
      <w:r>
        <w:rPr>
          <w:rFonts w:hint="eastAsia"/>
        </w:rPr>
        <w:t>尼羅河的贈禮</w:t>
      </w:r>
      <w:r>
        <w:t xml:space="preserve">   (D)</w:t>
      </w:r>
      <w:r>
        <w:rPr>
          <w:rFonts w:hint="eastAsia"/>
        </w:rPr>
        <w:t>肥沃月灣</w:t>
      </w:r>
    </w:p>
    <w:p w:rsidR="004061A5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</w:pPr>
      <w:r>
        <w:t>28.</w:t>
      </w:r>
      <w:r>
        <w:rPr>
          <w:rFonts w:hint="eastAsia"/>
        </w:rPr>
        <w:t>承上題</w:t>
      </w:r>
      <w:r w:rsidRPr="00E94BDF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此一地區人口</w:t>
      </w:r>
      <w:r w:rsidRPr="00E94BDF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都市集中的精華區是指下列何者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美索不達米亞平原</w:t>
      </w:r>
      <w:r>
        <w:t xml:space="preserve">    (B)</w:t>
      </w:r>
      <w:r>
        <w:rPr>
          <w:rFonts w:hint="eastAsia"/>
        </w:rPr>
        <w:t>歐洲大平原</w:t>
      </w:r>
      <w:r>
        <w:t xml:space="preserve">  </w:t>
      </w:r>
      <w:r>
        <w:br/>
        <w:t>(C)</w:t>
      </w:r>
      <w:r>
        <w:rPr>
          <w:rFonts w:hint="eastAsia"/>
        </w:rPr>
        <w:t>安納托力亞高原</w:t>
      </w:r>
      <w:r>
        <w:t xml:space="preserve">      (D)</w:t>
      </w:r>
      <w:r>
        <w:rPr>
          <w:rFonts w:hint="eastAsia"/>
        </w:rPr>
        <w:t>伊朗高原</w:t>
      </w:r>
    </w:p>
    <w:p w:rsidR="004061A5" w:rsidRPr="004B0B55" w:rsidRDefault="004061A5" w:rsidP="000241C7">
      <w:pPr>
        <w:pStyle w:val="ListParagraph1"/>
        <w:ind w:leftChars="0" w:left="360"/>
        <w:rPr>
          <w:rFonts w:ascii="新細明體"/>
        </w:rPr>
      </w:pPr>
      <w:r>
        <w:rPr>
          <w:noProof/>
        </w:rPr>
        <w:pict>
          <v:group id="_x0000_s1032" style="position:absolute;left:0;text-align:left;margin-left:7in;margin-top:6.15pt;width:146.1pt;height:138.95pt;z-index:251654656" coordorigin="9771,7217" coordsize="2922,2779">
            <v:shape id="_x0000_s1033" type="#_x0000_t75" style="position:absolute;left:9771;top:7217;width:2922;height:2779;visibility:visible">
              <v:imagedata r:id="rId13" o:title=""/>
            </v:shape>
            <v:shape id="_x0000_s1034" type="#_x0000_t202" style="position:absolute;left:9840;top:936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(2)</w:t>
                    </w:r>
                  </w:p>
                </w:txbxContent>
              </v:textbox>
            </v:shape>
            <w10:wrap type="square"/>
          </v:group>
        </w:pict>
      </w:r>
      <w:r>
        <w:t>29.</w:t>
      </w:r>
      <w:r>
        <w:rPr>
          <w:rFonts w:hint="eastAsia"/>
        </w:rPr>
        <w:t>造成西亞氣候乾燥少雨的原因為何</w:t>
      </w:r>
      <w:r>
        <w:t>?</w:t>
      </w:r>
      <w:r>
        <w:br/>
        <w:t>(A)</w:t>
      </w:r>
      <w:r>
        <w:rPr>
          <w:rFonts w:hint="eastAsia"/>
        </w:rPr>
        <w:t>深居內陸</w:t>
      </w:r>
      <w:r w:rsidRPr="005877C6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水氣難以到達</w:t>
      </w:r>
      <w:r>
        <w:t xml:space="preserve">    (B)</w:t>
      </w:r>
      <w:r>
        <w:rPr>
          <w:rFonts w:hint="eastAsia"/>
        </w:rPr>
        <w:t>副熱帶高壓籠罩</w:t>
      </w:r>
      <w:r>
        <w:t xml:space="preserve"> </w:t>
      </w:r>
      <w:r>
        <w:br/>
        <w:t>(C)</w:t>
      </w:r>
      <w:r>
        <w:rPr>
          <w:rFonts w:hint="eastAsia"/>
        </w:rPr>
        <w:t>四周的高山阻擋水氣</w:t>
      </w:r>
      <w:r>
        <w:t xml:space="preserve">        (D)</w:t>
      </w:r>
      <w:r>
        <w:rPr>
          <w:rFonts w:hint="eastAsia"/>
        </w:rPr>
        <w:t>位居高緯</w:t>
      </w:r>
      <w:r w:rsidRPr="002468B8">
        <w:rPr>
          <w:rFonts w:ascii="新細明體" w:hAnsi="新細明體" w:hint="eastAsia"/>
        </w:rPr>
        <w:t>，對流稀少</w:t>
      </w:r>
    </w:p>
    <w:p w:rsidR="004061A5" w:rsidRDefault="004061A5" w:rsidP="000241C7">
      <w:pPr>
        <w:pStyle w:val="ListParagraph1"/>
        <w:ind w:leftChars="0" w:left="360"/>
      </w:pPr>
      <w:r>
        <w:t>30.</w:t>
      </w:r>
      <w:r>
        <w:rPr>
          <w:rFonts w:hint="eastAsia"/>
        </w:rPr>
        <w:t>右圖</w:t>
      </w:r>
      <w:r>
        <w:t>(2)</w:t>
      </w:r>
      <w:r>
        <w:rPr>
          <w:rFonts w:hint="eastAsia"/>
        </w:rPr>
        <w:t>是西亞地區的石油蘊藏量分布圖</w:t>
      </w:r>
      <w:r w:rsidRPr="005877C6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圖中的</w:t>
      </w:r>
      <w:r w:rsidRPr="005877C6">
        <w:rPr>
          <w:rFonts w:ascii="新細明體" w:hAnsi="新細明體" w:hint="eastAsia"/>
        </w:rPr>
        <w:t>●</w:t>
      </w:r>
      <w:r>
        <w:rPr>
          <w:rFonts w:ascii="新細明體" w:hAnsi="新細明體" w:hint="eastAsia"/>
        </w:rPr>
        <w:t>越多</w:t>
      </w:r>
      <w:r w:rsidRPr="005877C6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表示當地的石油蘊藏量越多</w:t>
      </w:r>
      <w:r w:rsidRPr="005877C6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由此圖可以得知</w:t>
      </w:r>
      <w:r w:rsidRPr="005877C6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西亞的石油主要多產在哪一個地區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地中海沿岸</w:t>
      </w:r>
      <w:r>
        <w:t xml:space="preserve">  (B)</w:t>
      </w:r>
      <w:r>
        <w:rPr>
          <w:rFonts w:hint="eastAsia"/>
        </w:rPr>
        <w:t>安納托力亞高原</w:t>
      </w:r>
      <w:r>
        <w:t xml:space="preserve">  (C)</w:t>
      </w:r>
      <w:r>
        <w:rPr>
          <w:rFonts w:hint="eastAsia"/>
        </w:rPr>
        <w:t>波斯灣沿岸</w:t>
      </w:r>
      <w:r>
        <w:t xml:space="preserve">  (D)</w:t>
      </w:r>
      <w:r>
        <w:rPr>
          <w:rFonts w:hint="eastAsia"/>
        </w:rPr>
        <w:t>阿富汗高原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35" style="position:absolute;left:0;text-align:left;margin-left:459pt;margin-top:28.45pt;width:187.55pt;height:100.15pt;z-index:251655680" coordorigin="9070,10594" coordsize="3751,2003">
            <v:shape id="圖片 5" o:spid="_x0000_s1036" type="#_x0000_t75" style="position:absolute;left:9070;top:10594;width:3751;height:2003;visibility:visible">
              <v:imagedata r:id="rId14" o:title=""/>
            </v:shape>
            <v:shape id="_x0000_s1037" type="#_x0000_t202" style="position:absolute;left:9240;top:1188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(3)</w:t>
                    </w:r>
                  </w:p>
                </w:txbxContent>
              </v:textbox>
            </v:shape>
            <w10:wrap type="square"/>
          </v:group>
        </w:pict>
      </w:r>
    </w:p>
    <w:p w:rsidR="004061A5" w:rsidRDefault="004061A5" w:rsidP="000241C7">
      <w:pPr>
        <w:pStyle w:val="ListParagraph1"/>
        <w:ind w:leftChars="0" w:left="360"/>
      </w:pPr>
      <w:r>
        <w:t>31.</w:t>
      </w:r>
      <w:r>
        <w:rPr>
          <w:rFonts w:hint="eastAsia"/>
        </w:rPr>
        <w:t>請問</w:t>
      </w:r>
      <w:r>
        <w:t>:</w:t>
      </w:r>
      <w:r>
        <w:rPr>
          <w:rFonts w:hint="eastAsia"/>
        </w:rPr>
        <w:t>右圖</w:t>
      </w:r>
      <w:r>
        <w:t>(3)</w:t>
      </w:r>
      <w:r>
        <w:rPr>
          <w:rFonts w:hint="eastAsia"/>
        </w:rPr>
        <w:t>中的這三個宗教數百年來始終在爭奪</w:t>
      </w:r>
      <w:r w:rsidRPr="002468B8">
        <w:rPr>
          <w:rFonts w:ascii="新細明體" w:hAnsi="新細明體" w:hint="eastAsia"/>
        </w:rPr>
        <w:t>『</w:t>
      </w:r>
      <w:r>
        <w:rPr>
          <w:rFonts w:ascii="新細明體" w:hAnsi="新細明體" w:hint="eastAsia"/>
        </w:rPr>
        <w:t>甲</w:t>
      </w:r>
      <w:r w:rsidRPr="002468B8">
        <w:rPr>
          <w:rFonts w:ascii="新細明體" w:hAnsi="新細明體" w:hint="eastAsia"/>
        </w:rPr>
        <w:t>』</w:t>
      </w:r>
      <w:r>
        <w:rPr>
          <w:rFonts w:ascii="新細明體" w:hAnsi="新細明體" w:hint="eastAsia"/>
        </w:rPr>
        <w:t>這個東西</w:t>
      </w:r>
      <w:r w:rsidRPr="002468B8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請問</w:t>
      </w:r>
      <w:r w:rsidRPr="002468B8">
        <w:rPr>
          <w:rFonts w:ascii="新細明體" w:hAnsi="新細明體" w:hint="eastAsia"/>
        </w:rPr>
        <w:t>『</w:t>
      </w:r>
      <w:r>
        <w:rPr>
          <w:rFonts w:ascii="新細明體" w:hAnsi="新細明體" w:hint="eastAsia"/>
        </w:rPr>
        <w:t>甲</w:t>
      </w:r>
      <w:r w:rsidRPr="002468B8">
        <w:rPr>
          <w:rFonts w:ascii="新細明體" w:hAnsi="新細明體" w:hint="eastAsia"/>
        </w:rPr>
        <w:t>』</w:t>
      </w:r>
      <w:r>
        <w:rPr>
          <w:rFonts w:ascii="新細明體" w:hAnsi="新細明體" w:hint="eastAsia"/>
        </w:rPr>
        <w:t>最可能是下列何者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以色列的首都耶路撒冷</w:t>
      </w:r>
      <w:r>
        <w:t xml:space="preserve">    (B)</w:t>
      </w:r>
      <w:r>
        <w:rPr>
          <w:rFonts w:hint="eastAsia"/>
        </w:rPr>
        <w:t>肥沃月灣的兩河流域</w:t>
      </w:r>
      <w:r>
        <w:t xml:space="preserve">  </w:t>
      </w:r>
      <w:r>
        <w:br/>
        <w:t>(C)</w:t>
      </w:r>
      <w:r>
        <w:rPr>
          <w:rFonts w:hint="eastAsia"/>
        </w:rPr>
        <w:t>波斯灣沿岸的龐大油田</w:t>
      </w:r>
      <w:r>
        <w:t xml:space="preserve">    (D)</w:t>
      </w:r>
      <w:r>
        <w:rPr>
          <w:rFonts w:hint="eastAsia"/>
        </w:rPr>
        <w:t>伊朗高原的坎井系統</w:t>
      </w:r>
    </w:p>
    <w:p w:rsidR="004061A5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38" style="position:absolute;left:0;text-align:left;margin-left:459pt;margin-top:49.3pt;width:188.3pt;height:204.7pt;z-index:251656704" coordorigin="9807,12685" coordsize="3766,4094">
            <v:shape id="圖片 6" o:spid="_x0000_s1039" type="#_x0000_t75" style="position:absolute;left:9807;top:12685;width:3766;height:4094;visibility:visible">
              <v:imagedata r:id="rId15" o:title=""/>
            </v:shape>
            <v:shape id="_x0000_s1040" type="#_x0000_t202" style="position:absolute;left:12360;top:1296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(4)</w:t>
                    </w:r>
                  </w:p>
                </w:txbxContent>
              </v:textbox>
            </v:shape>
            <w10:wrap type="square"/>
          </v:group>
        </w:pict>
      </w:r>
      <w:r>
        <w:t>32.</w:t>
      </w:r>
      <w:r>
        <w:rPr>
          <w:rFonts w:hint="eastAsia"/>
        </w:rPr>
        <w:t>近年來</w:t>
      </w:r>
      <w:r w:rsidRPr="00EF4DE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西亞有些國家為了減少對石油的依賴</w:t>
      </w:r>
      <w:r w:rsidRPr="00EF4DE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做了哪些因應策略</w:t>
      </w:r>
      <w:r w:rsidRPr="00EF4DE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來逐步調整經濟策略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大量種植棉花</w:t>
      </w:r>
      <w:r w:rsidRPr="005B6D73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發展紡織業</w:t>
      </w:r>
      <w:r>
        <w:t xml:space="preserve">    (B)</w:t>
      </w:r>
      <w:r>
        <w:rPr>
          <w:rFonts w:hint="eastAsia"/>
        </w:rPr>
        <w:t>不再挖掘石油</w:t>
      </w:r>
      <w:r w:rsidRPr="00EF4DE5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禁止石油出口</w:t>
      </w:r>
      <w:r>
        <w:t xml:space="preserve">  </w:t>
      </w:r>
      <w:r>
        <w:br/>
        <w:t>(C)</w:t>
      </w:r>
      <w:r>
        <w:rPr>
          <w:rFonts w:hint="eastAsia"/>
        </w:rPr>
        <w:t>朝觀光、轉口貿易業多元發展</w:t>
      </w:r>
      <w:r>
        <w:t xml:space="preserve">  (D)</w:t>
      </w:r>
      <w:r>
        <w:rPr>
          <w:rFonts w:hint="eastAsia"/>
        </w:rPr>
        <w:t>從事畜牧專業化</w:t>
      </w:r>
      <w:r w:rsidRPr="00026A85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大量出口肉乳</w:t>
      </w:r>
    </w:p>
    <w:p w:rsidR="004061A5" w:rsidRDefault="004061A5" w:rsidP="000241C7">
      <w:pPr>
        <w:pStyle w:val="ListParagraph1"/>
        <w:ind w:leftChars="0" w:left="360"/>
      </w:pPr>
      <w:r>
        <w:t xml:space="preserve">33. </w:t>
      </w:r>
      <w:r>
        <w:rPr>
          <w:rFonts w:hint="eastAsia"/>
        </w:rPr>
        <w:t>請仔細看完右圖</w:t>
      </w:r>
      <w:r>
        <w:t>(4)</w:t>
      </w:r>
      <w:r>
        <w:rPr>
          <w:rFonts w:hint="eastAsia"/>
        </w:rPr>
        <w:t>中的內容及對話</w:t>
      </w:r>
      <w:r w:rsidRPr="001111CB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請問圖中這兩個人發生爭執的原因</w:t>
      </w:r>
      <w:r w:rsidRPr="001111CB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與下列哪一件事的原因是相同的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兩伊戰爭</w:t>
      </w:r>
      <w:r>
        <w:t xml:space="preserve">  (B)</w:t>
      </w:r>
      <w:r>
        <w:rPr>
          <w:rFonts w:hint="eastAsia"/>
        </w:rPr>
        <w:t>波斯灣戰爭</w:t>
      </w:r>
      <w:r>
        <w:t xml:space="preserve">  (C)</w:t>
      </w:r>
      <w:r>
        <w:rPr>
          <w:rFonts w:hint="eastAsia"/>
          <w:lang w:val="es-ES_tradnl"/>
        </w:rPr>
        <w:t>庫德族獨立運動</w:t>
      </w:r>
      <w:r>
        <w:t xml:space="preserve">  (D)</w:t>
      </w:r>
      <w:r>
        <w:rPr>
          <w:rFonts w:hint="eastAsia"/>
        </w:rPr>
        <w:t>以阿衝突</w:t>
      </w:r>
    </w:p>
    <w:p w:rsidR="004061A5" w:rsidRDefault="004061A5" w:rsidP="000241C7">
      <w:pPr>
        <w:pStyle w:val="ListParagraph1"/>
        <w:ind w:leftChars="0" w:left="360"/>
      </w:pPr>
      <w:r>
        <w:t>34.</w:t>
      </w:r>
      <w:r>
        <w:rPr>
          <w:rFonts w:hint="eastAsia"/>
        </w:rPr>
        <w:t>以色列為了節省水資源</w:t>
      </w:r>
      <w:r w:rsidRPr="00801E80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發展農業，採用下列哪一種技術來灌溉作物</w:t>
      </w:r>
      <w:r>
        <w:rPr>
          <w:rFonts w:ascii="新細明體" w:hAnsi="新細明體"/>
        </w:rPr>
        <w:t>?</w:t>
      </w:r>
      <w:r>
        <w:rPr>
          <w:rFonts w:ascii="新細明體" w:hAnsi="新細明體"/>
        </w:rPr>
        <w:br/>
      </w:r>
      <w:r>
        <w:t>(A)</w:t>
      </w:r>
      <w:r>
        <w:rPr>
          <w:rFonts w:hint="eastAsia"/>
        </w:rPr>
        <w:t>坎井灌溉</w:t>
      </w:r>
      <w:r>
        <w:t xml:space="preserve">   (B)</w:t>
      </w:r>
      <w:r>
        <w:rPr>
          <w:rFonts w:hint="eastAsia"/>
        </w:rPr>
        <w:t>海水淡化</w:t>
      </w:r>
      <w:r>
        <w:t xml:space="preserve">  (C)</w:t>
      </w:r>
      <w:r>
        <w:rPr>
          <w:rFonts w:hint="eastAsia"/>
        </w:rPr>
        <w:t>滴灌技術</w:t>
      </w:r>
      <w:r>
        <w:t xml:space="preserve">  (D)</w:t>
      </w:r>
      <w:r>
        <w:rPr>
          <w:rFonts w:hint="eastAsia"/>
        </w:rPr>
        <w:t>抽取深層地下水</w:t>
      </w:r>
    </w:p>
    <w:p w:rsidR="004061A5" w:rsidRDefault="004061A5" w:rsidP="000241C7">
      <w:pPr>
        <w:pStyle w:val="ListParagraph1"/>
        <w:ind w:leftChars="0" w:left="360"/>
      </w:pPr>
      <w:r>
        <w:t>35.</w:t>
      </w:r>
      <w:r>
        <w:rPr>
          <w:rFonts w:hint="eastAsia"/>
        </w:rPr>
        <w:t>中亞在前蘇聯統治時期</w:t>
      </w:r>
      <w:r>
        <w:rPr>
          <w:rFonts w:ascii="新細明體" w:hAnsi="新細明體" w:hint="eastAsia"/>
        </w:rPr>
        <w:t>大力推展農業</w:t>
      </w:r>
      <w:r w:rsidRPr="001B4671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但也導致脆弱的乾燥氣候環境發生很重大的災害</w:t>
      </w:r>
      <w:r w:rsidRPr="001B4671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下列哪個描述和上列的歷史事件相符合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大量種植甘蔗外銷</w:t>
      </w:r>
      <w:r>
        <w:t xml:space="preserve">        (B)</w:t>
      </w:r>
      <w:r>
        <w:rPr>
          <w:rFonts w:hint="eastAsia"/>
        </w:rPr>
        <w:t>截取鹹海的水灌溉作物</w:t>
      </w:r>
      <w:r>
        <w:t xml:space="preserve"> </w:t>
      </w:r>
      <w:r>
        <w:br/>
        <w:t>(C)</w:t>
      </w:r>
      <w:r>
        <w:rPr>
          <w:rFonts w:hint="eastAsia"/>
        </w:rPr>
        <w:t>過度灌溉導致土壤鹽鹼化</w:t>
      </w:r>
      <w:r>
        <w:t xml:space="preserve">  (D)</w:t>
      </w:r>
      <w:r>
        <w:rPr>
          <w:rFonts w:hint="eastAsia"/>
        </w:rPr>
        <w:t>導致阿母河縮短而斷流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41" style="position:absolute;left:0;text-align:left;margin-left:567pt;margin-top:23.85pt;width:84.25pt;height:103pt;z-index:251657728" coordorigin="10920,17740" coordsize="1685,2060">
            <v:shape id="圖片 7" o:spid="_x0000_s1042" type="#_x0000_t75" style="position:absolute;left:10920;top:17740;width:1685;height:1502;visibility:visible">
              <v:imagedata r:id="rId16" o:title=""/>
            </v:shape>
            <v:shape id="_x0000_s1043" type="#_x0000_t202" style="position:absolute;left:11280;top:1926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(5)</w:t>
                    </w:r>
                  </w:p>
                </w:txbxContent>
              </v:textbox>
            </v:shape>
            <w10:wrap type="square"/>
          </v:group>
        </w:pict>
      </w:r>
    </w:p>
    <w:p w:rsidR="004061A5" w:rsidRDefault="004061A5" w:rsidP="000241C7">
      <w:pPr>
        <w:pStyle w:val="ListParagraph1"/>
        <w:ind w:leftChars="0" w:left="360"/>
      </w:pPr>
      <w:r>
        <w:t>36.</w:t>
      </w:r>
      <w:r>
        <w:rPr>
          <w:rFonts w:hint="eastAsia"/>
        </w:rPr>
        <w:t>右圖</w:t>
      </w:r>
      <w:r>
        <w:t>(5)</w:t>
      </w:r>
      <w:r>
        <w:rPr>
          <w:rFonts w:hint="eastAsia"/>
        </w:rPr>
        <w:t>是國際性組織</w:t>
      </w:r>
      <w:r>
        <w:t>OPEC</w:t>
      </w:r>
      <w:r>
        <w:rPr>
          <w:rFonts w:hint="eastAsia"/>
        </w:rPr>
        <w:t>的標誌</w:t>
      </w:r>
      <w:r w:rsidRPr="00801E80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請問此一組織的主要功能或目的為何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整合歐洲各國的經濟</w:t>
      </w:r>
      <w:r w:rsidRPr="00FB7CB8">
        <w:rPr>
          <w:rFonts w:ascii="新細明體" w:hAnsi="新細明體" w:hint="eastAsia"/>
        </w:rPr>
        <w:t>，</w:t>
      </w:r>
      <w:r>
        <w:rPr>
          <w:rFonts w:hint="eastAsia"/>
        </w:rPr>
        <w:t>朝向政治統一</w:t>
      </w:r>
      <w:r>
        <w:t xml:space="preserve">    (B)</w:t>
      </w:r>
      <w:r>
        <w:rPr>
          <w:rFonts w:hint="eastAsia"/>
        </w:rPr>
        <w:t>協調各會員國的石油政策和價格</w:t>
      </w:r>
      <w:r>
        <w:t xml:space="preserve">  </w:t>
      </w:r>
      <w:r>
        <w:br/>
        <w:t>(C)</w:t>
      </w:r>
      <w:r>
        <w:rPr>
          <w:rFonts w:hint="eastAsia"/>
        </w:rPr>
        <w:t>提供貸款</w:t>
      </w:r>
      <w:r w:rsidRPr="00FB7CB8">
        <w:rPr>
          <w:rFonts w:ascii="新細明體" w:hAnsi="新細明體" w:hint="eastAsia"/>
        </w:rPr>
        <w:t>，</w:t>
      </w:r>
      <w:r>
        <w:rPr>
          <w:rFonts w:hint="eastAsia"/>
        </w:rPr>
        <w:t>協助未開發國家的經濟發展</w:t>
      </w:r>
      <w:r>
        <w:t xml:space="preserve">  (D)</w:t>
      </w:r>
      <w:r>
        <w:rPr>
          <w:rFonts w:hint="eastAsia"/>
        </w:rPr>
        <w:t>促進亞太地區國家的經貿合作</w:t>
      </w:r>
    </w:p>
    <w:p w:rsidR="004061A5" w:rsidRDefault="004061A5" w:rsidP="000241C7">
      <w:pPr>
        <w:pStyle w:val="ListParagraph1"/>
        <w:ind w:leftChars="0" w:left="360"/>
        <w:rPr>
          <w:lang w:val="es-ES_tradnl"/>
        </w:rPr>
      </w:pPr>
    </w:p>
    <w:p w:rsidR="004061A5" w:rsidRDefault="004061A5" w:rsidP="000241C7">
      <w:pPr>
        <w:pStyle w:val="ListParagraph1"/>
        <w:ind w:leftChars="0" w:left="360"/>
        <w:rPr>
          <w:lang w:val="es-ES_tradnl"/>
        </w:rPr>
      </w:pPr>
    </w:p>
    <w:p w:rsidR="004061A5" w:rsidRDefault="004061A5" w:rsidP="000241C7">
      <w:pPr>
        <w:pStyle w:val="ListParagraph1"/>
        <w:ind w:leftChars="0" w:left="360"/>
      </w:pPr>
      <w:r w:rsidRPr="00ED6F79">
        <w:t>37.</w:t>
      </w:r>
      <w:r>
        <w:rPr>
          <w:rFonts w:ascii="新細明體" w:hAnsi="新細明體" w:hint="eastAsia"/>
        </w:rPr>
        <w:t>近年來</w:t>
      </w:r>
      <w:r w:rsidRPr="00077554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中亞的國際地位日趨重要</w:t>
      </w:r>
      <w:r w:rsidRPr="00077554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深受歐美中俄各國重視之因</w:t>
      </w:r>
      <w:r w:rsidRPr="00077554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下列何者正確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中亞為歐亞大陸橋必經之地</w:t>
      </w:r>
      <w:r>
        <w:t xml:space="preserve">    (B)</w:t>
      </w:r>
      <w:r>
        <w:rPr>
          <w:rFonts w:hint="eastAsia"/>
        </w:rPr>
        <w:t>海洋魚類資源豐富</w:t>
      </w:r>
      <w:r>
        <w:t xml:space="preserve">  </w:t>
      </w:r>
      <w:r>
        <w:br/>
        <w:t>(C)</w:t>
      </w:r>
      <w:r>
        <w:rPr>
          <w:rFonts w:hint="eastAsia"/>
        </w:rPr>
        <w:t>是連貫印度和歐洲貿易的通道</w:t>
      </w:r>
      <w:r>
        <w:t xml:space="preserve">  (D)</w:t>
      </w:r>
      <w:r>
        <w:rPr>
          <w:rFonts w:hint="eastAsia"/>
        </w:rPr>
        <w:t>具有大量的地熱資源</w:t>
      </w:r>
    </w:p>
    <w:p w:rsidR="004061A5" w:rsidRPr="00B01AA2" w:rsidRDefault="004061A5" w:rsidP="000241C7">
      <w:pPr>
        <w:pStyle w:val="ListParagraph1"/>
        <w:ind w:leftChars="0" w:left="360"/>
      </w:pPr>
      <w:r>
        <w:t>38.</w:t>
      </w:r>
      <w:r>
        <w:rPr>
          <w:rFonts w:hint="eastAsia"/>
        </w:rPr>
        <w:t>我們常聽到歐亞大陸一詞，但其實歐洲和亞洲是有地理上的界線可做區分的。請問歐亞兩洲的分界線是指下列何者</w:t>
      </w:r>
      <w:r>
        <w:t>?</w:t>
      </w:r>
      <w:r>
        <w:br/>
        <w:t>(A)</w:t>
      </w:r>
      <w:r>
        <w:rPr>
          <w:rFonts w:hint="eastAsia"/>
        </w:rPr>
        <w:t>阿姆河、錫爾河</w:t>
      </w:r>
      <w:r>
        <w:t xml:space="preserve">  (B)</w:t>
      </w:r>
      <w:r>
        <w:rPr>
          <w:rFonts w:hint="eastAsia"/>
        </w:rPr>
        <w:t>萊茵河、多瑙河</w:t>
      </w:r>
      <w:r>
        <w:t xml:space="preserve">  (C)</w:t>
      </w:r>
      <w:r>
        <w:rPr>
          <w:rFonts w:hint="eastAsia"/>
        </w:rPr>
        <w:t>阿爾卑斯山、庇里牛斯山</w:t>
      </w:r>
      <w:r>
        <w:t xml:space="preserve">  (D)</w:t>
      </w:r>
      <w:r>
        <w:rPr>
          <w:rFonts w:hint="eastAsia"/>
        </w:rPr>
        <w:t>烏拉山、高加索山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44" style="position:absolute;left:0;text-align:left;margin-left:486pt;margin-top:2.25pt;width:168pt;height:109pt;z-index:251659776" coordorigin="9960,5480" coordsize="3360,2180">
            <v:shape id="圖片 10" o:spid="_x0000_s1045" type="#_x0000_t75" style="position:absolute;left:9960;top:5500;width:3360;height:2160;visibility:visible" stroked="t" strokecolor="windowText">
              <v:stroke linestyle="thinThin"/>
              <v:imagedata r:id="rId17" o:title="" gain="72818f" blacklevel="-3277f"/>
            </v:shape>
            <v:shape id="_x0000_s1046" type="#_x0000_t202" style="position:absolute;left:9960;top:548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(6)</w:t>
                    </w:r>
                  </w:p>
                </w:txbxContent>
              </v:textbox>
            </v:shape>
            <w10:wrap type="square"/>
          </v:group>
        </w:pict>
      </w:r>
      <w:r>
        <w:t>39.</w:t>
      </w:r>
      <w:r>
        <w:rPr>
          <w:rFonts w:hint="eastAsia"/>
        </w:rPr>
        <w:t>一般來說</w:t>
      </w:r>
      <w:r w:rsidRPr="004A4D25">
        <w:rPr>
          <w:rFonts w:ascii="新細明體" w:hAnsi="新細明體" w:hint="eastAsia"/>
        </w:rPr>
        <w:t>，</w:t>
      </w:r>
      <w:r>
        <w:rPr>
          <w:rFonts w:hint="eastAsia"/>
        </w:rPr>
        <w:t>如右圖</w:t>
      </w:r>
      <w:r>
        <w:t>(6)</w:t>
      </w:r>
      <w:r>
        <w:rPr>
          <w:rFonts w:hint="eastAsia"/>
        </w:rPr>
        <w:t>中所示</w:t>
      </w:r>
      <w:r w:rsidRPr="004A4D2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歐洲東半部包含歐俄和東歐</w:t>
      </w:r>
      <w:r w:rsidRPr="00985EDA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歐洲西半部包含西歐</w:t>
      </w:r>
      <w:r w:rsidRPr="00985EDA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南歐和北歐</w:t>
      </w:r>
      <w:r w:rsidRPr="00985EDA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請問</w:t>
      </w:r>
      <w:r w:rsidRPr="00985EDA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>歐洲被劃分為東、西兩半的原因為何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實施共產制度和民主制度的差異</w:t>
      </w:r>
      <w:r>
        <w:t xml:space="preserve">  (B)</w:t>
      </w:r>
      <w:r>
        <w:rPr>
          <w:rFonts w:hint="eastAsia"/>
        </w:rPr>
        <w:t>受到海洋和大陸影響的差異</w:t>
      </w:r>
      <w:r>
        <w:t xml:space="preserve">  </w:t>
      </w:r>
      <w:r>
        <w:br/>
        <w:t>(C)</w:t>
      </w:r>
      <w:r>
        <w:rPr>
          <w:rFonts w:hint="eastAsia"/>
        </w:rPr>
        <w:t>平原地形和山脈地形上的差異</w:t>
      </w:r>
      <w:r>
        <w:t xml:space="preserve">    (D)</w:t>
      </w:r>
      <w:r>
        <w:rPr>
          <w:rFonts w:hint="eastAsia"/>
        </w:rPr>
        <w:t>拉丁民族和斯拉夫民族的區分</w:t>
      </w:r>
    </w:p>
    <w:p w:rsidR="004061A5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</w:pPr>
      <w:r w:rsidRPr="000D7581">
        <w:rPr>
          <w:noProof/>
        </w:rPr>
        <w:t>40.</w:t>
      </w:r>
      <w:r>
        <w:rPr>
          <w:rFonts w:ascii="新細明體" w:hAnsi="新細明體" w:hint="eastAsia"/>
        </w:rPr>
        <w:t>位於土耳其西岸和北岸，以及南歐地區國家</w:t>
      </w:r>
      <w:r w:rsidRPr="00B418CC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為何大部分都選擇種植</w:t>
      </w:r>
      <w:r>
        <w:rPr>
          <w:rFonts w:hint="eastAsia"/>
        </w:rPr>
        <w:t>葡萄</w:t>
      </w:r>
      <w:r w:rsidRPr="00B418CC"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t>橄欖和柑橘等這類的經濟作物</w:t>
      </w:r>
      <w:r>
        <w:rPr>
          <w:rFonts w:ascii="新細明體" w:hAnsi="新細明體"/>
        </w:rPr>
        <w:t>?</w:t>
      </w:r>
      <w:r>
        <w:rPr>
          <w:rFonts w:ascii="新細明體" w:hAnsi="新細明體"/>
        </w:rPr>
        <w:br/>
      </w:r>
      <w:r>
        <w:t>(A)</w:t>
      </w:r>
      <w:r>
        <w:rPr>
          <w:rFonts w:hint="eastAsia"/>
        </w:rPr>
        <w:t>此些作物適合此地溫帶海洋性氣候的自然環境</w:t>
      </w:r>
      <w:r>
        <w:t xml:space="preserve">  (B)</w:t>
      </w:r>
      <w:r>
        <w:rPr>
          <w:rFonts w:hint="eastAsia"/>
        </w:rPr>
        <w:t>石灰岩的地質條件適合此些經濟作物快速生長</w:t>
      </w:r>
      <w:r>
        <w:t xml:space="preserve">  </w:t>
      </w:r>
      <w:r>
        <w:br/>
        <w:t>(C)</w:t>
      </w:r>
      <w:r>
        <w:rPr>
          <w:rFonts w:hint="eastAsia"/>
        </w:rPr>
        <w:t>皆屬於適合當地的耐旱且附加價值高的作物</w:t>
      </w:r>
      <w:r>
        <w:t xml:space="preserve">    (D)</w:t>
      </w:r>
      <w:r>
        <w:rPr>
          <w:rFonts w:hint="eastAsia"/>
        </w:rPr>
        <w:t>當地地形低平開闊，較適合此類作物生長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47" style="position:absolute;left:0;text-align:left;margin-left:6in;margin-top:5.4pt;width:228pt;height:153pt;z-index:251660800" coordorigin="8880,8900" coordsize="3939,2449">
            <v:shape id="圖片 8" o:spid="_x0000_s1048" type="#_x0000_t75" style="position:absolute;left:8880;top:8920;width:3939;height:2429;visibility:visible">
              <v:imagedata r:id="rId18" o:title=""/>
            </v:shape>
            <v:shape id="_x0000_s1049" type="#_x0000_t202" style="position:absolute;left:9000;top:8900;width:960;height:540">
              <v:textbox style="mso-next-textbox:#_x0000_s1049"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(7)</w:t>
                    </w:r>
                  </w:p>
                </w:txbxContent>
              </v:textbox>
            </v:shape>
            <w10:wrap type="square"/>
          </v:group>
        </w:pict>
      </w:r>
      <w:r w:rsidRPr="000D7581">
        <w:rPr>
          <w:noProof/>
        </w:rPr>
        <w:t>41.</w:t>
      </w:r>
      <w:r>
        <w:rPr>
          <w:rFonts w:hint="eastAsia"/>
        </w:rPr>
        <w:t>如右圖</w:t>
      </w:r>
      <w:r>
        <w:t>(7)</w:t>
      </w:r>
      <w:r>
        <w:rPr>
          <w:rFonts w:hint="eastAsia"/>
        </w:rPr>
        <w:t>中所示</w:t>
      </w:r>
      <w:r w:rsidRPr="004A4D2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南歐三大半島的正確排列組合</w:t>
      </w:r>
      <w:r w:rsidRPr="00077554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下列何者正確</w:t>
      </w:r>
      <w:r>
        <w:rPr>
          <w:rFonts w:ascii="新細明體" w:hAnsi="新細明體"/>
        </w:rPr>
        <w:t>?</w:t>
      </w:r>
      <w:r>
        <w:rPr>
          <w:rFonts w:ascii="新細明體"/>
        </w:rPr>
        <w:br/>
      </w:r>
      <w:r>
        <w:t>(A)</w:t>
      </w:r>
      <w:r>
        <w:rPr>
          <w:rFonts w:hint="eastAsia"/>
        </w:rPr>
        <w:t>甲</w:t>
      </w:r>
      <w:r>
        <w:t>:</w:t>
      </w:r>
      <w:r>
        <w:rPr>
          <w:rFonts w:hint="eastAsia"/>
        </w:rPr>
        <w:t>義大利半島</w:t>
      </w:r>
      <w:r>
        <w:t xml:space="preserve">   (B)</w:t>
      </w:r>
      <w:r>
        <w:rPr>
          <w:rFonts w:hint="eastAsia"/>
        </w:rPr>
        <w:t>乙</w:t>
      </w:r>
      <w:r>
        <w:t>:</w:t>
      </w:r>
      <w:r>
        <w:rPr>
          <w:rFonts w:hint="eastAsia"/>
        </w:rPr>
        <w:t>巴爾幹半島</w:t>
      </w:r>
      <w:r>
        <w:t xml:space="preserve"> </w:t>
      </w:r>
      <w:r>
        <w:br/>
        <w:t>(C)</w:t>
      </w:r>
      <w:r>
        <w:rPr>
          <w:rFonts w:hint="eastAsia"/>
        </w:rPr>
        <w:t>丙</w:t>
      </w:r>
      <w:r>
        <w:t>:</w:t>
      </w:r>
      <w:r>
        <w:rPr>
          <w:rFonts w:hint="eastAsia"/>
        </w:rPr>
        <w:t>伊比利半島</w:t>
      </w:r>
      <w:r>
        <w:t xml:space="preserve">   (D)</w:t>
      </w:r>
      <w:r>
        <w:rPr>
          <w:rFonts w:hint="eastAsia"/>
        </w:rPr>
        <w:t>丁</w:t>
      </w:r>
      <w:r>
        <w:t>:</w:t>
      </w:r>
      <w:r>
        <w:rPr>
          <w:rFonts w:hint="eastAsia"/>
        </w:rPr>
        <w:t>斯堪地那維亞半島</w:t>
      </w: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50" style="position:absolute;left:0;text-align:left;margin-left:297pt;margin-top:7.5pt;width:121.6pt;height:109.25pt;z-index:251661824" coordorigin="10080,11780" coordsize="2432,2185">
            <v:shape id="圖片 9" o:spid="_x0000_s1051" type="#_x0000_t75" style="position:absolute;left:10080;top:11800;width:2432;height:2165;visibility:visible">
              <v:imagedata r:id="rId19" o:title=""/>
            </v:shape>
            <v:shape id="_x0000_s1052" type="#_x0000_t202" style="position:absolute;left:11520;top:11780;width:960;height:540">
              <v:textbox style="mso-next-textbox:#_x0000_s1052"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(8)</w:t>
                    </w:r>
                  </w:p>
                </w:txbxContent>
              </v:textbox>
            </v:shape>
            <w10:wrap type="square"/>
          </v:group>
        </w:pict>
      </w:r>
      <w:r>
        <w:t>42.</w:t>
      </w:r>
      <w:r>
        <w:rPr>
          <w:rFonts w:hint="eastAsia"/>
        </w:rPr>
        <w:t>若到歐洲旅遊時，你想去參觀右圖</w:t>
      </w:r>
      <w:r>
        <w:t>(8)</w:t>
      </w:r>
      <w:r>
        <w:rPr>
          <w:rFonts w:hint="eastAsia"/>
        </w:rPr>
        <w:t>的這個遺跡，得到圖</w:t>
      </w:r>
      <w:r>
        <w:t>(7)</w:t>
      </w:r>
      <w:r>
        <w:rPr>
          <w:rFonts w:hint="eastAsia"/>
        </w:rPr>
        <w:t>中的哪個地區才能看得到</w:t>
      </w:r>
      <w:r>
        <w:t>?</w:t>
      </w:r>
      <w:r>
        <w:br/>
        <w:t>(A)</w:t>
      </w:r>
      <w:r>
        <w:rPr>
          <w:rFonts w:hint="eastAsia"/>
        </w:rPr>
        <w:t>甲</w:t>
      </w:r>
      <w:r>
        <w:t xml:space="preserve">  (B)</w:t>
      </w:r>
      <w:r>
        <w:rPr>
          <w:rFonts w:hint="eastAsia"/>
        </w:rPr>
        <w:t>乙</w:t>
      </w:r>
      <w:r>
        <w:t xml:space="preserve">  (C)</w:t>
      </w:r>
      <w:r>
        <w:rPr>
          <w:rFonts w:hint="eastAsia"/>
        </w:rPr>
        <w:t>丙</w:t>
      </w:r>
      <w:r>
        <w:t xml:space="preserve">  (D)</w:t>
      </w:r>
      <w:r>
        <w:rPr>
          <w:rFonts w:hint="eastAsia"/>
        </w:rPr>
        <w:t>丁</w:t>
      </w:r>
    </w:p>
    <w:p w:rsidR="004061A5" w:rsidRPr="003547E7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  <w:rPr>
          <w:rFonts w:ascii="新細明體"/>
        </w:rPr>
      </w:pPr>
    </w:p>
    <w:p w:rsidR="004061A5" w:rsidRDefault="004061A5" w:rsidP="000241C7">
      <w:pPr>
        <w:pStyle w:val="ListParagraph1"/>
        <w:ind w:leftChars="0" w:left="360"/>
      </w:pPr>
      <w:r w:rsidRPr="003774FC">
        <w:rPr>
          <w:noProof/>
        </w:rPr>
        <w:t>43.</w:t>
      </w:r>
      <w:r w:rsidRPr="00E7286D">
        <w:rPr>
          <w:rFonts w:ascii="新細明體" w:hAnsi="新細明體" w:hint="eastAsia"/>
          <w:szCs w:val="24"/>
        </w:rPr>
        <w:t>西班牙的番茄大戰舉世聞名，</w:t>
      </w:r>
      <w:r w:rsidRPr="00E7286D">
        <w:rPr>
          <w:rFonts w:ascii="Arial" w:hAnsi="Arial" w:cs="Arial" w:hint="eastAsia"/>
          <w:szCs w:val="24"/>
          <w:shd w:val="clear" w:color="auto" w:fill="FFFFFF"/>
        </w:rPr>
        <w:t>是</w:t>
      </w:r>
      <w:r w:rsidRPr="000303CB">
        <w:rPr>
          <w:rFonts w:ascii="Arial" w:hAnsi="Arial" w:cs="Arial" w:hint="eastAsia"/>
          <w:szCs w:val="24"/>
          <w:shd w:val="clear" w:color="auto" w:fill="FFFFFF"/>
        </w:rPr>
        <w:t>西班牙</w:t>
      </w:r>
      <w:r w:rsidRPr="000303CB">
        <w:rPr>
          <w:rFonts w:hint="eastAsia"/>
          <w:szCs w:val="24"/>
          <w:u w:val="single"/>
        </w:rPr>
        <w:t>瓦</w:t>
      </w:r>
      <w:hyperlink r:id="rId20" w:tooltip="巴倫西亞自治區" w:history="1">
        <w:r w:rsidRPr="00E7286D">
          <w:rPr>
            <w:rStyle w:val="Hyperlink"/>
            <w:rFonts w:ascii="Arial" w:hAnsi="Arial" w:cs="Arial" w:hint="eastAsia"/>
            <w:color w:val="auto"/>
            <w:shd w:val="clear" w:color="auto" w:fill="FFFFFF"/>
          </w:rPr>
          <w:t>巴倫西亞自治區</w:t>
        </w:r>
      </w:hyperlink>
      <w:hyperlink r:id="rId21" w:history="1">
        <w:r w:rsidRPr="00E7286D">
          <w:rPr>
            <w:rStyle w:val="Hyperlink"/>
            <w:rFonts w:ascii="Arial" w:hAnsi="Arial" w:cs="Arial" w:hint="eastAsia"/>
            <w:color w:val="auto"/>
          </w:rPr>
          <w:t>布尼奧爾</w:t>
        </w:r>
      </w:hyperlink>
      <w:r w:rsidRPr="00E7286D">
        <w:rPr>
          <w:rFonts w:ascii="Arial" w:hAnsi="Arial" w:cs="Arial" w:hint="eastAsia"/>
          <w:szCs w:val="24"/>
          <w:shd w:val="clear" w:color="auto" w:fill="FFFFFF"/>
        </w:rPr>
        <w:t>鎮在每年</w:t>
      </w:r>
      <w:r w:rsidRPr="00E7286D">
        <w:rPr>
          <w:rFonts w:ascii="Arial" w:hAnsi="Arial" w:cs="Arial"/>
          <w:szCs w:val="24"/>
          <w:shd w:val="clear" w:color="auto" w:fill="FFFFFF"/>
        </w:rPr>
        <w:t>8</w:t>
      </w:r>
      <w:r w:rsidRPr="00E7286D">
        <w:rPr>
          <w:rFonts w:ascii="Arial" w:hAnsi="Arial" w:cs="Arial" w:hint="eastAsia"/>
          <w:szCs w:val="24"/>
          <w:shd w:val="clear" w:color="auto" w:fill="FFFFFF"/>
        </w:rPr>
        <w:t>月的最後一個星期三舉行的</w:t>
      </w:r>
      <w:hyperlink r:id="rId22" w:tooltip="節日" w:history="1">
        <w:r w:rsidRPr="00E7286D">
          <w:rPr>
            <w:rStyle w:val="Hyperlink"/>
            <w:rFonts w:ascii="Arial" w:hAnsi="Arial" w:cs="Arial" w:hint="eastAsia"/>
            <w:color w:val="auto"/>
            <w:shd w:val="clear" w:color="auto" w:fill="FFFFFF"/>
          </w:rPr>
          <w:t>節日</w:t>
        </w:r>
      </w:hyperlink>
      <w:r w:rsidRPr="00E7286D">
        <w:rPr>
          <w:rFonts w:ascii="Arial" w:hAnsi="Arial" w:cs="Arial" w:hint="eastAsia"/>
          <w:szCs w:val="24"/>
          <w:shd w:val="clear" w:color="auto" w:fill="FFFFFF"/>
        </w:rPr>
        <w:t>。</w:t>
      </w:r>
      <w:r w:rsidRPr="00E7286D">
        <w:rPr>
          <w:rFonts w:ascii="Arial" w:hAnsi="Arial" w:cs="Arial"/>
          <w:szCs w:val="24"/>
          <w:shd w:val="clear" w:color="auto" w:fill="FFFFFF"/>
        </w:rPr>
        <w:t xml:space="preserve"> </w:t>
      </w:r>
      <w:r w:rsidRPr="00E7286D">
        <w:rPr>
          <w:rFonts w:ascii="Arial" w:hAnsi="Arial" w:cs="Arial" w:hint="eastAsia"/>
          <w:szCs w:val="24"/>
          <w:shd w:val="clear" w:color="auto" w:fill="FFFFFF"/>
        </w:rPr>
        <w:t>數以萬計的參與者從世界各地趕來參加一場不會造成傷害的混戰，在大街上投擲超過</w:t>
      </w:r>
      <w:r w:rsidRPr="00E7286D">
        <w:rPr>
          <w:rFonts w:ascii="Arial" w:hAnsi="Arial" w:cs="Arial"/>
          <w:szCs w:val="24"/>
          <w:shd w:val="clear" w:color="auto" w:fill="FFFFFF"/>
        </w:rPr>
        <w:t>100</w:t>
      </w:r>
      <w:r w:rsidRPr="00E7286D">
        <w:rPr>
          <w:rFonts w:ascii="Arial" w:hAnsi="Arial" w:cs="Arial" w:hint="eastAsia"/>
          <w:szCs w:val="24"/>
          <w:shd w:val="clear" w:color="auto" w:fill="FFFFFF"/>
        </w:rPr>
        <w:t>噸熟透多汁的</w:t>
      </w:r>
      <w:hyperlink r:id="rId23" w:tooltip="番茄" w:history="1">
        <w:r w:rsidRPr="00E7286D">
          <w:rPr>
            <w:rStyle w:val="Hyperlink"/>
            <w:rFonts w:ascii="Arial" w:hAnsi="Arial" w:cs="Arial" w:hint="eastAsia"/>
            <w:color w:val="auto"/>
            <w:shd w:val="clear" w:color="auto" w:fill="FFFFFF"/>
          </w:rPr>
          <w:t>番茄</w:t>
        </w:r>
      </w:hyperlink>
      <w:r w:rsidRPr="00E7286D">
        <w:rPr>
          <w:rFonts w:ascii="Arial" w:hAnsi="Arial" w:cs="Arial" w:hint="eastAsia"/>
          <w:szCs w:val="24"/>
          <w:shd w:val="clear" w:color="auto" w:fill="FFFFFF"/>
        </w:rPr>
        <w:t>。番茄大戰起源於</w:t>
      </w:r>
      <w:r w:rsidRPr="00E7286D">
        <w:rPr>
          <w:rFonts w:ascii="Arial" w:hAnsi="Arial" w:cs="Arial"/>
          <w:szCs w:val="24"/>
          <w:shd w:val="clear" w:color="auto" w:fill="FFFFFF"/>
        </w:rPr>
        <w:t>1944</w:t>
      </w:r>
      <w:r w:rsidRPr="00E7286D">
        <w:rPr>
          <w:rFonts w:ascii="Arial" w:hAnsi="Arial" w:cs="Arial" w:hint="eastAsia"/>
          <w:szCs w:val="24"/>
          <w:shd w:val="clear" w:color="auto" w:fill="FFFFFF"/>
        </w:rPr>
        <w:t>年，經過</w:t>
      </w:r>
      <w:r w:rsidRPr="00E7286D">
        <w:rPr>
          <w:rFonts w:ascii="Arial" w:hAnsi="Arial" w:cs="Arial"/>
          <w:szCs w:val="24"/>
          <w:shd w:val="clear" w:color="auto" w:fill="FFFFFF"/>
        </w:rPr>
        <w:t>70</w:t>
      </w:r>
      <w:r w:rsidRPr="00E7286D">
        <w:rPr>
          <w:rFonts w:ascii="Arial" w:hAnsi="Arial" w:cs="Arial" w:hint="eastAsia"/>
          <w:szCs w:val="24"/>
          <w:shd w:val="clear" w:color="auto" w:fill="FFFFFF"/>
        </w:rPr>
        <w:t>年的發展，它已經成為</w:t>
      </w:r>
      <w:hyperlink r:id="rId24" w:tooltip="布尼奧爾" w:history="1">
        <w:r w:rsidRPr="00E7286D">
          <w:rPr>
            <w:rStyle w:val="Hyperlink"/>
            <w:rFonts w:ascii="Arial" w:hAnsi="Arial" w:cs="Arial" w:hint="eastAsia"/>
            <w:color w:val="auto"/>
            <w:shd w:val="clear" w:color="auto" w:fill="FFFFFF"/>
          </w:rPr>
          <w:t>布尼奧爾</w:t>
        </w:r>
      </w:hyperlink>
      <w:r w:rsidRPr="00E7286D">
        <w:rPr>
          <w:rFonts w:ascii="Arial" w:hAnsi="Arial" w:cs="Arial" w:hint="eastAsia"/>
          <w:szCs w:val="24"/>
          <w:shd w:val="clear" w:color="auto" w:fill="FFFFFF"/>
        </w:rPr>
        <w:t>鎮牢固的傳統和城市特色。</w:t>
      </w:r>
      <w:r>
        <w:rPr>
          <w:rFonts w:ascii="新細明體" w:hAnsi="新細明體" w:hint="eastAsia"/>
          <w:szCs w:val="24"/>
        </w:rPr>
        <w:t>請問南歐的農業比起歐洲其他地區更發達</w:t>
      </w:r>
      <w:r w:rsidRPr="00E7286D">
        <w:rPr>
          <w:rFonts w:ascii="新細明體" w:hAnsi="新細明體" w:hint="eastAsia"/>
          <w:szCs w:val="24"/>
        </w:rPr>
        <w:t>，產量更多的</w:t>
      </w:r>
      <w:r>
        <w:rPr>
          <w:rFonts w:ascii="新細明體" w:hAnsi="新細明體" w:hint="eastAsia"/>
          <w:szCs w:val="24"/>
        </w:rPr>
        <w:t>主要</w:t>
      </w:r>
      <w:r w:rsidRPr="00E7286D">
        <w:rPr>
          <w:rFonts w:ascii="新細明體" w:hAnsi="新細明體" w:hint="eastAsia"/>
          <w:szCs w:val="24"/>
        </w:rPr>
        <w:t>原因為何</w:t>
      </w:r>
      <w:r w:rsidRPr="00E7286D">
        <w:rPr>
          <w:rFonts w:ascii="新細明體" w:hAnsi="新細明體"/>
          <w:szCs w:val="24"/>
        </w:rPr>
        <w:t>?</w:t>
      </w:r>
      <w:r>
        <w:rPr>
          <w:rFonts w:ascii="新細明體"/>
          <w:szCs w:val="24"/>
        </w:rPr>
        <w:br/>
      </w:r>
      <w:r>
        <w:t>(A)</w:t>
      </w:r>
      <w:r>
        <w:rPr>
          <w:rFonts w:hint="eastAsia"/>
        </w:rPr>
        <w:t>多石灰岩</w:t>
      </w:r>
      <w:r w:rsidRPr="006C17A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土壤貧瘠</w:t>
      </w:r>
      <w:r>
        <w:t xml:space="preserve">  (B)</w:t>
      </w:r>
      <w:r>
        <w:rPr>
          <w:rFonts w:hint="eastAsia"/>
        </w:rPr>
        <w:t>全年有雨</w:t>
      </w:r>
      <w:r w:rsidRPr="006C17A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溫和濕潤</w:t>
      </w:r>
      <w:r>
        <w:t xml:space="preserve">  (C)</w:t>
      </w:r>
      <w:r>
        <w:rPr>
          <w:rFonts w:hint="eastAsia"/>
        </w:rPr>
        <w:t>緯度較低</w:t>
      </w:r>
      <w:r w:rsidRPr="006C17A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生長季較長</w:t>
      </w:r>
      <w:r>
        <w:t xml:space="preserve">  (D)</w:t>
      </w:r>
      <w:r>
        <w:rPr>
          <w:rFonts w:hint="eastAsia"/>
        </w:rPr>
        <w:t>平原寬廣</w:t>
      </w:r>
      <w:r w:rsidRPr="006C17A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土壤肥沃</w:t>
      </w:r>
    </w:p>
    <w:p w:rsidR="004061A5" w:rsidRDefault="004061A5" w:rsidP="000241C7">
      <w:pPr>
        <w:pStyle w:val="ListParagraph1"/>
        <w:ind w:leftChars="0" w:left="360"/>
        <w:rPr>
          <w:rFonts w:ascii="新細明體"/>
          <w:szCs w:val="24"/>
        </w:rPr>
      </w:pPr>
    </w:p>
    <w:p w:rsidR="004061A5" w:rsidRDefault="004061A5" w:rsidP="000241C7">
      <w:pPr>
        <w:pStyle w:val="ListParagraph1"/>
        <w:ind w:leftChars="0" w:left="360"/>
      </w:pPr>
      <w:r>
        <w:rPr>
          <w:noProof/>
        </w:rPr>
        <w:pict>
          <v:group id="_x0000_s1053" style="position:absolute;left:0;text-align:left;margin-left:261pt;margin-top:.75pt;width:396pt;height:311.1pt;z-index:251658752" coordorigin="6240,14417" coordsize="7920,6222">
            <v:group id="_x0000_s1054" style="position:absolute;left:6240;top:14417;width:7920;height:6222" coordorigin="6240,13680" coordsize="7920,6222">
              <v:shape id="圖片 11" o:spid="_x0000_s1055" type="#_x0000_t75" style="position:absolute;left:6240;top:13680;width:7920;height:6222;visibility:visible">
                <v:imagedata r:id="rId25" o:title=""/>
              </v:shape>
              <v:shape id="_x0000_s1056" type="#_x0000_t75" alt="euro" style="position:absolute;left:9360;top:16304;width:1680;height:1065;visibility:visible">
                <v:imagedata r:id="rId26" o:title="" gain=".5" blacklevel="9830f" grayscale="t"/>
              </v:shape>
            </v:group>
            <v:shape id="_x0000_s1057" type="#_x0000_t202" style="position:absolute;left:6360;top:14840;width:960;height:540">
              <v:textbox>
                <w:txbxContent>
                  <w:p w:rsidR="004061A5" w:rsidRDefault="004061A5" w:rsidP="000241C7">
                    <w:r>
                      <w:rPr>
                        <w:rFonts w:hint="eastAsia"/>
                      </w:rPr>
                      <w:t>圖</w:t>
                    </w:r>
                    <w:r>
                      <w:t>(9)</w:t>
                    </w:r>
                  </w:p>
                </w:txbxContent>
              </v:textbox>
            </v:shape>
            <w10:wrap type="square"/>
          </v:group>
        </w:pict>
      </w:r>
      <w:r w:rsidRPr="003774FC">
        <w:rPr>
          <w:noProof/>
        </w:rPr>
        <w:t>44.</w:t>
      </w:r>
      <w:r>
        <w:rPr>
          <w:rFonts w:ascii="新細明體" w:hint="eastAsia"/>
          <w:szCs w:val="24"/>
        </w:rPr>
        <w:t>請問：是哪一個國際性組織讓圖</w:t>
      </w:r>
      <w:r>
        <w:rPr>
          <w:rFonts w:ascii="新細明體"/>
          <w:szCs w:val="24"/>
        </w:rPr>
        <w:t>(9)</w:t>
      </w:r>
      <w:r>
        <w:rPr>
          <w:rFonts w:ascii="新細明體" w:hint="eastAsia"/>
          <w:szCs w:val="24"/>
        </w:rPr>
        <w:t>中的各國達成了貨物、資金、人員和勞力都可以自由的流通</w:t>
      </w:r>
      <w:r>
        <w:rPr>
          <w:rFonts w:ascii="新細明體"/>
          <w:szCs w:val="24"/>
        </w:rPr>
        <w:t>?</w:t>
      </w:r>
      <w:r>
        <w:rPr>
          <w:rFonts w:ascii="新細明體"/>
          <w:szCs w:val="24"/>
        </w:rPr>
        <w:br/>
      </w:r>
      <w:r>
        <w:t>(A)</w:t>
      </w:r>
      <w:r>
        <w:rPr>
          <w:rFonts w:hint="eastAsia"/>
        </w:rPr>
        <w:t>歐洲聯盟</w:t>
      </w:r>
      <w:r>
        <w:t xml:space="preserve">  (B)</w:t>
      </w:r>
      <w:r>
        <w:rPr>
          <w:rFonts w:hint="eastAsia"/>
        </w:rPr>
        <w:t>東南亞國協</w:t>
      </w:r>
      <w:r>
        <w:t xml:space="preserve"> </w:t>
      </w:r>
      <w:r>
        <w:br/>
        <w:t>(C)</w:t>
      </w:r>
      <w:r>
        <w:rPr>
          <w:rFonts w:hint="eastAsia"/>
        </w:rPr>
        <w:t>非洲聯盟</w:t>
      </w:r>
      <w:r>
        <w:t xml:space="preserve">  (D)</w:t>
      </w:r>
      <w:r>
        <w:rPr>
          <w:rFonts w:hint="eastAsia"/>
        </w:rPr>
        <w:t>亞太經合會</w:t>
      </w:r>
    </w:p>
    <w:p w:rsidR="004061A5" w:rsidRDefault="004061A5" w:rsidP="000241C7">
      <w:pPr>
        <w:pStyle w:val="ListParagraph1"/>
        <w:ind w:leftChars="0" w:left="360"/>
      </w:pPr>
      <w:r w:rsidRPr="003774FC">
        <w:rPr>
          <w:noProof/>
        </w:rPr>
        <w:t>45.</w:t>
      </w:r>
      <w:r>
        <w:rPr>
          <w:rFonts w:ascii="新細明體" w:hint="eastAsia"/>
          <w:szCs w:val="24"/>
        </w:rPr>
        <w:t>承上題，此一組織採用了哪些方法，以達成組織內各會員國的貨物、資金、人員和勞力都可以自由流通的目的</w:t>
      </w:r>
      <w:r>
        <w:rPr>
          <w:rFonts w:ascii="新細明體"/>
          <w:szCs w:val="24"/>
        </w:rPr>
        <w:t>?</w:t>
      </w:r>
      <w:r>
        <w:rPr>
          <w:rFonts w:ascii="新細明體"/>
          <w:szCs w:val="24"/>
        </w:rPr>
        <w:br/>
      </w:r>
      <w:r>
        <w:t>(A)</w:t>
      </w:r>
      <w:r>
        <w:rPr>
          <w:rFonts w:hint="eastAsia"/>
        </w:rPr>
        <w:t>收取相同關稅、統一各國稅收</w:t>
      </w:r>
      <w:r>
        <w:br/>
        <w:t>(B)</w:t>
      </w:r>
      <w:r>
        <w:rPr>
          <w:rFonts w:hint="eastAsia"/>
        </w:rPr>
        <w:t>整合各國軍隊、實行全民皆兵</w:t>
      </w:r>
      <w:r>
        <w:br/>
        <w:t>(C)</w:t>
      </w:r>
      <w:r>
        <w:rPr>
          <w:rFonts w:hint="eastAsia"/>
        </w:rPr>
        <w:t>開放自由外交、推展文化交流</w:t>
      </w:r>
      <w:r>
        <w:br/>
        <w:t>(D)</w:t>
      </w:r>
      <w:r>
        <w:rPr>
          <w:rFonts w:hint="eastAsia"/>
        </w:rPr>
        <w:t>建立單一市場、推行統一貨幣</w:t>
      </w:r>
    </w:p>
    <w:p w:rsidR="004061A5" w:rsidRDefault="004061A5" w:rsidP="000241C7">
      <w:pPr>
        <w:pStyle w:val="ListParagraph1"/>
        <w:ind w:leftChars="0" w:left="360"/>
      </w:pPr>
    </w:p>
    <w:p w:rsidR="004061A5" w:rsidRDefault="004061A5" w:rsidP="000241C7">
      <w:pPr>
        <w:pStyle w:val="ListParagraph1"/>
        <w:ind w:leftChars="0" w:left="360"/>
      </w:pPr>
    </w:p>
    <w:p w:rsidR="004061A5" w:rsidRPr="00A322BA" w:rsidRDefault="004061A5" w:rsidP="000241C7">
      <w:pPr>
        <w:pStyle w:val="ListParagraph1"/>
        <w:ind w:leftChars="0" w:left="1329"/>
      </w:pPr>
    </w:p>
    <w:p w:rsidR="004061A5" w:rsidRPr="00ED6F79" w:rsidRDefault="004061A5" w:rsidP="00070EFD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>
        <w:rPr>
          <w:rFonts w:ascii="標楷體" w:eastAsia="標楷體" w:hAnsi="標楷體"/>
        </w:rPr>
        <w:br w:type="page"/>
      </w:r>
      <w:r w:rsidRPr="00ED6F79">
        <w:rPr>
          <w:rFonts w:eastAsia="標楷體" w:hAnsi="標楷體" w:hint="eastAsia"/>
          <w:b/>
          <w:sz w:val="36"/>
          <w:szCs w:val="36"/>
        </w:rPr>
        <w:t>花蓮縣立宜昌國民中學</w:t>
      </w:r>
      <w:r w:rsidRPr="00ED6F79">
        <w:rPr>
          <w:rFonts w:eastAsia="標楷體"/>
          <w:b/>
          <w:sz w:val="36"/>
          <w:szCs w:val="36"/>
        </w:rPr>
        <w:t>105</w:t>
      </w:r>
      <w:r w:rsidRPr="00ED6F79">
        <w:rPr>
          <w:rFonts w:eastAsia="標楷體" w:hAnsi="標楷體" w:hint="eastAsia"/>
          <w:b/>
          <w:sz w:val="36"/>
          <w:szCs w:val="36"/>
        </w:rPr>
        <w:t>學年度第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>
        <w:rPr>
          <w:rFonts w:eastAsia="標楷體" w:hAnsi="標楷體" w:hint="eastAsia"/>
          <w:b/>
          <w:sz w:val="36"/>
          <w:szCs w:val="36"/>
        </w:rPr>
        <w:t>年級歷史</w:t>
      </w:r>
      <w:r w:rsidRPr="00ED6F79">
        <w:rPr>
          <w:rFonts w:eastAsia="標楷體" w:hAnsi="標楷體" w:hint="eastAsia"/>
          <w:b/>
          <w:sz w:val="36"/>
          <w:szCs w:val="36"/>
        </w:rPr>
        <w:t>科試題卷</w:t>
      </w:r>
    </w:p>
    <w:p w:rsidR="004061A5" w:rsidRPr="002452EA" w:rsidRDefault="004061A5" w:rsidP="00070EFD">
      <w:pPr>
        <w:snapToGrid w:val="0"/>
        <w:spacing w:line="400" w:lineRule="atLeast"/>
        <w:jc w:val="center"/>
      </w:pPr>
      <w:r>
        <w:t xml:space="preserve">                                                                                        </w:t>
      </w:r>
      <w:r w:rsidRPr="002452EA">
        <w:rPr>
          <w:rFonts w:hint="eastAsia"/>
        </w:rPr>
        <w:t>命題教師：邱騰玄</w:t>
      </w:r>
      <w:r>
        <w:rPr>
          <w:rFonts w:hint="eastAsia"/>
        </w:rPr>
        <w:t>老師</w:t>
      </w:r>
    </w:p>
    <w:p w:rsidR="004061A5" w:rsidRDefault="004061A5" w:rsidP="003A1E4D">
      <w:pPr>
        <w:spacing w:after="40"/>
        <w:ind w:rightChars="160" w:right="384"/>
      </w:pPr>
      <w:r>
        <w:rPr>
          <w:rFonts w:hint="eastAsia"/>
        </w:rPr>
        <w:t>一、</w:t>
      </w:r>
      <w:r w:rsidRPr="002452EA">
        <w:rPr>
          <w:rFonts w:hint="eastAsia"/>
        </w:rPr>
        <w:t>選擇題：</w:t>
      </w:r>
      <w:r>
        <w:rPr>
          <w:rFonts w:hint="eastAsia"/>
        </w:rPr>
        <w:t>共</w:t>
      </w:r>
      <w:r>
        <w:t>16</w:t>
      </w:r>
      <w:r>
        <w:rPr>
          <w:rFonts w:hint="eastAsia"/>
        </w:rPr>
        <w:t>題，每題</w:t>
      </w:r>
      <w:r>
        <w:t>4</w:t>
      </w:r>
      <w:r>
        <w:rPr>
          <w:rFonts w:hint="eastAsia"/>
        </w:rPr>
        <w:t>分，共</w:t>
      </w:r>
      <w:r>
        <w:t>64</w:t>
      </w:r>
      <w:r>
        <w:rPr>
          <w:rFonts w:hint="eastAsia"/>
        </w:rPr>
        <w:t>分</w:t>
      </w:r>
    </w:p>
    <w:p w:rsidR="004061A5" w:rsidRPr="003E2B21" w:rsidRDefault="004061A5" w:rsidP="003A1E4D">
      <w:pPr>
        <w:spacing w:before="120" w:after="120" w:line="340" w:lineRule="atLeast"/>
        <w:ind w:leftChars="150" w:left="360" w:rightChars="160" w:right="384"/>
        <w:rPr>
          <w:rFonts w:eastAsia="標楷體" w:hAnsi="標楷體"/>
          <w:b/>
        </w:rPr>
      </w:pPr>
      <w:r w:rsidRPr="00A43F2D">
        <w:rPr>
          <w:rFonts w:eastAsia="標楷體" w:hAnsi="標楷體" w:hint="eastAsia"/>
          <w:b/>
        </w:rPr>
        <w:t>「聖火的傳遞」是奧林匹克運動會的傳統活動，有著生生不息的含意。每次的聖火會在運動會的發源地點燃，再藉由傳遞者接力傳至該屆運動會的主辦國。</w:t>
      </w:r>
      <w:r w:rsidRPr="003E2B21">
        <w:rPr>
          <w:rFonts w:eastAsia="標楷體" w:hAnsi="標楷體"/>
          <w:b/>
        </w:rPr>
        <w:t xml:space="preserve"> </w:t>
      </w:r>
    </w:p>
    <w:p w:rsidR="004061A5" w:rsidRPr="003E2B21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noProof/>
        </w:rPr>
        <w:pict>
          <v:shape id="圖片 1" o:spid="_x0000_s1058" type="#_x0000_t75" alt="亞歷山大帝國.jpg" style="position:absolute;left:0;text-align:left;margin-left:348.15pt;margin-top:43.15pt;width:333.75pt;height:170.25pt;z-index:-251653632;visibility:visible" wrapcoords="-49 0 -49 21505 21600 21505 21600 0 -49 0">
            <v:imagedata r:id="rId27" o:title="" blacklevel="3277f" grayscale="t"/>
            <w10:wrap type="tight"/>
          </v:shape>
        </w:pict>
      </w:r>
      <w:r w:rsidRPr="003E2B21">
        <w:rPr>
          <w:rFonts w:hint="eastAsia"/>
        </w:rPr>
        <w:t>右圖是某位帝王所征服的領土，他用十三年的時間由馬其頓出發遠征各地，最後抵達</w:t>
      </w:r>
      <w:r w:rsidRPr="003E2B21">
        <w:rPr>
          <w:rStyle w:val="A7"/>
          <w:rFonts w:hint="eastAsia"/>
          <w:szCs w:val="23"/>
        </w:rPr>
        <w:t>印度</w:t>
      </w:r>
      <w:r w:rsidRPr="003E2B21">
        <w:rPr>
          <w:rFonts w:hint="eastAsia"/>
        </w:rPr>
        <w:t>西北。他不僅創建空前的帝國，</w:t>
      </w:r>
      <w:r w:rsidRPr="00027862">
        <w:rPr>
          <w:rFonts w:hint="eastAsia"/>
        </w:rPr>
        <w:t>並在各地建立許多以他為名的城市，將</w:t>
      </w:r>
      <w:r w:rsidRPr="00027862">
        <w:rPr>
          <w:rStyle w:val="A7"/>
          <w:rFonts w:hint="eastAsia"/>
          <w:szCs w:val="23"/>
          <w:u w:val="none"/>
        </w:rPr>
        <w:t>希臘</w:t>
      </w:r>
      <w:r w:rsidRPr="00027862">
        <w:rPr>
          <w:rFonts w:hint="eastAsia"/>
        </w:rPr>
        <w:t>的文化推廣到各地。</w:t>
      </w:r>
      <w:r w:rsidRPr="00027862">
        <w:rPr>
          <w:rFonts w:hint="eastAsia"/>
          <w:szCs w:val="23"/>
        </w:rPr>
        <w:t>上述這位帝王應該是誰？</w:t>
      </w:r>
      <w:r w:rsidRPr="00027862">
        <w:rPr>
          <w:szCs w:val="23"/>
        </w:rPr>
        <w:br/>
        <w:t>(A)</w:t>
      </w:r>
      <w:r w:rsidRPr="00027862">
        <w:rPr>
          <w:rStyle w:val="A7"/>
          <w:rFonts w:hint="eastAsia"/>
          <w:szCs w:val="23"/>
          <w:u w:val="none"/>
        </w:rPr>
        <w:t>凱撒</w:t>
      </w:r>
      <w:r w:rsidRPr="00027862">
        <w:rPr>
          <w:szCs w:val="23"/>
        </w:rPr>
        <w:t xml:space="preserve"> </w:t>
      </w:r>
      <w:r w:rsidRPr="00027862">
        <w:rPr>
          <w:rFonts w:hint="eastAsia"/>
          <w:szCs w:val="23"/>
        </w:rPr>
        <w:t xml:space="preserve">　</w:t>
      </w:r>
      <w:r w:rsidRPr="00027862">
        <w:rPr>
          <w:szCs w:val="23"/>
        </w:rPr>
        <w:t>(B)</w:t>
      </w:r>
      <w:r w:rsidRPr="00027862">
        <w:rPr>
          <w:rStyle w:val="A7"/>
          <w:rFonts w:hint="eastAsia"/>
          <w:szCs w:val="23"/>
          <w:u w:val="none"/>
        </w:rPr>
        <w:t>屋大維</w:t>
      </w:r>
      <w:r w:rsidRPr="00027862">
        <w:rPr>
          <w:rStyle w:val="A7"/>
          <w:szCs w:val="23"/>
          <w:u w:val="none"/>
        </w:rPr>
        <w:t xml:space="preserve">   </w:t>
      </w:r>
      <w:r w:rsidRPr="00027862">
        <w:rPr>
          <w:szCs w:val="23"/>
        </w:rPr>
        <w:t>(C)</w:t>
      </w:r>
      <w:r w:rsidRPr="00027862">
        <w:rPr>
          <w:rStyle w:val="A7"/>
          <w:rFonts w:hint="eastAsia"/>
          <w:szCs w:val="23"/>
          <w:u w:val="none"/>
        </w:rPr>
        <w:t>成吉思汗</w:t>
      </w:r>
      <w:r w:rsidRPr="00027862">
        <w:rPr>
          <w:szCs w:val="23"/>
        </w:rPr>
        <w:t xml:space="preserve"> </w:t>
      </w:r>
      <w:r w:rsidRPr="00027862">
        <w:rPr>
          <w:rFonts w:hint="eastAsia"/>
          <w:szCs w:val="23"/>
        </w:rPr>
        <w:t xml:space="preserve">　</w:t>
      </w:r>
      <w:r w:rsidRPr="00027862">
        <w:rPr>
          <w:szCs w:val="23"/>
        </w:rPr>
        <w:t>(D)</w:t>
      </w:r>
      <w:r w:rsidRPr="00027862">
        <w:rPr>
          <w:rStyle w:val="A7"/>
          <w:rFonts w:hint="eastAsia"/>
          <w:szCs w:val="23"/>
          <w:u w:val="none"/>
        </w:rPr>
        <w:t>亞歷山大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 w:rsidRPr="003E2B21">
        <w:rPr>
          <w:rFonts w:hint="eastAsia"/>
        </w:rPr>
        <w:t>承上題，該帝王的政策促使</w:t>
      </w:r>
      <w:r w:rsidRPr="003E2B21">
        <w:rPr>
          <w:rStyle w:val="a4"/>
          <w:rFonts w:hint="eastAsia"/>
        </w:rPr>
        <w:t>希臘</w:t>
      </w:r>
      <w:r w:rsidRPr="003E2B21">
        <w:rPr>
          <w:rFonts w:hint="eastAsia"/>
        </w:rPr>
        <w:t>文化與</w:t>
      </w:r>
      <w:r w:rsidRPr="003E2B21">
        <w:rPr>
          <w:rStyle w:val="a4"/>
          <w:rFonts w:hint="eastAsia"/>
        </w:rPr>
        <w:t>當</w:t>
      </w:r>
      <w:r w:rsidRPr="003E2B21">
        <w:rPr>
          <w:rFonts w:hint="eastAsia"/>
        </w:rPr>
        <w:t>地文化逐漸融合，其後三百多年，形成「希臘化文化」時代，其成就以科</w:t>
      </w:r>
      <w:r>
        <w:rPr>
          <w:rFonts w:hint="eastAsia"/>
        </w:rPr>
        <w:t>學發展最為傑出，下列何人是為代表人物</w:t>
      </w:r>
      <w:r w:rsidRPr="00A43F2D">
        <w:rPr>
          <w:rFonts w:hint="eastAsia"/>
        </w:rPr>
        <w:t>？</w:t>
      </w:r>
      <w:r w:rsidRPr="00A43F2D">
        <w:br/>
        <w:t>(A)</w:t>
      </w:r>
      <w:r>
        <w:rPr>
          <w:rFonts w:hint="eastAsia"/>
        </w:rPr>
        <w:t>蘇格拉底</w:t>
      </w:r>
      <w:r>
        <w:t xml:space="preserve">   </w:t>
      </w:r>
      <w:r w:rsidRPr="00A43F2D">
        <w:t>(B)</w:t>
      </w:r>
      <w:r>
        <w:rPr>
          <w:rFonts w:hint="eastAsia"/>
        </w:rPr>
        <w:t>歐幾里德</w:t>
      </w:r>
      <w:r w:rsidRPr="00A43F2D">
        <w:br/>
        <w:t>(C)</w:t>
      </w:r>
      <w:r>
        <w:rPr>
          <w:rFonts w:hint="eastAsia"/>
        </w:rPr>
        <w:t>希羅多德</w:t>
      </w:r>
      <w:r>
        <w:t xml:space="preserve">   </w:t>
      </w:r>
      <w:r w:rsidRPr="00A43F2D">
        <w:t>(D)</w:t>
      </w:r>
      <w:r>
        <w:rPr>
          <w:rFonts w:hint="eastAsia"/>
        </w:rPr>
        <w:t>亞理斯多德</w:t>
      </w:r>
    </w:p>
    <w:p w:rsidR="004061A5" w:rsidRPr="00CD5348" w:rsidRDefault="004061A5" w:rsidP="003A1E4D">
      <w:pPr>
        <w:numPr>
          <w:ilvl w:val="0"/>
          <w:numId w:val="15"/>
        </w:numPr>
        <w:spacing w:after="40" w:line="340" w:lineRule="atLeast"/>
      </w:pPr>
      <w:r w:rsidRPr="0029010B">
        <w:rPr>
          <w:rFonts w:hint="eastAsia"/>
          <w:color w:val="000000"/>
          <w:szCs w:val="23"/>
        </w:rPr>
        <w:t>西元前一世紀時，下列哪個地區可能通行</w:t>
      </w:r>
      <w:r w:rsidRPr="0029010B">
        <w:rPr>
          <w:rStyle w:val="A7"/>
          <w:rFonts w:hint="eastAsia"/>
          <w:szCs w:val="23"/>
        </w:rPr>
        <w:t>希臘</w:t>
      </w:r>
      <w:r w:rsidRPr="0029010B">
        <w:rPr>
          <w:rFonts w:hint="eastAsia"/>
          <w:color w:val="000000"/>
          <w:szCs w:val="23"/>
        </w:rPr>
        <w:t>語？</w:t>
      </w:r>
      <w:r w:rsidRPr="0029010B">
        <w:rPr>
          <w:color w:val="000000"/>
          <w:szCs w:val="23"/>
        </w:rPr>
        <w:br/>
      </w:r>
      <w:r w:rsidRPr="00027862">
        <w:rPr>
          <w:color w:val="000000"/>
          <w:szCs w:val="23"/>
        </w:rPr>
        <w:t>(A)</w:t>
      </w:r>
      <w:r w:rsidRPr="00027862">
        <w:rPr>
          <w:rStyle w:val="A7"/>
          <w:rFonts w:hint="eastAsia"/>
          <w:szCs w:val="23"/>
          <w:u w:val="none"/>
        </w:rPr>
        <w:t>非洲</w:t>
      </w:r>
      <w:r w:rsidRPr="00027862">
        <w:rPr>
          <w:rFonts w:hint="eastAsia"/>
          <w:color w:val="000000"/>
          <w:szCs w:val="23"/>
        </w:rPr>
        <w:t xml:space="preserve">北部　　　</w:t>
      </w:r>
      <w:r w:rsidRPr="00027862">
        <w:rPr>
          <w:color w:val="000000"/>
          <w:szCs w:val="23"/>
        </w:rPr>
        <w:t>(B)</w:t>
      </w:r>
      <w:r w:rsidRPr="00027862">
        <w:rPr>
          <w:rStyle w:val="A7"/>
          <w:rFonts w:hint="eastAsia"/>
          <w:szCs w:val="23"/>
          <w:u w:val="none"/>
        </w:rPr>
        <w:t>不列顛群島</w:t>
      </w:r>
      <w:r w:rsidRPr="00027862">
        <w:rPr>
          <w:rStyle w:val="A7"/>
          <w:szCs w:val="23"/>
          <w:u w:val="none"/>
        </w:rPr>
        <w:br/>
      </w:r>
      <w:r w:rsidRPr="00027862">
        <w:rPr>
          <w:color w:val="000000"/>
          <w:szCs w:val="23"/>
        </w:rPr>
        <w:t>(C)</w:t>
      </w:r>
      <w:r w:rsidRPr="00027862">
        <w:rPr>
          <w:rStyle w:val="A7"/>
          <w:rFonts w:hint="eastAsia"/>
          <w:szCs w:val="23"/>
          <w:u w:val="none"/>
        </w:rPr>
        <w:t>義大利半島</w:t>
      </w:r>
      <w:r w:rsidRPr="00027862">
        <w:rPr>
          <w:rFonts w:hint="eastAsia"/>
          <w:color w:val="000000"/>
          <w:szCs w:val="23"/>
        </w:rPr>
        <w:t xml:space="preserve">　　</w:t>
      </w:r>
      <w:r w:rsidRPr="00027862">
        <w:rPr>
          <w:color w:val="000000"/>
          <w:szCs w:val="23"/>
        </w:rPr>
        <w:t>(D)</w:t>
      </w:r>
      <w:r w:rsidRPr="00027862">
        <w:rPr>
          <w:rStyle w:val="A7"/>
          <w:rFonts w:hint="eastAsia"/>
          <w:szCs w:val="23"/>
          <w:u w:val="none"/>
        </w:rPr>
        <w:t>伊比利半島</w:t>
      </w:r>
    </w:p>
    <w:p w:rsidR="004061A5" w:rsidRPr="00CD5348" w:rsidRDefault="004061A5" w:rsidP="003A1E4D">
      <w:pPr>
        <w:numPr>
          <w:ilvl w:val="0"/>
          <w:numId w:val="15"/>
        </w:numPr>
        <w:spacing w:after="40" w:line="340" w:lineRule="atLeast"/>
      </w:pPr>
      <w:r w:rsidRPr="00A43F2D">
        <w:rPr>
          <w:rFonts w:hint="eastAsia"/>
        </w:rPr>
        <w:t>羅馬曾歷經多次不同的政體轉換，正確為何？</w:t>
      </w:r>
      <w:r w:rsidRPr="00A43F2D">
        <w:br/>
        <w:t>(A)</w:t>
      </w:r>
      <w:r w:rsidRPr="00A43F2D">
        <w:rPr>
          <w:rFonts w:hint="eastAsia"/>
        </w:rPr>
        <w:t>帝國</w:t>
      </w:r>
      <w:r w:rsidRPr="00A43F2D">
        <w:t>→</w:t>
      </w:r>
      <w:r w:rsidRPr="00A43F2D">
        <w:rPr>
          <w:rFonts w:hint="eastAsia"/>
        </w:rPr>
        <w:t>共和</w:t>
      </w:r>
      <w:r w:rsidRPr="00A43F2D">
        <w:t>→</w:t>
      </w:r>
      <w:r w:rsidRPr="00A43F2D">
        <w:rPr>
          <w:rFonts w:hint="eastAsia"/>
        </w:rPr>
        <w:t>民主</w:t>
      </w:r>
      <w:r w:rsidRPr="00A43F2D">
        <w:t xml:space="preserve"> </w:t>
      </w:r>
      <w:r>
        <w:t xml:space="preserve"> </w:t>
      </w:r>
      <w:r w:rsidRPr="00A43F2D">
        <w:t>(B)</w:t>
      </w:r>
      <w:r w:rsidRPr="00A43F2D">
        <w:rPr>
          <w:rFonts w:hint="eastAsia"/>
        </w:rPr>
        <w:t>共和</w:t>
      </w:r>
      <w:r w:rsidRPr="00A43F2D">
        <w:t>→</w:t>
      </w:r>
      <w:r w:rsidRPr="00A43F2D">
        <w:rPr>
          <w:rFonts w:hint="eastAsia"/>
        </w:rPr>
        <w:t>王政</w:t>
      </w:r>
      <w:r w:rsidRPr="00A43F2D">
        <w:t>→</w:t>
      </w:r>
      <w:r w:rsidRPr="00A43F2D">
        <w:rPr>
          <w:rFonts w:hint="eastAsia"/>
        </w:rPr>
        <w:t>帝國</w:t>
      </w:r>
      <w:r w:rsidRPr="00A43F2D">
        <w:t xml:space="preserve"> </w:t>
      </w:r>
      <w:r>
        <w:t xml:space="preserve"> </w:t>
      </w:r>
      <w:r>
        <w:br/>
      </w:r>
      <w:r w:rsidRPr="00A43F2D">
        <w:t>(C)</w:t>
      </w:r>
      <w:r w:rsidRPr="00A43F2D">
        <w:rPr>
          <w:rFonts w:hint="eastAsia"/>
        </w:rPr>
        <w:t>民主</w:t>
      </w:r>
      <w:r w:rsidRPr="00A43F2D">
        <w:t>→</w:t>
      </w:r>
      <w:r w:rsidRPr="00A43F2D">
        <w:rPr>
          <w:rFonts w:hint="eastAsia"/>
        </w:rPr>
        <w:t>帝國</w:t>
      </w:r>
      <w:r w:rsidRPr="00A43F2D">
        <w:t>→</w:t>
      </w:r>
      <w:r w:rsidRPr="00A43F2D">
        <w:rPr>
          <w:rFonts w:hint="eastAsia"/>
        </w:rPr>
        <w:t>共和</w:t>
      </w:r>
      <w:r w:rsidRPr="00A43F2D">
        <w:t xml:space="preserve"> </w:t>
      </w:r>
      <w:r>
        <w:t xml:space="preserve"> </w:t>
      </w:r>
      <w:r w:rsidRPr="00A43F2D">
        <w:t>(D)</w:t>
      </w:r>
      <w:r w:rsidRPr="00A43F2D">
        <w:rPr>
          <w:rFonts w:hint="eastAsia"/>
        </w:rPr>
        <w:t>王政</w:t>
      </w:r>
      <w:r w:rsidRPr="00A43F2D">
        <w:t>→</w:t>
      </w:r>
      <w:r w:rsidRPr="00A43F2D">
        <w:rPr>
          <w:rFonts w:hint="eastAsia"/>
        </w:rPr>
        <w:t>共和</w:t>
      </w:r>
      <w:r w:rsidRPr="00A43F2D">
        <w:t>→</w:t>
      </w:r>
      <w:r w:rsidRPr="00A43F2D">
        <w:rPr>
          <w:rFonts w:hint="eastAsia"/>
        </w:rPr>
        <w:t>帝國</w:t>
      </w:r>
    </w:p>
    <w:p w:rsidR="004061A5" w:rsidRPr="004840BE" w:rsidRDefault="004061A5" w:rsidP="003A1E4D">
      <w:pPr>
        <w:numPr>
          <w:ilvl w:val="0"/>
          <w:numId w:val="15"/>
        </w:numPr>
        <w:spacing w:after="40" w:line="340" w:lineRule="atLeast"/>
      </w:pPr>
      <w:r w:rsidRPr="00A43F2D">
        <w:rPr>
          <w:rFonts w:hint="eastAsia"/>
        </w:rPr>
        <w:t>隨著科技的發展，結合影像與心情筆記的網路文學也隨之興起，身處</w:t>
      </w:r>
      <w:r w:rsidRPr="00A43F2D">
        <w:t>e</w:t>
      </w:r>
      <w:r w:rsidRPr="00A43F2D">
        <w:rPr>
          <w:rFonts w:hint="eastAsia"/>
        </w:rPr>
        <w:t>世代的</w:t>
      </w:r>
      <w:r w:rsidRPr="00A43F2D">
        <w:rPr>
          <w:rFonts w:hint="eastAsia"/>
          <w:u w:val="single"/>
        </w:rPr>
        <w:t>伃涵</w:t>
      </w:r>
      <w:r w:rsidRPr="00A43F2D">
        <w:rPr>
          <w:rFonts w:hint="eastAsia"/>
        </w:rPr>
        <w:t>於寒假閱讀一部網路文學後，暑假即和幾位好友前往希臘半島旅遊，請問</w:t>
      </w:r>
      <w:r w:rsidRPr="00A43F2D">
        <w:rPr>
          <w:rFonts w:hint="eastAsia"/>
          <w:u w:val="single"/>
        </w:rPr>
        <w:t>伃涵</w:t>
      </w:r>
      <w:r w:rsidRPr="00A43F2D">
        <w:rPr>
          <w:rFonts w:hint="eastAsia"/>
        </w:rPr>
        <w:t>所看的網路文學，最有可能為何？</w:t>
      </w:r>
      <w:r w:rsidRPr="00A43F2D">
        <w:t xml:space="preserve"> </w:t>
      </w:r>
      <w:r w:rsidRPr="00A43F2D">
        <w:br/>
        <w:t>(A)</w:t>
      </w:r>
      <w:r w:rsidRPr="00A43F2D">
        <w:rPr>
          <w:rFonts w:hint="eastAsia"/>
        </w:rPr>
        <w:t>《我的心遺落在海琴海》</w:t>
      </w:r>
      <w:r>
        <w:t xml:space="preserve">  </w:t>
      </w:r>
      <w:r w:rsidRPr="00A43F2D">
        <w:t>(B)</w:t>
      </w:r>
      <w:r w:rsidRPr="00A43F2D">
        <w:rPr>
          <w:rFonts w:hint="eastAsia"/>
        </w:rPr>
        <w:t>《左岸咖啡館》</w:t>
      </w:r>
      <w:r>
        <w:t xml:space="preserve">  </w:t>
      </w:r>
      <w:r w:rsidRPr="00A43F2D">
        <w:t>(C)</w:t>
      </w:r>
      <w:r w:rsidRPr="00A43F2D">
        <w:rPr>
          <w:rFonts w:hint="eastAsia"/>
        </w:rPr>
        <w:t>《萊茵河畔的樂章》</w:t>
      </w:r>
      <w:r w:rsidRPr="00A43F2D">
        <w:t xml:space="preserve"> </w:t>
      </w:r>
      <w:r>
        <w:t xml:space="preserve">  </w:t>
      </w:r>
      <w:r w:rsidRPr="00A43F2D">
        <w:t>(D)</w:t>
      </w:r>
      <w:r w:rsidRPr="00A43F2D">
        <w:rPr>
          <w:rFonts w:hint="eastAsia"/>
        </w:rPr>
        <w:t>《蛋白質女孩》</w:t>
      </w:r>
    </w:p>
    <w:p w:rsidR="004061A5" w:rsidRPr="003F7741" w:rsidRDefault="004061A5" w:rsidP="003A1E4D">
      <w:pPr>
        <w:numPr>
          <w:ilvl w:val="0"/>
          <w:numId w:val="15"/>
        </w:numPr>
        <w:spacing w:after="40" w:line="340" w:lineRule="atLeast"/>
        <w:rPr>
          <w:rStyle w:val="A7"/>
          <w:u w:val="none"/>
        </w:rPr>
      </w:pPr>
      <w:r>
        <w:rPr>
          <w:noProof/>
        </w:rPr>
        <w:pict>
          <v:shape id="_x0000_s1059" type="#_x0000_t75" style="position:absolute;left:0;text-align:left;margin-left:399.85pt;margin-top:2.3pt;width:263.25pt;height:127.1pt;z-index:-251651584" wrapcoords="-62 0 -62 21472 21600 21472 21600 0 -62 0">
            <v:imagedata r:id="rId28" o:title=""/>
            <w10:wrap type="tight"/>
          </v:shape>
        </w:pict>
      </w:r>
      <w:r>
        <w:rPr>
          <w:rFonts w:hint="eastAsia"/>
        </w:rPr>
        <w:t>四大古文明中，「一神信仰」、「楔形文字」、「六十進位法」等，是右</w:t>
      </w:r>
      <w:r w:rsidRPr="003F7741">
        <w:rPr>
          <w:rFonts w:hint="eastAsia"/>
        </w:rPr>
        <w:t>圖中哪一文明區的特徵？</w:t>
      </w:r>
      <w:r w:rsidRPr="003F7741">
        <w:br/>
      </w:r>
      <w:r w:rsidRPr="003F7741">
        <w:rPr>
          <w:color w:val="000000"/>
          <w:szCs w:val="23"/>
        </w:rPr>
        <w:t>(A)</w:t>
      </w:r>
      <w:r w:rsidRPr="003F7741">
        <w:rPr>
          <w:rStyle w:val="A7"/>
          <w:szCs w:val="23"/>
          <w:u w:val="none"/>
        </w:rPr>
        <w:t xml:space="preserve"> A</w:t>
      </w:r>
      <w:r w:rsidRPr="003F7741">
        <w:rPr>
          <w:color w:val="000000"/>
          <w:szCs w:val="23"/>
        </w:rPr>
        <w:t xml:space="preserve"> </w:t>
      </w:r>
      <w:r w:rsidRPr="003F7741">
        <w:rPr>
          <w:rFonts w:hint="eastAsia"/>
          <w:color w:val="000000"/>
          <w:szCs w:val="23"/>
        </w:rPr>
        <w:t xml:space="preserve">　　</w:t>
      </w:r>
      <w:r w:rsidRPr="003F7741">
        <w:rPr>
          <w:color w:val="000000"/>
          <w:szCs w:val="23"/>
        </w:rPr>
        <w:t>(B)B</w:t>
      </w:r>
      <w:r w:rsidRPr="003F7741">
        <w:rPr>
          <w:rStyle w:val="A7"/>
          <w:szCs w:val="23"/>
          <w:u w:val="none"/>
        </w:rPr>
        <w:t xml:space="preserve">     </w:t>
      </w:r>
      <w:r w:rsidRPr="003F7741">
        <w:rPr>
          <w:color w:val="000000"/>
          <w:szCs w:val="23"/>
        </w:rPr>
        <w:t xml:space="preserve">(C)C </w:t>
      </w:r>
      <w:r w:rsidRPr="003F7741">
        <w:rPr>
          <w:rFonts w:hint="eastAsia"/>
          <w:color w:val="000000"/>
          <w:szCs w:val="23"/>
        </w:rPr>
        <w:t xml:space="preserve">　　</w:t>
      </w:r>
      <w:r w:rsidRPr="003F7741">
        <w:rPr>
          <w:color w:val="000000"/>
          <w:szCs w:val="23"/>
        </w:rPr>
        <w:t>(D)D</w:t>
      </w:r>
    </w:p>
    <w:p w:rsidR="004061A5" w:rsidRPr="003F7741" w:rsidRDefault="004061A5" w:rsidP="003A1E4D">
      <w:pPr>
        <w:numPr>
          <w:ilvl w:val="0"/>
          <w:numId w:val="15"/>
        </w:numPr>
        <w:spacing w:after="40" w:line="340" w:lineRule="atLeast"/>
        <w:rPr>
          <w:rStyle w:val="A7"/>
          <w:u w:val="none"/>
        </w:rPr>
      </w:pPr>
      <w:r w:rsidRPr="003F7741">
        <w:rPr>
          <w:rStyle w:val="A7"/>
          <w:rFonts w:hint="eastAsia"/>
          <w:szCs w:val="23"/>
          <w:u w:val="none"/>
        </w:rPr>
        <w:t>奧林匹克</w:t>
      </w:r>
      <w:r w:rsidRPr="003F7741">
        <w:rPr>
          <w:rFonts w:hint="eastAsia"/>
          <w:color w:val="000000"/>
          <w:szCs w:val="23"/>
        </w:rPr>
        <w:t>運動會的聖火依照傳統會從哪個國家出發？</w:t>
      </w:r>
      <w:r w:rsidRPr="003F7741">
        <w:rPr>
          <w:color w:val="000000"/>
          <w:szCs w:val="23"/>
        </w:rPr>
        <w:br/>
        <w:t>(A)</w:t>
      </w:r>
      <w:r w:rsidRPr="003F7741">
        <w:rPr>
          <w:rStyle w:val="A7"/>
          <w:rFonts w:hint="eastAsia"/>
          <w:szCs w:val="23"/>
          <w:u w:val="none"/>
        </w:rPr>
        <w:t>埃及</w:t>
      </w:r>
      <w:r w:rsidRPr="003F7741">
        <w:rPr>
          <w:color w:val="000000"/>
          <w:szCs w:val="23"/>
        </w:rPr>
        <w:t xml:space="preserve"> </w:t>
      </w:r>
      <w:r w:rsidRPr="003F7741">
        <w:rPr>
          <w:rFonts w:hint="eastAsia"/>
          <w:color w:val="000000"/>
          <w:szCs w:val="23"/>
        </w:rPr>
        <w:t xml:space="preserve">　　</w:t>
      </w:r>
      <w:r w:rsidRPr="003F7741">
        <w:rPr>
          <w:color w:val="000000"/>
          <w:szCs w:val="23"/>
        </w:rPr>
        <w:t>(B)</w:t>
      </w:r>
      <w:r w:rsidRPr="003F7741">
        <w:rPr>
          <w:rStyle w:val="A7"/>
          <w:rFonts w:hint="eastAsia"/>
          <w:szCs w:val="23"/>
          <w:u w:val="none"/>
        </w:rPr>
        <w:t>伊朗</w:t>
      </w:r>
      <w:r w:rsidRPr="003F7741">
        <w:rPr>
          <w:rStyle w:val="A7"/>
          <w:szCs w:val="23"/>
          <w:u w:val="none"/>
        </w:rPr>
        <w:t xml:space="preserve">     </w:t>
      </w:r>
      <w:r w:rsidRPr="003F7741">
        <w:rPr>
          <w:color w:val="000000"/>
          <w:szCs w:val="23"/>
        </w:rPr>
        <w:t>(C)</w:t>
      </w:r>
      <w:r w:rsidRPr="003F7741">
        <w:rPr>
          <w:rStyle w:val="A7"/>
          <w:rFonts w:hint="eastAsia"/>
          <w:szCs w:val="23"/>
          <w:u w:val="none"/>
        </w:rPr>
        <w:t>希臘</w:t>
      </w:r>
      <w:r w:rsidRPr="003F7741">
        <w:rPr>
          <w:color w:val="000000"/>
          <w:szCs w:val="23"/>
        </w:rPr>
        <w:t xml:space="preserve"> </w:t>
      </w:r>
      <w:r w:rsidRPr="003F7741">
        <w:rPr>
          <w:rFonts w:hint="eastAsia"/>
          <w:color w:val="000000"/>
          <w:szCs w:val="23"/>
        </w:rPr>
        <w:t xml:space="preserve">　　</w:t>
      </w:r>
      <w:r w:rsidRPr="003F7741">
        <w:rPr>
          <w:color w:val="000000"/>
          <w:szCs w:val="23"/>
        </w:rPr>
        <w:t>(D)</w:t>
      </w:r>
      <w:r w:rsidRPr="003F7741">
        <w:rPr>
          <w:rStyle w:val="A7"/>
          <w:rFonts w:hint="eastAsia"/>
          <w:szCs w:val="23"/>
          <w:u w:val="none"/>
        </w:rPr>
        <w:t>義大利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 w:rsidRPr="003F7741">
        <w:rPr>
          <w:rStyle w:val="A7"/>
          <w:rFonts w:hint="eastAsia"/>
          <w:szCs w:val="23"/>
          <w:u w:val="none"/>
        </w:rPr>
        <w:t>奧林匹克</w:t>
      </w:r>
      <w:r w:rsidRPr="003F7741">
        <w:rPr>
          <w:rFonts w:hint="eastAsia"/>
          <w:color w:val="000000"/>
          <w:szCs w:val="23"/>
        </w:rPr>
        <w:t>運動會最初是何種性質的活動？</w:t>
      </w:r>
      <w:r w:rsidRPr="00A43F2D">
        <w:rPr>
          <w:color w:val="000000"/>
          <w:szCs w:val="23"/>
        </w:rPr>
        <w:br/>
        <w:t>(A)</w:t>
      </w:r>
      <w:r w:rsidRPr="00A43F2D">
        <w:rPr>
          <w:rFonts w:hint="eastAsia"/>
          <w:color w:val="000000"/>
          <w:szCs w:val="23"/>
        </w:rPr>
        <w:t xml:space="preserve">宗教活動　　</w:t>
      </w:r>
      <w:r w:rsidRPr="00A43F2D">
        <w:rPr>
          <w:color w:val="000000"/>
          <w:szCs w:val="23"/>
        </w:rPr>
        <w:t>(B)</w:t>
      </w:r>
      <w:r w:rsidRPr="00A43F2D">
        <w:rPr>
          <w:rFonts w:hint="eastAsia"/>
          <w:color w:val="000000"/>
          <w:szCs w:val="23"/>
        </w:rPr>
        <w:t>戰爭活動</w:t>
      </w:r>
      <w:r w:rsidRPr="00A43F2D">
        <w:rPr>
          <w:color w:val="000000"/>
          <w:szCs w:val="23"/>
        </w:rPr>
        <w:t xml:space="preserve">    (C)</w:t>
      </w:r>
      <w:r w:rsidRPr="00A43F2D">
        <w:rPr>
          <w:rFonts w:hint="eastAsia"/>
          <w:color w:val="000000"/>
          <w:szCs w:val="23"/>
        </w:rPr>
        <w:t xml:space="preserve">政治活動　　</w:t>
      </w:r>
      <w:r w:rsidRPr="00A43F2D">
        <w:rPr>
          <w:color w:val="000000"/>
          <w:szCs w:val="23"/>
        </w:rPr>
        <w:t>(D)</w:t>
      </w:r>
      <w:r w:rsidRPr="00A43F2D">
        <w:rPr>
          <w:rFonts w:hint="eastAsia"/>
          <w:color w:val="000000"/>
          <w:szCs w:val="23"/>
        </w:rPr>
        <w:t>娛樂活動</w:t>
      </w:r>
    </w:p>
    <w:p w:rsidR="004061A5" w:rsidRPr="00A43F2D" w:rsidRDefault="004061A5" w:rsidP="003A1E4D">
      <w:pPr>
        <w:spacing w:before="120" w:after="120" w:line="340" w:lineRule="atLeast"/>
        <w:ind w:leftChars="150" w:left="360" w:rightChars="160" w:right="384"/>
        <w:rPr>
          <w:rFonts w:eastAsia="標楷體"/>
          <w:b/>
        </w:rPr>
      </w:pPr>
      <w:r w:rsidRPr="00A43F2D">
        <w:rPr>
          <w:rFonts w:eastAsia="標楷體" w:hAnsi="標楷體" w:hint="eastAsia"/>
          <w:b/>
        </w:rPr>
        <w:t>從遠古部落社會的祖靈崇拜，到現今有系統性的教義論述，「宗教」一直在人類歷史中扮演著重要的角色，請問：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 w:rsidRPr="00A43F2D">
        <w:rPr>
          <w:rFonts w:hint="eastAsia"/>
          <w:szCs w:val="23"/>
        </w:rPr>
        <w:t>哪一個民族強調萬事萬物都由不同的神祇掌管，</w:t>
      </w:r>
      <w:r w:rsidRPr="00A43F2D">
        <w:rPr>
          <w:rStyle w:val="A7"/>
          <w:rFonts w:hint="eastAsia"/>
          <w:szCs w:val="23"/>
        </w:rPr>
        <w:t>太陽神</w:t>
      </w:r>
      <w:r w:rsidRPr="00A43F2D">
        <w:rPr>
          <w:rFonts w:hint="eastAsia"/>
          <w:szCs w:val="23"/>
        </w:rPr>
        <w:t>和</w:t>
      </w:r>
      <w:r w:rsidRPr="00A43F2D">
        <w:rPr>
          <w:rStyle w:val="A7"/>
          <w:rFonts w:hint="eastAsia"/>
          <w:szCs w:val="23"/>
        </w:rPr>
        <w:t>尼羅河神</w:t>
      </w:r>
      <w:r w:rsidRPr="00A43F2D">
        <w:rPr>
          <w:rFonts w:hint="eastAsia"/>
          <w:szCs w:val="23"/>
        </w:rPr>
        <w:t>是最主要的神祇？</w:t>
      </w:r>
      <w:r w:rsidRPr="00A43F2D">
        <w:rPr>
          <w:szCs w:val="23"/>
        </w:rPr>
        <w:br/>
      </w:r>
      <w:r w:rsidRPr="00A43F2D">
        <w:t>(A)</w:t>
      </w:r>
      <w:r w:rsidRPr="00A43F2D">
        <w:rPr>
          <w:rFonts w:hint="eastAsia"/>
        </w:rPr>
        <w:t>波斯人</w:t>
      </w:r>
      <w:r w:rsidRPr="00A43F2D">
        <w:t xml:space="preserve"> (B)</w:t>
      </w:r>
      <w:r w:rsidRPr="00A43F2D">
        <w:rPr>
          <w:rFonts w:hint="eastAsia"/>
        </w:rPr>
        <w:t>希伯來人</w:t>
      </w:r>
      <w:r w:rsidRPr="00A43F2D">
        <w:t xml:space="preserve"> (C)</w:t>
      </w:r>
      <w:r w:rsidRPr="00A43F2D">
        <w:rPr>
          <w:rFonts w:hint="eastAsia"/>
        </w:rPr>
        <w:t>古</w:t>
      </w:r>
      <w:r w:rsidRPr="00A43F2D">
        <w:rPr>
          <w:rFonts w:hAnsi="MS Gothic" w:hint="eastAsia"/>
        </w:rPr>
        <w:t>埃及人</w:t>
      </w:r>
      <w:r w:rsidRPr="00A43F2D">
        <w:t xml:space="preserve"> (D)</w:t>
      </w:r>
      <w:r w:rsidRPr="00A43F2D">
        <w:rPr>
          <w:rFonts w:hint="eastAsia"/>
        </w:rPr>
        <w:t>阿利安人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 w:rsidRPr="00A43F2D">
        <w:rPr>
          <w:rFonts w:hint="eastAsia"/>
        </w:rPr>
        <w:t>哪一個民族的神，有</w:t>
      </w:r>
      <w:r w:rsidRPr="00A43F2D">
        <w:rPr>
          <w:rFonts w:hint="eastAsia"/>
          <w:color w:val="000000"/>
          <w:szCs w:val="23"/>
        </w:rPr>
        <w:t>善神和惡神彼此爭鬥，善神終將打敗惡神。當世界末日來臨時，所有的人都要接受審判</w:t>
      </w:r>
      <w:r w:rsidRPr="00A43F2D">
        <w:rPr>
          <w:color w:val="000000"/>
          <w:szCs w:val="23"/>
        </w:rPr>
        <w:br/>
      </w:r>
      <w:r w:rsidRPr="00A43F2D">
        <w:t>(A)</w:t>
      </w:r>
      <w:r w:rsidRPr="00A43F2D">
        <w:rPr>
          <w:rFonts w:hint="eastAsia"/>
        </w:rPr>
        <w:t>波斯人</w:t>
      </w:r>
      <w:r w:rsidRPr="00A43F2D">
        <w:t xml:space="preserve"> (B)</w:t>
      </w:r>
      <w:r w:rsidRPr="00A43F2D">
        <w:rPr>
          <w:rFonts w:hint="eastAsia"/>
        </w:rPr>
        <w:t>希伯來人</w:t>
      </w:r>
      <w:r w:rsidRPr="00A43F2D">
        <w:t xml:space="preserve"> (C)</w:t>
      </w:r>
      <w:r w:rsidRPr="00A43F2D">
        <w:rPr>
          <w:rFonts w:hint="eastAsia"/>
        </w:rPr>
        <w:t>古</w:t>
      </w:r>
      <w:r w:rsidRPr="00A43F2D">
        <w:rPr>
          <w:rFonts w:hAnsi="MS Gothic" w:hint="eastAsia"/>
        </w:rPr>
        <w:t>埃及人</w:t>
      </w:r>
      <w:r w:rsidRPr="00A43F2D">
        <w:t xml:space="preserve"> (D)</w:t>
      </w:r>
      <w:r w:rsidRPr="00A43F2D">
        <w:rPr>
          <w:rFonts w:hint="eastAsia"/>
        </w:rPr>
        <w:t>阿利安人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rFonts w:hint="eastAsia"/>
        </w:rPr>
        <w:t>在部落社會中，多神信仰往往為普遍的宗教觀，但哪一民族堅信世上只有唯一真神？此雖可強化對信仰的忠誠度，卻也形成對其它宗教信仰強烈的排它性？</w:t>
      </w:r>
      <w:r>
        <w:br/>
      </w:r>
      <w:r w:rsidRPr="00A43F2D">
        <w:t>(A)</w:t>
      </w:r>
      <w:r w:rsidRPr="00A43F2D">
        <w:rPr>
          <w:rFonts w:hint="eastAsia"/>
        </w:rPr>
        <w:t>波斯人</w:t>
      </w:r>
      <w:r w:rsidRPr="00A43F2D">
        <w:t xml:space="preserve"> (B)</w:t>
      </w:r>
      <w:r w:rsidRPr="00A43F2D">
        <w:rPr>
          <w:rFonts w:hint="eastAsia"/>
        </w:rPr>
        <w:t>希伯來人</w:t>
      </w:r>
      <w:r w:rsidRPr="00A43F2D">
        <w:t xml:space="preserve"> (C)</w:t>
      </w:r>
      <w:r w:rsidRPr="00A43F2D">
        <w:rPr>
          <w:rFonts w:hint="eastAsia"/>
        </w:rPr>
        <w:t>古</w:t>
      </w:r>
      <w:r w:rsidRPr="00A43F2D">
        <w:rPr>
          <w:rFonts w:hAnsi="MS Gothic" w:hint="eastAsia"/>
        </w:rPr>
        <w:t>埃及人</w:t>
      </w:r>
      <w:r w:rsidRPr="00A43F2D">
        <w:t xml:space="preserve"> (D)</w:t>
      </w:r>
      <w:r w:rsidRPr="00A43F2D">
        <w:rPr>
          <w:rFonts w:hint="eastAsia"/>
        </w:rPr>
        <w:t>阿利安人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noProof/>
        </w:rPr>
        <w:pict>
          <v:shape id="圖片 2" o:spid="_x0000_s1060" type="#_x0000_t75" alt="種姓制度.jpg" style="position:absolute;left:0;text-align:left;margin-left:550.65pt;margin-top:36.9pt;width:125.95pt;height:142.5pt;z-index:-251652608;visibility:visible" wrapcoords="-129 0 -129 21486 21600 21486 21600 0 -129 0">
            <v:imagedata r:id="rId29" o:title="" grayscale="t"/>
            <w10:wrap type="tight"/>
          </v:shape>
        </w:pict>
      </w:r>
      <w:r w:rsidRPr="00A43F2D">
        <w:rPr>
          <w:rFonts w:hint="eastAsia"/>
        </w:rPr>
        <w:t>釋迦牟尼創立佛教，主張修行</w:t>
      </w:r>
      <w:r>
        <w:rPr>
          <w:rFonts w:hint="eastAsia"/>
        </w:rPr>
        <w:t>以達到不生不滅超</w:t>
      </w:r>
      <w:r>
        <w:rPr>
          <w:rFonts w:ascii="細明體" w:eastAsia="細明體" w:hAnsi="細明體" w:cs="細明體" w:hint="eastAsia"/>
        </w:rPr>
        <w:t>脫輪迴的極樂世界</w:t>
      </w:r>
      <w:r>
        <w:rPr>
          <w:rFonts w:hint="eastAsia"/>
        </w:rPr>
        <w:t>。此一理念是對婆羅門教哪一教義的反思</w:t>
      </w:r>
      <w:r w:rsidRPr="00A43F2D">
        <w:rPr>
          <w:rFonts w:hint="eastAsia"/>
        </w:rPr>
        <w:t>？</w:t>
      </w:r>
      <w:r w:rsidRPr="00A43F2D">
        <w:br/>
        <w:t>(A)</w:t>
      </w:r>
      <w:r w:rsidRPr="00A43F2D">
        <w:rPr>
          <w:rFonts w:hint="eastAsia"/>
        </w:rPr>
        <w:t>人可復活與再生</w:t>
      </w:r>
      <w:r w:rsidRPr="00A43F2D">
        <w:t xml:space="preserve"> </w:t>
      </w:r>
      <w:r>
        <w:t xml:space="preserve">  </w:t>
      </w:r>
      <w:r w:rsidRPr="00A43F2D">
        <w:t>(B)</w:t>
      </w:r>
      <w:r w:rsidRPr="00A43F2D">
        <w:rPr>
          <w:rFonts w:hint="eastAsia"/>
        </w:rPr>
        <w:t>眾神亦有七情六慾的人性</w:t>
      </w:r>
      <w:r w:rsidRPr="00A43F2D">
        <w:t xml:space="preserve"> </w:t>
      </w:r>
      <w:r w:rsidRPr="00A43F2D">
        <w:br/>
        <w:t>(C)</w:t>
      </w:r>
      <w:r w:rsidRPr="00A43F2D">
        <w:rPr>
          <w:rFonts w:hint="eastAsia"/>
        </w:rPr>
        <w:t>階級意識</w:t>
      </w:r>
      <w:r w:rsidRPr="00A43F2D">
        <w:t xml:space="preserve"> </w:t>
      </w:r>
      <w:r>
        <w:t xml:space="preserve">        </w:t>
      </w:r>
      <w:r w:rsidRPr="00A43F2D">
        <w:t>(D)</w:t>
      </w:r>
      <w:r w:rsidRPr="00A43F2D">
        <w:rPr>
          <w:rFonts w:hint="eastAsia"/>
        </w:rPr>
        <w:t>一神信仰，</w:t>
      </w:r>
      <w:r>
        <w:rPr>
          <w:rFonts w:hint="eastAsia"/>
        </w:rPr>
        <w:t>不准</w:t>
      </w:r>
      <w:r w:rsidRPr="00A43F2D">
        <w:rPr>
          <w:rFonts w:hint="eastAsia"/>
        </w:rPr>
        <w:t>崇拜偶像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 w:rsidRPr="00A43F2D">
        <w:rPr>
          <w:rFonts w:hint="eastAsia"/>
        </w:rPr>
        <w:t>西元前</w:t>
      </w:r>
      <w:r w:rsidRPr="00A43F2D">
        <w:t>2300</w:t>
      </w:r>
      <w:r w:rsidRPr="00A43F2D">
        <w:rPr>
          <w:rFonts w:hint="eastAsia"/>
        </w:rPr>
        <w:t>年左右，印度河流域發展出進步的城市文明</w:t>
      </w:r>
      <w:r w:rsidRPr="00A43F2D">
        <w:rPr>
          <w:rFonts w:eastAsia="細明體" w:hAnsi="細明體" w:hint="eastAsia"/>
          <w:lang w:eastAsia="zh-CN"/>
        </w:rPr>
        <w:t>。</w:t>
      </w:r>
      <w:r>
        <w:rPr>
          <w:rFonts w:eastAsia="細明體" w:hAnsi="細明體" w:hint="eastAsia"/>
        </w:rPr>
        <w:t>但在</w:t>
      </w:r>
      <w:r w:rsidRPr="00A43F2D">
        <w:rPr>
          <w:rFonts w:eastAsia="細明體" w:hAnsi="細明體" w:hint="eastAsia"/>
          <w:lang w:eastAsia="zh-CN"/>
        </w:rPr>
        <w:t>西</w:t>
      </w:r>
      <w:r w:rsidRPr="00A43F2D">
        <w:rPr>
          <w:rFonts w:eastAsia="細明體" w:hAnsi="細明體" w:hint="eastAsia"/>
        </w:rPr>
        <w:t>元前</w:t>
      </w:r>
      <w:r w:rsidRPr="00A43F2D">
        <w:rPr>
          <w:rFonts w:eastAsia="細明體"/>
        </w:rPr>
        <w:t>1500</w:t>
      </w:r>
      <w:r w:rsidRPr="00A43F2D">
        <w:rPr>
          <w:rFonts w:eastAsia="細明體" w:hAnsi="細明體" w:hint="eastAsia"/>
        </w:rPr>
        <w:t>年左右，</w:t>
      </w:r>
      <w:r>
        <w:rPr>
          <w:rFonts w:eastAsia="細明體" w:hAnsi="細明體" w:hint="eastAsia"/>
        </w:rPr>
        <w:t>來自西北方的阿利安人南下入侵</w:t>
      </w:r>
      <w:r w:rsidRPr="00A43F2D">
        <w:rPr>
          <w:rFonts w:eastAsia="細明體" w:hAnsi="細明體" w:hint="eastAsia"/>
        </w:rPr>
        <w:t>，成為新的統治者。面對少數民族統治多數民族的難題，</w:t>
      </w:r>
      <w:r>
        <w:rPr>
          <w:rFonts w:eastAsia="細明體" w:hAnsi="細明體" w:hint="eastAsia"/>
        </w:rPr>
        <w:t>除實行右圖的階級統治外，還配合什麼政策以強化其成效？</w:t>
      </w:r>
      <w:r>
        <w:rPr>
          <w:rFonts w:eastAsia="細明體" w:hAnsi="細明體"/>
        </w:rPr>
        <w:br/>
      </w:r>
      <w:r w:rsidRPr="00A43F2D">
        <w:t>(A)</w:t>
      </w:r>
      <w:r>
        <w:rPr>
          <w:rFonts w:hint="eastAsia"/>
        </w:rPr>
        <w:t>鼓勵族人與當地民族通婚</w:t>
      </w:r>
      <w:r>
        <w:t xml:space="preserve">      </w:t>
      </w:r>
      <w:r w:rsidRPr="00A43F2D">
        <w:t>(B)</w:t>
      </w:r>
      <w:r>
        <w:rPr>
          <w:rFonts w:hint="eastAsia"/>
        </w:rPr>
        <w:t>減輕賦稅，推行軍國主義</w:t>
      </w:r>
      <w:r w:rsidRPr="00A43F2D">
        <w:t xml:space="preserve"> </w:t>
      </w:r>
      <w:r>
        <w:br/>
      </w:r>
      <w:r w:rsidRPr="00A43F2D">
        <w:t>(C)</w:t>
      </w:r>
      <w:r>
        <w:rPr>
          <w:rFonts w:hint="eastAsia"/>
        </w:rPr>
        <w:t>輔以因果輪迴的宗教思想</w:t>
      </w:r>
      <w:r w:rsidRPr="00A43F2D">
        <w:t xml:space="preserve"> </w:t>
      </w:r>
      <w:r>
        <w:t xml:space="preserve">     </w:t>
      </w:r>
      <w:r w:rsidRPr="00A43F2D">
        <w:t>(D)</w:t>
      </w:r>
      <w:r>
        <w:rPr>
          <w:rFonts w:hint="eastAsia"/>
        </w:rPr>
        <w:t>讓當地民眾參與公共決策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rFonts w:hint="eastAsia"/>
        </w:rPr>
        <w:t>檢視基督教的發展過程，哪一項教義應是其早期面臨政府</w:t>
      </w:r>
      <w:r w:rsidRPr="00A43F2D">
        <w:rPr>
          <w:rFonts w:hint="eastAsia"/>
        </w:rPr>
        <w:t>迫害的主因？</w:t>
      </w:r>
      <w:r w:rsidRPr="00A43F2D">
        <w:br/>
        <w:t>(A)</w:t>
      </w:r>
      <w:r w:rsidRPr="00A43F2D">
        <w:rPr>
          <w:rFonts w:hint="eastAsia"/>
        </w:rPr>
        <w:t>神愛世人</w:t>
      </w:r>
      <w:r w:rsidRPr="00A43F2D">
        <w:t xml:space="preserve"> </w:t>
      </w:r>
      <w:r>
        <w:t xml:space="preserve">  </w:t>
      </w:r>
      <w:r w:rsidRPr="00A43F2D">
        <w:t>(B)</w:t>
      </w:r>
      <w:r w:rsidRPr="00A43F2D">
        <w:rPr>
          <w:rFonts w:hint="eastAsia"/>
        </w:rPr>
        <w:t>盜用猶太教義而成舊約全書</w:t>
      </w:r>
      <w:r w:rsidRPr="00A43F2D">
        <w:t xml:space="preserve"> </w:t>
      </w:r>
      <w:r>
        <w:t xml:space="preserve">  </w:t>
      </w:r>
      <w:r w:rsidRPr="00A43F2D">
        <w:t>(C)</w:t>
      </w:r>
      <w:r w:rsidRPr="00A43F2D">
        <w:rPr>
          <w:rFonts w:hint="eastAsia"/>
        </w:rPr>
        <w:t>輪迴轉世</w:t>
      </w:r>
      <w:r w:rsidRPr="00A43F2D">
        <w:t xml:space="preserve"> </w:t>
      </w:r>
      <w:r>
        <w:t xml:space="preserve">   </w:t>
      </w:r>
      <w:r w:rsidRPr="00A43F2D">
        <w:t>(D)</w:t>
      </w:r>
      <w:r w:rsidRPr="00A43F2D">
        <w:rPr>
          <w:rFonts w:hint="eastAsia"/>
        </w:rPr>
        <w:t>一神信仰、不拜偶像</w:t>
      </w:r>
    </w:p>
    <w:p w:rsidR="004061A5" w:rsidRPr="00A43F2D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rFonts w:hint="eastAsia"/>
        </w:rPr>
        <w:t>基督教教</w:t>
      </w:r>
      <w:r>
        <w:rPr>
          <w:rFonts w:ascii="MS Gothic" w:hAnsi="MS Gothic" w:cs="MS Gothic" w:hint="eastAsia"/>
        </w:rPr>
        <w:t>徒原本在羅馬帝國境內遭到迫害，而後哪一位帝王下詔賦予基督教合法地位？</w:t>
      </w:r>
      <w:r>
        <w:rPr>
          <w:rFonts w:ascii="MS Gothic" w:eastAsia="MS Gothic" w:cs="MS Gothic"/>
        </w:rPr>
        <w:br/>
      </w:r>
      <w:r w:rsidRPr="00A43F2D">
        <w:t>(A)</w:t>
      </w:r>
      <w:r>
        <w:rPr>
          <w:rFonts w:hint="eastAsia"/>
        </w:rPr>
        <w:t>腓力二世</w:t>
      </w:r>
      <w:r>
        <w:t xml:space="preserve">  </w:t>
      </w:r>
      <w:r w:rsidRPr="00A43F2D">
        <w:t xml:space="preserve"> (B)</w:t>
      </w:r>
      <w:r>
        <w:rPr>
          <w:rFonts w:hint="eastAsia"/>
        </w:rPr>
        <w:t>亞歷山大</w:t>
      </w:r>
      <w:r>
        <w:t xml:space="preserve"> </w:t>
      </w:r>
      <w:r w:rsidRPr="00A43F2D">
        <w:t xml:space="preserve"> (C)</w:t>
      </w:r>
      <w:r>
        <w:rPr>
          <w:rFonts w:hint="eastAsia"/>
        </w:rPr>
        <w:t>屋大維</w:t>
      </w:r>
      <w:r>
        <w:t xml:space="preserve">  </w:t>
      </w:r>
      <w:r w:rsidRPr="00A43F2D">
        <w:t xml:space="preserve"> (D)</w:t>
      </w:r>
      <w:r>
        <w:rPr>
          <w:rFonts w:hint="eastAsia"/>
        </w:rPr>
        <w:t>君士坦丁</w:t>
      </w:r>
    </w:p>
    <w:p w:rsidR="004061A5" w:rsidRPr="00B44887" w:rsidRDefault="004061A5" w:rsidP="003A1E4D">
      <w:pPr>
        <w:numPr>
          <w:ilvl w:val="0"/>
          <w:numId w:val="15"/>
        </w:numPr>
        <w:spacing w:after="40" w:line="340" w:lineRule="atLeast"/>
      </w:pPr>
      <w:r>
        <w:rPr>
          <w:rFonts w:hint="eastAsia"/>
        </w:rPr>
        <w:t>「埃及是尼羅河的贈禮」，反映著古埃及文明與尼羅河的習習相關。</w:t>
      </w:r>
      <w:r w:rsidRPr="00A43F2D">
        <w:rPr>
          <w:rFonts w:hint="eastAsia"/>
        </w:rPr>
        <w:t>下列現象，何者</w:t>
      </w:r>
      <w:r w:rsidRPr="00B44887">
        <w:rPr>
          <w:rFonts w:hint="eastAsia"/>
          <w:u w:val="double"/>
        </w:rPr>
        <w:t>不包括</w:t>
      </w:r>
      <w:r w:rsidRPr="00A43F2D">
        <w:rPr>
          <w:rFonts w:hint="eastAsia"/>
        </w:rPr>
        <w:t>在內？</w:t>
      </w:r>
      <w:r w:rsidRPr="00A43F2D">
        <w:br/>
        <w:t>(A)</w:t>
      </w:r>
      <w:r>
        <w:rPr>
          <w:rFonts w:hint="eastAsia"/>
        </w:rPr>
        <w:t>由尼羅河的現象，而有</w:t>
      </w:r>
      <w:r w:rsidRPr="00A43F2D">
        <w:rPr>
          <w:rFonts w:hint="eastAsia"/>
        </w:rPr>
        <w:t>復活</w:t>
      </w:r>
      <w:r>
        <w:rPr>
          <w:rFonts w:hint="eastAsia"/>
        </w:rPr>
        <w:t>思想</w:t>
      </w:r>
      <w:r w:rsidRPr="00A43F2D">
        <w:t xml:space="preserve"> </w:t>
      </w:r>
      <w:r>
        <w:t xml:space="preserve">   </w:t>
      </w:r>
      <w:r w:rsidRPr="00A43F2D">
        <w:t>(B)</w:t>
      </w:r>
      <w:r w:rsidRPr="00A43F2D">
        <w:rPr>
          <w:rFonts w:hint="eastAsia"/>
        </w:rPr>
        <w:t>具精確的測量學</w:t>
      </w:r>
      <w:r w:rsidRPr="00A43F2D">
        <w:t xml:space="preserve"> </w:t>
      </w:r>
      <w:r>
        <w:br/>
      </w:r>
      <w:r w:rsidRPr="00A43F2D">
        <w:t>(C)</w:t>
      </w:r>
      <w:r w:rsidRPr="00A43F2D">
        <w:rPr>
          <w:rFonts w:hint="eastAsia"/>
        </w:rPr>
        <w:t>崇敬尼羅河神，追求一神信仰</w:t>
      </w:r>
      <w:r w:rsidRPr="00A43F2D">
        <w:t xml:space="preserve"> </w:t>
      </w:r>
      <w:r>
        <w:t xml:space="preserve">     </w:t>
      </w:r>
      <w:r w:rsidRPr="00A43F2D">
        <w:t>(D)</w:t>
      </w:r>
      <w:r w:rsidRPr="00A43F2D">
        <w:rPr>
          <w:rFonts w:hint="eastAsia"/>
        </w:rPr>
        <w:t>可藉河運運輸建築金字塔所需的大量石塊。</w:t>
      </w:r>
    </w:p>
    <w:p w:rsidR="004061A5" w:rsidRPr="003E2B21" w:rsidRDefault="004061A5" w:rsidP="003A1E4D">
      <w:pPr>
        <w:widowControl/>
        <w:rPr>
          <w:u w:val="single"/>
        </w:rPr>
      </w:pPr>
      <w:r>
        <w:br w:type="page"/>
      </w:r>
      <w:r w:rsidRPr="003E2B21">
        <w:rPr>
          <w:rFonts w:hint="eastAsia"/>
        </w:rPr>
        <w:t>二、手寫</w:t>
      </w:r>
      <w:r w:rsidRPr="003E2B21">
        <w:rPr>
          <w:rFonts w:hAnsi="MS Gothic" w:hint="eastAsia"/>
        </w:rPr>
        <w:t>題：共</w:t>
      </w:r>
      <w:r w:rsidRPr="003E2B21">
        <w:t>36</w:t>
      </w:r>
      <w:r w:rsidRPr="003E2B21">
        <w:rPr>
          <w:rFonts w:hAnsi="MS Gothic" w:hint="eastAsia"/>
        </w:rPr>
        <w:t>分</w:t>
      </w:r>
      <w:r w:rsidRPr="003E2B21">
        <w:t xml:space="preserve">                                   </w:t>
      </w:r>
      <w:r w:rsidRPr="003E2B21">
        <w:rPr>
          <w:rFonts w:hAnsi="MS Gothic" w:hint="eastAsia"/>
        </w:rPr>
        <w:t>班級：</w:t>
      </w:r>
      <w:r w:rsidRPr="003E2B21">
        <w:rPr>
          <w:u w:val="single"/>
        </w:rPr>
        <w:t xml:space="preserve">        </w:t>
      </w:r>
      <w:r w:rsidRPr="003E2B21">
        <w:rPr>
          <w:rFonts w:hAnsi="MS Gothic" w:hint="eastAsia"/>
        </w:rPr>
        <w:t>姓名：</w:t>
      </w:r>
      <w:r w:rsidRPr="003E2B21">
        <w:rPr>
          <w:u w:val="single"/>
        </w:rPr>
        <w:t xml:space="preserve">              </w:t>
      </w:r>
      <w:r w:rsidRPr="003E2B21">
        <w:rPr>
          <w:rFonts w:hAnsi="MS Gothic" w:hint="eastAsia"/>
        </w:rPr>
        <w:t>座號：</w:t>
      </w:r>
      <w:r w:rsidRPr="003E2B21">
        <w:rPr>
          <w:u w:val="single"/>
        </w:rPr>
        <w:t xml:space="preserve">           </w:t>
      </w:r>
    </w:p>
    <w:p w:rsidR="004061A5" w:rsidRDefault="004061A5" w:rsidP="003A1E4D">
      <w:pPr>
        <w:pStyle w:val="ListParagraph"/>
        <w:spacing w:line="360" w:lineRule="atLeast"/>
        <w:ind w:leftChars="0" w:left="0" w:firstLineChars="200" w:firstLine="480"/>
        <w:rPr>
          <w:szCs w:val="24"/>
        </w:rPr>
      </w:pPr>
      <w:r>
        <w:rPr>
          <w:rFonts w:hint="eastAsia"/>
          <w:szCs w:val="24"/>
        </w:rPr>
        <w:t>『古希臘哲學』常被視為西方思想的源頭。雖然課堂上老師戲稱「聽不懂的就是哲學…。」但也在這次的課程中花了一節課的時間探討它。我們討論的過程，並不是要辨析誰是誰非，而是在初探深存心中的哲學理念與外在行為連動性。</w:t>
      </w:r>
    </w:p>
    <w:p w:rsidR="004061A5" w:rsidRDefault="004061A5" w:rsidP="003A1E4D">
      <w:pPr>
        <w:pStyle w:val="ListParagraph"/>
        <w:spacing w:line="360" w:lineRule="atLeast"/>
        <w:ind w:leftChars="0" w:left="0" w:firstLineChars="200" w:firstLine="480"/>
        <w:rPr>
          <w:szCs w:val="24"/>
        </w:rPr>
      </w:pPr>
      <w:r>
        <w:rPr>
          <w:rFonts w:hint="eastAsia"/>
          <w:szCs w:val="24"/>
        </w:rPr>
        <w:t>所以，也請你靜心的對你個人現階段的人生，做個深度的哲學思考。</w:t>
      </w:r>
    </w:p>
    <w:p w:rsidR="004061A5" w:rsidRPr="00D80D6B" w:rsidRDefault="004061A5" w:rsidP="003A1E4D">
      <w:pPr>
        <w:pStyle w:val="ListParagraph"/>
        <w:spacing w:line="360" w:lineRule="atLeast"/>
        <w:ind w:leftChars="0" w:left="0" w:firstLineChars="200" w:firstLine="480"/>
        <w:rPr>
          <w:szCs w:val="24"/>
        </w:rPr>
      </w:pPr>
      <w:r>
        <w:rPr>
          <w:rFonts w:hint="eastAsia"/>
          <w:szCs w:val="24"/>
        </w:rPr>
        <w:t>（</w:t>
      </w:r>
      <w:r w:rsidRPr="00353A43">
        <w:rPr>
          <w:rFonts w:hint="eastAsia"/>
          <w:szCs w:val="24"/>
          <w:u w:val="single"/>
        </w:rPr>
        <w:t>此題沒有標準答案，有寫就有分數，邏輯性越高，分數越佳</w:t>
      </w:r>
      <w:r>
        <w:rPr>
          <w:rFonts w:hint="eastAsia"/>
          <w:szCs w:val="24"/>
        </w:rPr>
        <w:t>）</w:t>
      </w:r>
    </w:p>
    <w:p w:rsidR="004061A5" w:rsidRDefault="004061A5" w:rsidP="003A1E4D">
      <w:pPr>
        <w:pStyle w:val="ListParagraph"/>
        <w:numPr>
          <w:ilvl w:val="0"/>
          <w:numId w:val="16"/>
        </w:numPr>
        <w:spacing w:line="360" w:lineRule="atLeast"/>
        <w:ind w:leftChars="0"/>
        <w:rPr>
          <w:szCs w:val="24"/>
        </w:rPr>
      </w:pPr>
      <w:r>
        <w:rPr>
          <w:rFonts w:hint="eastAsia"/>
          <w:szCs w:val="24"/>
        </w:rPr>
        <w:t>有一個哲學命題「人生活著是為了追求快樂。」請問，學業成績優異是否能帶給你快樂？為什麼？（</w:t>
      </w:r>
      <w:r>
        <w:rPr>
          <w:szCs w:val="24"/>
        </w:rPr>
        <w:t>9</w:t>
      </w:r>
      <w:r>
        <w:rPr>
          <w:rFonts w:hint="eastAsia"/>
          <w:szCs w:val="24"/>
        </w:rPr>
        <w:t>分）</w:t>
      </w:r>
    </w:p>
    <w:p w:rsidR="004061A5" w:rsidRDefault="004061A5" w:rsidP="003A1E4D">
      <w:pPr>
        <w:pStyle w:val="ListParagraph"/>
        <w:ind w:leftChars="0" w:left="360"/>
        <w:rPr>
          <w:szCs w:val="24"/>
        </w:rPr>
      </w:pP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80D6B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A3684E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A3684E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B972B8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Default="004061A5" w:rsidP="003A1E4D">
      <w:pPr>
        <w:pStyle w:val="ListParagraph"/>
        <w:ind w:leftChars="0" w:left="360"/>
        <w:rPr>
          <w:szCs w:val="24"/>
        </w:rPr>
      </w:pPr>
    </w:p>
    <w:p w:rsidR="004061A5" w:rsidRPr="007C2DDB" w:rsidRDefault="004061A5" w:rsidP="003A1E4D">
      <w:pPr>
        <w:pStyle w:val="ListParagraph"/>
        <w:numPr>
          <w:ilvl w:val="0"/>
          <w:numId w:val="16"/>
        </w:numPr>
        <w:ind w:leftChars="0"/>
        <w:rPr>
          <w:rFonts w:ascii="Times New Roman" w:hAnsi="Times New Roman"/>
          <w:szCs w:val="24"/>
        </w:rPr>
      </w:pPr>
      <w:r w:rsidRPr="007C2DDB">
        <w:rPr>
          <w:rFonts w:ascii="Times New Roman" w:hint="eastAsia"/>
          <w:szCs w:val="24"/>
        </w:rPr>
        <w:t>請深一層次的思考，在你</w:t>
      </w:r>
      <w:r w:rsidRPr="00976D44">
        <w:rPr>
          <w:rFonts w:ascii="Times New Roman" w:hint="eastAsia"/>
          <w:szCs w:val="24"/>
          <w:u w:val="double"/>
        </w:rPr>
        <w:t>追求或放棄</w:t>
      </w:r>
      <w:r>
        <w:rPr>
          <w:rFonts w:ascii="Times New Roman" w:hint="eastAsia"/>
          <w:szCs w:val="24"/>
        </w:rPr>
        <w:t>學業成績來感受現階段快樂的情況下，將可能失去些什麼？又獲得了些什麼？為什麼？</w:t>
      </w:r>
      <w:r w:rsidRPr="007C2DDB">
        <w:rPr>
          <w:rFonts w:ascii="Times New Roman" w:hint="eastAsia"/>
          <w:szCs w:val="24"/>
        </w:rPr>
        <w:t>（</w:t>
      </w:r>
      <w:r>
        <w:rPr>
          <w:rFonts w:ascii="Times New Roman" w:hAnsi="Times New Roman"/>
          <w:szCs w:val="24"/>
        </w:rPr>
        <w:t>9</w:t>
      </w:r>
      <w:r w:rsidRPr="007C2DDB">
        <w:rPr>
          <w:rFonts w:ascii="Times New Roman" w:hint="eastAsia"/>
          <w:szCs w:val="24"/>
        </w:rPr>
        <w:t>分）</w:t>
      </w:r>
    </w:p>
    <w:p w:rsidR="004061A5" w:rsidRDefault="004061A5" w:rsidP="003A1E4D">
      <w:pPr>
        <w:pStyle w:val="ListParagraph"/>
        <w:ind w:leftChars="0" w:left="360"/>
        <w:rPr>
          <w:szCs w:val="24"/>
        </w:rPr>
      </w:pP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B972B8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/>
    <w:p w:rsidR="004061A5" w:rsidRPr="005F679A" w:rsidRDefault="004061A5" w:rsidP="003A1E4D">
      <w:pPr>
        <w:pStyle w:val="ListParagraph"/>
        <w:numPr>
          <w:ilvl w:val="0"/>
          <w:numId w:val="16"/>
        </w:numPr>
        <w:ind w:leftChars="0"/>
        <w:rPr>
          <w:rFonts w:ascii="Times New Roman" w:hAnsi="Times New Roman"/>
          <w:szCs w:val="24"/>
        </w:rPr>
      </w:pPr>
      <w:r w:rsidRPr="007C2DDB">
        <w:rPr>
          <w:rFonts w:ascii="Times New Roman" w:hint="eastAsia"/>
          <w:szCs w:val="24"/>
        </w:rPr>
        <w:t>請</w:t>
      </w:r>
      <w:r>
        <w:rPr>
          <w:rFonts w:ascii="Times New Roman" w:hint="eastAsia"/>
          <w:szCs w:val="24"/>
        </w:rPr>
        <w:t>問現階段深存於你內心深處，能帶給你生活快樂的人生觀為何？為什麼</w:t>
      </w:r>
      <w:r w:rsidRPr="007C2DDB">
        <w:rPr>
          <w:rFonts w:ascii="Times New Roman" w:hAnsi="MS Gothic" w:hint="eastAsia"/>
          <w:szCs w:val="24"/>
        </w:rPr>
        <w:t>？（</w:t>
      </w:r>
      <w:r>
        <w:rPr>
          <w:rFonts w:ascii="Times New Roman" w:hAnsi="Times New Roman"/>
          <w:szCs w:val="24"/>
        </w:rPr>
        <w:t>9</w:t>
      </w:r>
      <w:r w:rsidRPr="007C2DDB">
        <w:rPr>
          <w:rFonts w:ascii="Times New Roman" w:hAnsi="MS Gothic" w:hint="eastAsia"/>
          <w:szCs w:val="24"/>
        </w:rPr>
        <w:t>分）</w:t>
      </w:r>
    </w:p>
    <w:p w:rsidR="004061A5" w:rsidRDefault="004061A5" w:rsidP="005F679A">
      <w:pPr>
        <w:pStyle w:val="ListParagraph"/>
        <w:ind w:leftChars="0" w:left="360"/>
        <w:rPr>
          <w:rFonts w:ascii="Times New Roman" w:hAnsi="Times New Roman"/>
          <w:szCs w:val="24"/>
        </w:rPr>
      </w:pPr>
    </w:p>
    <w:p w:rsidR="004061A5" w:rsidRPr="00D30456" w:rsidRDefault="004061A5" w:rsidP="005F679A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5F679A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5F679A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5F679A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5F679A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B972B8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5F679A" w:rsidRDefault="004061A5" w:rsidP="005F679A">
      <w:pPr>
        <w:pStyle w:val="ListParagraph"/>
        <w:ind w:leftChars="0" w:left="360"/>
        <w:rPr>
          <w:rFonts w:ascii="Times New Roman" w:hAnsi="Times New Roman"/>
          <w:szCs w:val="24"/>
        </w:rPr>
      </w:pPr>
    </w:p>
    <w:p w:rsidR="004061A5" w:rsidRPr="007C2DDB" w:rsidRDefault="004061A5" w:rsidP="003A1E4D">
      <w:pPr>
        <w:pStyle w:val="ListParagraph"/>
        <w:numPr>
          <w:ilvl w:val="0"/>
          <w:numId w:val="16"/>
        </w:numPr>
        <w:ind w:leftChars="0"/>
        <w:rPr>
          <w:rFonts w:ascii="Times New Roman" w:hAnsi="Times New Roman"/>
          <w:szCs w:val="24"/>
        </w:rPr>
      </w:pPr>
      <w:r>
        <w:rPr>
          <w:rFonts w:ascii="Times New Roman" w:hint="eastAsia"/>
          <w:szCs w:val="24"/>
        </w:rPr>
        <w:t>承上題，</w:t>
      </w:r>
      <w:r w:rsidRPr="007C2DDB">
        <w:rPr>
          <w:rFonts w:ascii="Times New Roman" w:hint="eastAsia"/>
          <w:szCs w:val="24"/>
        </w:rPr>
        <w:t>最後請再次思考你</w:t>
      </w:r>
      <w:r>
        <w:rPr>
          <w:rFonts w:ascii="Times New Roman" w:hint="eastAsia"/>
          <w:szCs w:val="24"/>
        </w:rPr>
        <w:t>現階段秉持的</w:t>
      </w:r>
      <w:r w:rsidRPr="007C2DDB">
        <w:rPr>
          <w:rFonts w:ascii="Times New Roman" w:hint="eastAsia"/>
          <w:szCs w:val="24"/>
        </w:rPr>
        <w:t>人生</w:t>
      </w:r>
      <w:r>
        <w:rPr>
          <w:rFonts w:ascii="Times New Roman" w:hint="eastAsia"/>
          <w:szCs w:val="24"/>
        </w:rPr>
        <w:t>觀</w:t>
      </w:r>
      <w:r w:rsidRPr="007C2DDB">
        <w:rPr>
          <w:rFonts w:ascii="Times New Roman" w:hint="eastAsia"/>
          <w:szCs w:val="24"/>
        </w:rPr>
        <w:t>優缺點</w:t>
      </w:r>
      <w:r>
        <w:rPr>
          <w:rFonts w:ascii="Times New Roman" w:hint="eastAsia"/>
          <w:szCs w:val="24"/>
        </w:rPr>
        <w:t>有哪些？該如何揚長補短</w:t>
      </w:r>
      <w:r w:rsidRPr="007C2DDB">
        <w:rPr>
          <w:rFonts w:ascii="Times New Roman" w:hAnsi="MS Gothic" w:hint="eastAsia"/>
          <w:szCs w:val="24"/>
        </w:rPr>
        <w:t>？（</w:t>
      </w:r>
      <w:r>
        <w:rPr>
          <w:rFonts w:ascii="Times New Roman" w:hAnsi="Times New Roman"/>
          <w:szCs w:val="24"/>
        </w:rPr>
        <w:t>9</w:t>
      </w:r>
      <w:r w:rsidRPr="007C2DDB">
        <w:rPr>
          <w:rFonts w:ascii="Times New Roman" w:hAnsi="MS Gothic" w:hint="eastAsia"/>
          <w:szCs w:val="24"/>
        </w:rPr>
        <w:t>分）</w:t>
      </w:r>
    </w:p>
    <w:p w:rsidR="004061A5" w:rsidRDefault="004061A5" w:rsidP="003A1E4D"/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30456" w:rsidRDefault="004061A5" w:rsidP="003A1E4D">
      <w:pPr>
        <w:pStyle w:val="ListParagraph"/>
        <w:spacing w:line="560" w:lineRule="atLeast"/>
        <w:ind w:leftChars="0" w:left="357"/>
        <w:rPr>
          <w:szCs w:val="24"/>
          <w:u w:val="thick"/>
        </w:rPr>
      </w:pPr>
      <w:r>
        <w:rPr>
          <w:szCs w:val="24"/>
          <w:u w:val="thick"/>
        </w:rPr>
        <w:t xml:space="preserve">                                                                                                          </w:t>
      </w:r>
    </w:p>
    <w:p w:rsidR="004061A5" w:rsidRPr="00D80D6B" w:rsidRDefault="004061A5" w:rsidP="003A1E4D">
      <w:pPr>
        <w:pStyle w:val="ListParagraph"/>
        <w:wordWrap w:val="0"/>
        <w:spacing w:line="360" w:lineRule="auto"/>
        <w:ind w:leftChars="0" w:left="1618" w:right="360" w:hanging="1618"/>
        <w:jc w:val="right"/>
        <w:rPr>
          <w:rFonts w:ascii="標楷體" w:eastAsia="標楷體" w:hAnsi="標楷體"/>
          <w:sz w:val="28"/>
          <w:szCs w:val="28"/>
        </w:rPr>
      </w:pPr>
      <w:r w:rsidRPr="00D80D6B">
        <w:rPr>
          <w:rFonts w:ascii="標楷體" w:eastAsia="標楷體" w:hAnsi="標楷體" w:hint="eastAsia"/>
          <w:sz w:val="28"/>
          <w:szCs w:val="28"/>
        </w:rPr>
        <w:t>～腦筋動起來了，身體也就動起來了</w:t>
      </w:r>
    </w:p>
    <w:p w:rsidR="004061A5" w:rsidRDefault="004061A5" w:rsidP="00084B9C">
      <w:pPr>
        <w:snapToGrid w:val="0"/>
        <w:spacing w:line="400" w:lineRule="atLeast"/>
        <w:jc w:val="both"/>
        <w:rPr>
          <w:rFonts w:ascii="標楷體" w:eastAsia="標楷體" w:hAnsi="標楷體"/>
        </w:rPr>
      </w:pPr>
    </w:p>
    <w:p w:rsidR="004061A5" w:rsidRPr="00ED6F79" w:rsidRDefault="004061A5" w:rsidP="00807413">
      <w:pPr>
        <w:snapToGrid w:val="0"/>
        <w:spacing w:line="400" w:lineRule="atLeast"/>
        <w:jc w:val="center"/>
        <w:rPr>
          <w:rFonts w:eastAsia="標楷體"/>
          <w:b/>
          <w:sz w:val="36"/>
          <w:szCs w:val="36"/>
        </w:rPr>
      </w:pPr>
      <w:r w:rsidRPr="00ED6F79">
        <w:rPr>
          <w:rFonts w:eastAsia="標楷體" w:hAnsi="標楷體" w:hint="eastAsia"/>
          <w:b/>
          <w:sz w:val="36"/>
          <w:szCs w:val="36"/>
        </w:rPr>
        <w:t>花蓮縣立宜昌國民中學</w:t>
      </w:r>
      <w:r w:rsidRPr="00ED6F79">
        <w:rPr>
          <w:rFonts w:eastAsia="標楷體"/>
          <w:b/>
          <w:sz w:val="36"/>
          <w:szCs w:val="36"/>
        </w:rPr>
        <w:t>105</w:t>
      </w:r>
      <w:r w:rsidRPr="00ED6F79">
        <w:rPr>
          <w:rFonts w:eastAsia="標楷體" w:hAnsi="標楷體" w:hint="eastAsia"/>
          <w:b/>
          <w:sz w:val="36"/>
          <w:szCs w:val="36"/>
        </w:rPr>
        <w:t>學年度第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學期第</w:t>
      </w:r>
      <w:r w:rsidRPr="00ED6F79">
        <w:rPr>
          <w:rFonts w:eastAsia="標楷體"/>
          <w:b/>
          <w:sz w:val="36"/>
          <w:szCs w:val="36"/>
        </w:rPr>
        <w:t>1</w:t>
      </w:r>
      <w:r w:rsidRPr="00ED6F79">
        <w:rPr>
          <w:rFonts w:eastAsia="標楷體" w:hAnsi="標楷體" w:hint="eastAsia"/>
          <w:b/>
          <w:sz w:val="36"/>
          <w:szCs w:val="36"/>
        </w:rPr>
        <w:t>次段考</w:t>
      </w:r>
      <w:r w:rsidRPr="00ED6F79">
        <w:rPr>
          <w:rFonts w:eastAsia="標楷體"/>
          <w:b/>
          <w:sz w:val="36"/>
          <w:szCs w:val="36"/>
        </w:rPr>
        <w:t>9</w:t>
      </w:r>
      <w:r>
        <w:rPr>
          <w:rFonts w:eastAsia="標楷體" w:hAnsi="標楷體" w:hint="eastAsia"/>
          <w:b/>
          <w:sz w:val="36"/>
          <w:szCs w:val="36"/>
        </w:rPr>
        <w:t>年級社會</w:t>
      </w:r>
      <w:r w:rsidRPr="00ED6F79">
        <w:rPr>
          <w:rFonts w:eastAsia="標楷體" w:hAnsi="標楷體" w:hint="eastAsia"/>
          <w:b/>
          <w:sz w:val="36"/>
          <w:szCs w:val="36"/>
        </w:rPr>
        <w:t>科試題卷</w:t>
      </w:r>
    </w:p>
    <w:p w:rsidR="004061A5" w:rsidRDefault="004061A5" w:rsidP="00CD1B9B">
      <w:pPr>
        <w:pStyle w:val="3-"/>
        <w:tabs>
          <w:tab w:val="clear" w:pos="1302"/>
          <w:tab w:val="clear" w:pos="6408"/>
        </w:tabs>
        <w:ind w:firstLineChars="0"/>
        <w:rPr>
          <w:rFonts w:ascii="新細明體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10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19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20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29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30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39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40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49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50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59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60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D</w:t>
            </w: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66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67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68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69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70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71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72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73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74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  <w:r w:rsidRPr="009D0EA2">
              <w:rPr>
                <w:sz w:val="24"/>
                <w:szCs w:val="24"/>
              </w:rPr>
              <w:t>75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4061A5" w:rsidRPr="009D0EA2" w:rsidTr="00807413">
        <w:trPr>
          <w:trHeight w:val="567"/>
          <w:jc w:val="center"/>
        </w:trPr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b/>
                <w:sz w:val="28"/>
                <w:szCs w:val="28"/>
              </w:rPr>
            </w:pPr>
            <w:r w:rsidRPr="009D0EA2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4061A5" w:rsidRPr="009D0EA2" w:rsidRDefault="004061A5" w:rsidP="001C1BCE">
            <w:pPr>
              <w:pStyle w:val="3-"/>
              <w:tabs>
                <w:tab w:val="clear" w:pos="1302"/>
                <w:tab w:val="clear" w:pos="6408"/>
              </w:tabs>
              <w:ind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:rsidR="004061A5" w:rsidRPr="00CD1B9B" w:rsidRDefault="004061A5" w:rsidP="005D7A26">
      <w:pPr>
        <w:pStyle w:val="3-"/>
        <w:tabs>
          <w:tab w:val="clear" w:pos="1302"/>
          <w:tab w:val="clear" w:pos="6408"/>
        </w:tabs>
        <w:ind w:left="0" w:firstLineChars="0" w:firstLine="0"/>
        <w:rPr>
          <w:rFonts w:ascii="新細明體"/>
          <w:sz w:val="24"/>
          <w:szCs w:val="24"/>
        </w:rPr>
      </w:pPr>
    </w:p>
    <w:sectPr w:rsidR="004061A5" w:rsidRPr="00CD1B9B" w:rsidSect="00CD2333">
      <w:footerReference w:type="even" r:id="rId30"/>
      <w:footerReference w:type="default" r:id="rId31"/>
      <w:pgSz w:w="14572" w:h="20639" w:code="12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1A5" w:rsidRDefault="004061A5">
      <w:r>
        <w:separator/>
      </w:r>
    </w:p>
  </w:endnote>
  <w:endnote w:type="continuationSeparator" w:id="0">
    <w:p w:rsidR="004061A5" w:rsidRDefault="00406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標宋體o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?? ????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A5" w:rsidRDefault="004061A5" w:rsidP="00B176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061A5" w:rsidRDefault="004061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A5" w:rsidRDefault="004061A5" w:rsidP="00B176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4061A5" w:rsidRDefault="004061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1A5" w:rsidRDefault="004061A5">
      <w:r>
        <w:separator/>
      </w:r>
    </w:p>
  </w:footnote>
  <w:footnote w:type="continuationSeparator" w:id="0">
    <w:p w:rsidR="004061A5" w:rsidRDefault="00406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B62"/>
    <w:multiLevelType w:val="hybridMultilevel"/>
    <w:tmpl w:val="867853E2"/>
    <w:lvl w:ilvl="0" w:tplc="E17AC966">
      <w:start w:val="11"/>
      <w:numFmt w:val="decimal"/>
      <w:lvlText w:val="%1."/>
      <w:lvlJc w:val="left"/>
      <w:pPr>
        <w:tabs>
          <w:tab w:val="num" w:pos="834"/>
        </w:tabs>
        <w:ind w:left="851" w:hanging="471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41844BE"/>
    <w:multiLevelType w:val="multilevel"/>
    <w:tmpl w:val="9A0C4708"/>
    <w:lvl w:ilvl="0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">
    <w:nsid w:val="15A34878"/>
    <w:multiLevelType w:val="hybridMultilevel"/>
    <w:tmpl w:val="748A3304"/>
    <w:lvl w:ilvl="0" w:tplc="7826B67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E874B31"/>
    <w:multiLevelType w:val="singleLevel"/>
    <w:tmpl w:val="0B5050E6"/>
    <w:lvl w:ilvl="0">
      <w:start w:val="1"/>
      <w:numFmt w:val="decimal"/>
      <w:lvlText w:val="(　　)%1."/>
      <w:lvlJc w:val="left"/>
      <w:pPr>
        <w:tabs>
          <w:tab w:val="num" w:pos="113"/>
        </w:tabs>
      </w:pPr>
      <w:rPr>
        <w:rFonts w:ascii="Times New Roman" w:eastAsia="新細明體" w:hAnsi="Times New Roman" w:cs="Times New Roman" w:hint="eastAsia"/>
      </w:rPr>
    </w:lvl>
  </w:abstractNum>
  <w:abstractNum w:abstractNumId="4">
    <w:nsid w:val="1F5F48FC"/>
    <w:multiLevelType w:val="hybridMultilevel"/>
    <w:tmpl w:val="83A24474"/>
    <w:lvl w:ilvl="0" w:tplc="8A22D492">
      <w:start w:val="1"/>
      <w:numFmt w:val="upperLetter"/>
      <w:lvlText w:val="(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5">
    <w:nsid w:val="260F4ED3"/>
    <w:multiLevelType w:val="hybridMultilevel"/>
    <w:tmpl w:val="B5727038"/>
    <w:lvl w:ilvl="0" w:tplc="A80C5F98">
      <w:start w:val="2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2E564C03"/>
    <w:multiLevelType w:val="multilevel"/>
    <w:tmpl w:val="482626E0"/>
    <w:lvl w:ilvl="0">
      <w:start w:val="1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7">
    <w:nsid w:val="343756C6"/>
    <w:multiLevelType w:val="hybridMultilevel"/>
    <w:tmpl w:val="64B037BC"/>
    <w:lvl w:ilvl="0" w:tplc="375E831C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3F8C1102"/>
    <w:multiLevelType w:val="hybridMultilevel"/>
    <w:tmpl w:val="27809BC8"/>
    <w:lvl w:ilvl="0" w:tplc="913E84AE">
      <w:start w:val="46"/>
      <w:numFmt w:val="decimal"/>
      <w:lvlText w:val="(　　)%1."/>
      <w:lvlJc w:val="left"/>
      <w:pPr>
        <w:tabs>
          <w:tab w:val="num" w:pos="0"/>
        </w:tabs>
        <w:ind w:left="480" w:hanging="480"/>
      </w:pPr>
      <w:rPr>
        <w:rFonts w:cs="Times New Roman"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43456B13"/>
    <w:multiLevelType w:val="hybridMultilevel"/>
    <w:tmpl w:val="9A0C4708"/>
    <w:lvl w:ilvl="0" w:tplc="ED6AA394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0">
    <w:nsid w:val="471B0B30"/>
    <w:multiLevelType w:val="multilevel"/>
    <w:tmpl w:val="B91631F6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1">
    <w:nsid w:val="4733427D"/>
    <w:multiLevelType w:val="hybridMultilevel"/>
    <w:tmpl w:val="EE7834B0"/>
    <w:lvl w:ilvl="0" w:tplc="05700964">
      <w:start w:val="1"/>
      <w:numFmt w:val="decimal"/>
      <w:lvlText w:val="%1."/>
      <w:lvlJc w:val="left"/>
      <w:pPr>
        <w:ind w:left="76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FCD2DCF"/>
    <w:multiLevelType w:val="hybridMultilevel"/>
    <w:tmpl w:val="149035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3">
    <w:nsid w:val="5EDF6CC9"/>
    <w:multiLevelType w:val="hybridMultilevel"/>
    <w:tmpl w:val="C0DE978C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>
    <w:nsid w:val="631574DA"/>
    <w:multiLevelType w:val="multilevel"/>
    <w:tmpl w:val="0FDA7328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5">
    <w:nsid w:val="72C3689E"/>
    <w:multiLevelType w:val="multilevel"/>
    <w:tmpl w:val="AB903014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11"/>
  </w:num>
  <w:num w:numId="5">
    <w:abstractNumId w:val="5"/>
  </w:num>
  <w:num w:numId="6">
    <w:abstractNumId w:val="14"/>
  </w:num>
  <w:num w:numId="7">
    <w:abstractNumId w:val="12"/>
  </w:num>
  <w:num w:numId="8">
    <w:abstractNumId w:val="4"/>
  </w:num>
  <w:num w:numId="9">
    <w:abstractNumId w:val="6"/>
  </w:num>
  <w:num w:numId="10">
    <w:abstractNumId w:val="10"/>
  </w:num>
  <w:num w:numId="11">
    <w:abstractNumId w:val="15"/>
  </w:num>
  <w:num w:numId="12">
    <w:abstractNumId w:val="1"/>
  </w:num>
  <w:num w:numId="13">
    <w:abstractNumId w:val="0"/>
  </w:num>
  <w:num w:numId="14">
    <w:abstractNumId w:val="3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5B0"/>
    <w:rsid w:val="00000A64"/>
    <w:rsid w:val="0000420F"/>
    <w:rsid w:val="000053D1"/>
    <w:rsid w:val="0000560F"/>
    <w:rsid w:val="0000742D"/>
    <w:rsid w:val="000100DA"/>
    <w:rsid w:val="00011C40"/>
    <w:rsid w:val="00011E36"/>
    <w:rsid w:val="00022CEE"/>
    <w:rsid w:val="000241C7"/>
    <w:rsid w:val="000243EC"/>
    <w:rsid w:val="00026A85"/>
    <w:rsid w:val="000276E9"/>
    <w:rsid w:val="00027862"/>
    <w:rsid w:val="000303CB"/>
    <w:rsid w:val="00034C47"/>
    <w:rsid w:val="000421A8"/>
    <w:rsid w:val="00052DB8"/>
    <w:rsid w:val="0005531A"/>
    <w:rsid w:val="0005543A"/>
    <w:rsid w:val="00070EFD"/>
    <w:rsid w:val="00077554"/>
    <w:rsid w:val="00080185"/>
    <w:rsid w:val="00080AFA"/>
    <w:rsid w:val="0008340D"/>
    <w:rsid w:val="00084B9C"/>
    <w:rsid w:val="0009404F"/>
    <w:rsid w:val="000A3A1C"/>
    <w:rsid w:val="000B1051"/>
    <w:rsid w:val="000B18CA"/>
    <w:rsid w:val="000B2591"/>
    <w:rsid w:val="000B34E1"/>
    <w:rsid w:val="000B361A"/>
    <w:rsid w:val="000C3A5E"/>
    <w:rsid w:val="000C7177"/>
    <w:rsid w:val="000C7360"/>
    <w:rsid w:val="000D4B97"/>
    <w:rsid w:val="000D62AC"/>
    <w:rsid w:val="000D7581"/>
    <w:rsid w:val="000F0589"/>
    <w:rsid w:val="000F0CF8"/>
    <w:rsid w:val="001012BF"/>
    <w:rsid w:val="00101B5C"/>
    <w:rsid w:val="00105FE4"/>
    <w:rsid w:val="001111CB"/>
    <w:rsid w:val="0011585A"/>
    <w:rsid w:val="00117613"/>
    <w:rsid w:val="00132A57"/>
    <w:rsid w:val="00133BDF"/>
    <w:rsid w:val="0013418C"/>
    <w:rsid w:val="001341E6"/>
    <w:rsid w:val="00135FE8"/>
    <w:rsid w:val="001469A4"/>
    <w:rsid w:val="0015106D"/>
    <w:rsid w:val="00155486"/>
    <w:rsid w:val="00161E74"/>
    <w:rsid w:val="001673A3"/>
    <w:rsid w:val="0017060D"/>
    <w:rsid w:val="00171143"/>
    <w:rsid w:val="0017559B"/>
    <w:rsid w:val="00177B77"/>
    <w:rsid w:val="00177D59"/>
    <w:rsid w:val="00180620"/>
    <w:rsid w:val="001808DC"/>
    <w:rsid w:val="001925D7"/>
    <w:rsid w:val="0019439F"/>
    <w:rsid w:val="0019455D"/>
    <w:rsid w:val="00194D95"/>
    <w:rsid w:val="001A6A90"/>
    <w:rsid w:val="001B07DB"/>
    <w:rsid w:val="001B3ED0"/>
    <w:rsid w:val="001B4671"/>
    <w:rsid w:val="001B4C40"/>
    <w:rsid w:val="001B6CC4"/>
    <w:rsid w:val="001C0E6D"/>
    <w:rsid w:val="001C1093"/>
    <w:rsid w:val="001C190D"/>
    <w:rsid w:val="001C1BCE"/>
    <w:rsid w:val="001C22FB"/>
    <w:rsid w:val="001C46CF"/>
    <w:rsid w:val="001C6D32"/>
    <w:rsid w:val="001C7A74"/>
    <w:rsid w:val="001D27F4"/>
    <w:rsid w:val="001D7BEF"/>
    <w:rsid w:val="001E12C8"/>
    <w:rsid w:val="001F0782"/>
    <w:rsid w:val="001F198D"/>
    <w:rsid w:val="001F52FE"/>
    <w:rsid w:val="001F545A"/>
    <w:rsid w:val="001F7619"/>
    <w:rsid w:val="00200263"/>
    <w:rsid w:val="0020533A"/>
    <w:rsid w:val="0020555B"/>
    <w:rsid w:val="002227AE"/>
    <w:rsid w:val="00224222"/>
    <w:rsid w:val="00226886"/>
    <w:rsid w:val="00232257"/>
    <w:rsid w:val="002349EC"/>
    <w:rsid w:val="002373B9"/>
    <w:rsid w:val="00237453"/>
    <w:rsid w:val="002452EA"/>
    <w:rsid w:val="002468B8"/>
    <w:rsid w:val="0024716F"/>
    <w:rsid w:val="002504DD"/>
    <w:rsid w:val="0025231F"/>
    <w:rsid w:val="00254A13"/>
    <w:rsid w:val="002619DA"/>
    <w:rsid w:val="00261D06"/>
    <w:rsid w:val="00270C12"/>
    <w:rsid w:val="00276261"/>
    <w:rsid w:val="00285249"/>
    <w:rsid w:val="0029010B"/>
    <w:rsid w:val="00292C31"/>
    <w:rsid w:val="00293985"/>
    <w:rsid w:val="00294A1F"/>
    <w:rsid w:val="00294B79"/>
    <w:rsid w:val="0029550C"/>
    <w:rsid w:val="0029719A"/>
    <w:rsid w:val="002A1151"/>
    <w:rsid w:val="002A4FCC"/>
    <w:rsid w:val="002A5D99"/>
    <w:rsid w:val="002B2FAF"/>
    <w:rsid w:val="002B50C1"/>
    <w:rsid w:val="002B6056"/>
    <w:rsid w:val="002C17C4"/>
    <w:rsid w:val="002C310C"/>
    <w:rsid w:val="002C5A7C"/>
    <w:rsid w:val="002D13ED"/>
    <w:rsid w:val="002D1750"/>
    <w:rsid w:val="002D23ED"/>
    <w:rsid w:val="002D340D"/>
    <w:rsid w:val="002D35F3"/>
    <w:rsid w:val="002D6A0A"/>
    <w:rsid w:val="002D7C16"/>
    <w:rsid w:val="002E1D0C"/>
    <w:rsid w:val="002E318F"/>
    <w:rsid w:val="002E4C15"/>
    <w:rsid w:val="002E5443"/>
    <w:rsid w:val="002E5B21"/>
    <w:rsid w:val="002E5D96"/>
    <w:rsid w:val="002F102E"/>
    <w:rsid w:val="002F32FC"/>
    <w:rsid w:val="002F5B77"/>
    <w:rsid w:val="002F614D"/>
    <w:rsid w:val="00306F5A"/>
    <w:rsid w:val="00315FE3"/>
    <w:rsid w:val="00324146"/>
    <w:rsid w:val="00326612"/>
    <w:rsid w:val="00326CC7"/>
    <w:rsid w:val="00330097"/>
    <w:rsid w:val="00332691"/>
    <w:rsid w:val="0033269D"/>
    <w:rsid w:val="00342F2F"/>
    <w:rsid w:val="003476CB"/>
    <w:rsid w:val="003521F7"/>
    <w:rsid w:val="0035332E"/>
    <w:rsid w:val="00353A43"/>
    <w:rsid w:val="003547E7"/>
    <w:rsid w:val="00354F6A"/>
    <w:rsid w:val="00357FAA"/>
    <w:rsid w:val="00365D66"/>
    <w:rsid w:val="0036770C"/>
    <w:rsid w:val="003733B3"/>
    <w:rsid w:val="00377436"/>
    <w:rsid w:val="003774FC"/>
    <w:rsid w:val="00381273"/>
    <w:rsid w:val="003839A0"/>
    <w:rsid w:val="00387248"/>
    <w:rsid w:val="003914C7"/>
    <w:rsid w:val="00393FA1"/>
    <w:rsid w:val="003A08B3"/>
    <w:rsid w:val="003A1E4D"/>
    <w:rsid w:val="003A7AC8"/>
    <w:rsid w:val="003B011C"/>
    <w:rsid w:val="003B1682"/>
    <w:rsid w:val="003C7FF3"/>
    <w:rsid w:val="003D0B34"/>
    <w:rsid w:val="003D1B47"/>
    <w:rsid w:val="003D64FF"/>
    <w:rsid w:val="003E1C31"/>
    <w:rsid w:val="003E2B21"/>
    <w:rsid w:val="003E4601"/>
    <w:rsid w:val="003E4C25"/>
    <w:rsid w:val="003E6F6A"/>
    <w:rsid w:val="003F0659"/>
    <w:rsid w:val="003F12F8"/>
    <w:rsid w:val="003F1E70"/>
    <w:rsid w:val="003F34AF"/>
    <w:rsid w:val="003F4197"/>
    <w:rsid w:val="003F467E"/>
    <w:rsid w:val="003F65F5"/>
    <w:rsid w:val="003F7741"/>
    <w:rsid w:val="004041CE"/>
    <w:rsid w:val="004061A5"/>
    <w:rsid w:val="00415360"/>
    <w:rsid w:val="00420B27"/>
    <w:rsid w:val="00424328"/>
    <w:rsid w:val="00431336"/>
    <w:rsid w:val="00440C02"/>
    <w:rsid w:val="00441CBC"/>
    <w:rsid w:val="00444BFF"/>
    <w:rsid w:val="00450151"/>
    <w:rsid w:val="00450FA4"/>
    <w:rsid w:val="004511FA"/>
    <w:rsid w:val="00455B1F"/>
    <w:rsid w:val="004567E7"/>
    <w:rsid w:val="004569AA"/>
    <w:rsid w:val="00463A73"/>
    <w:rsid w:val="004646E5"/>
    <w:rsid w:val="0046528D"/>
    <w:rsid w:val="00466DF7"/>
    <w:rsid w:val="00470851"/>
    <w:rsid w:val="00471722"/>
    <w:rsid w:val="0047194C"/>
    <w:rsid w:val="00471C1D"/>
    <w:rsid w:val="0047369E"/>
    <w:rsid w:val="00481311"/>
    <w:rsid w:val="004816F1"/>
    <w:rsid w:val="004840BE"/>
    <w:rsid w:val="00491399"/>
    <w:rsid w:val="00492A62"/>
    <w:rsid w:val="004946AD"/>
    <w:rsid w:val="00496B4A"/>
    <w:rsid w:val="004974E7"/>
    <w:rsid w:val="004A3C7F"/>
    <w:rsid w:val="004A4BBC"/>
    <w:rsid w:val="004A4D25"/>
    <w:rsid w:val="004B0B55"/>
    <w:rsid w:val="004B4144"/>
    <w:rsid w:val="004B62C4"/>
    <w:rsid w:val="004C51A3"/>
    <w:rsid w:val="004D2C45"/>
    <w:rsid w:val="004E41F9"/>
    <w:rsid w:val="004E523C"/>
    <w:rsid w:val="004E52AA"/>
    <w:rsid w:val="004E617B"/>
    <w:rsid w:val="004F0C03"/>
    <w:rsid w:val="004F4314"/>
    <w:rsid w:val="004F4385"/>
    <w:rsid w:val="00504951"/>
    <w:rsid w:val="00513733"/>
    <w:rsid w:val="00515286"/>
    <w:rsid w:val="00520BB3"/>
    <w:rsid w:val="005210EB"/>
    <w:rsid w:val="00522183"/>
    <w:rsid w:val="0052284D"/>
    <w:rsid w:val="0052467E"/>
    <w:rsid w:val="0052666C"/>
    <w:rsid w:val="00526A92"/>
    <w:rsid w:val="00530F91"/>
    <w:rsid w:val="00532D5B"/>
    <w:rsid w:val="005372BB"/>
    <w:rsid w:val="0054006F"/>
    <w:rsid w:val="00541024"/>
    <w:rsid w:val="005418FD"/>
    <w:rsid w:val="00542CED"/>
    <w:rsid w:val="005523BB"/>
    <w:rsid w:val="00557605"/>
    <w:rsid w:val="00561F25"/>
    <w:rsid w:val="0056689F"/>
    <w:rsid w:val="0056734D"/>
    <w:rsid w:val="00571AEE"/>
    <w:rsid w:val="00574B84"/>
    <w:rsid w:val="00575D86"/>
    <w:rsid w:val="00575EB0"/>
    <w:rsid w:val="00576D06"/>
    <w:rsid w:val="0058228B"/>
    <w:rsid w:val="005833DD"/>
    <w:rsid w:val="00585845"/>
    <w:rsid w:val="005877C6"/>
    <w:rsid w:val="00590263"/>
    <w:rsid w:val="00590C29"/>
    <w:rsid w:val="00593288"/>
    <w:rsid w:val="00593C36"/>
    <w:rsid w:val="00595346"/>
    <w:rsid w:val="0059735F"/>
    <w:rsid w:val="005A2177"/>
    <w:rsid w:val="005A70BB"/>
    <w:rsid w:val="005B0A67"/>
    <w:rsid w:val="005B6D73"/>
    <w:rsid w:val="005C0F69"/>
    <w:rsid w:val="005C532A"/>
    <w:rsid w:val="005C62CB"/>
    <w:rsid w:val="005D25D5"/>
    <w:rsid w:val="005D3884"/>
    <w:rsid w:val="005D5DCD"/>
    <w:rsid w:val="005D6010"/>
    <w:rsid w:val="005D7A26"/>
    <w:rsid w:val="005E0750"/>
    <w:rsid w:val="005E178E"/>
    <w:rsid w:val="005E5EDC"/>
    <w:rsid w:val="005F679A"/>
    <w:rsid w:val="005F7BBB"/>
    <w:rsid w:val="005F7F92"/>
    <w:rsid w:val="00601082"/>
    <w:rsid w:val="006023BC"/>
    <w:rsid w:val="006040E0"/>
    <w:rsid w:val="006051CD"/>
    <w:rsid w:val="00606F6A"/>
    <w:rsid w:val="006076F6"/>
    <w:rsid w:val="0061002B"/>
    <w:rsid w:val="00610E08"/>
    <w:rsid w:val="00610FAD"/>
    <w:rsid w:val="0061266D"/>
    <w:rsid w:val="006161B2"/>
    <w:rsid w:val="006167AF"/>
    <w:rsid w:val="00620EEF"/>
    <w:rsid w:val="00620F51"/>
    <w:rsid w:val="00621857"/>
    <w:rsid w:val="0062222D"/>
    <w:rsid w:val="006312B2"/>
    <w:rsid w:val="0063154B"/>
    <w:rsid w:val="006361BF"/>
    <w:rsid w:val="00637252"/>
    <w:rsid w:val="0063792F"/>
    <w:rsid w:val="00637A72"/>
    <w:rsid w:val="00640143"/>
    <w:rsid w:val="00646DDD"/>
    <w:rsid w:val="0064713F"/>
    <w:rsid w:val="0065388C"/>
    <w:rsid w:val="006568EA"/>
    <w:rsid w:val="00662EEE"/>
    <w:rsid w:val="00664E1E"/>
    <w:rsid w:val="00670068"/>
    <w:rsid w:val="006719E7"/>
    <w:rsid w:val="00672DAD"/>
    <w:rsid w:val="00673BA8"/>
    <w:rsid w:val="00676334"/>
    <w:rsid w:val="0068502B"/>
    <w:rsid w:val="0068567F"/>
    <w:rsid w:val="00690B97"/>
    <w:rsid w:val="00694793"/>
    <w:rsid w:val="006A1076"/>
    <w:rsid w:val="006A3E7E"/>
    <w:rsid w:val="006A7034"/>
    <w:rsid w:val="006B1398"/>
    <w:rsid w:val="006B46D9"/>
    <w:rsid w:val="006B6496"/>
    <w:rsid w:val="006C17A5"/>
    <w:rsid w:val="006D1556"/>
    <w:rsid w:val="006D32F8"/>
    <w:rsid w:val="006D6C62"/>
    <w:rsid w:val="006D74E9"/>
    <w:rsid w:val="006E00AE"/>
    <w:rsid w:val="006E05E7"/>
    <w:rsid w:val="006E1B48"/>
    <w:rsid w:val="006E58CC"/>
    <w:rsid w:val="006E5B87"/>
    <w:rsid w:val="006E71F7"/>
    <w:rsid w:val="006F05A8"/>
    <w:rsid w:val="006F4DBF"/>
    <w:rsid w:val="00712F28"/>
    <w:rsid w:val="007138B1"/>
    <w:rsid w:val="00715285"/>
    <w:rsid w:val="0071583A"/>
    <w:rsid w:val="00720F38"/>
    <w:rsid w:val="00722669"/>
    <w:rsid w:val="007257C1"/>
    <w:rsid w:val="00726326"/>
    <w:rsid w:val="007338E1"/>
    <w:rsid w:val="00735CFC"/>
    <w:rsid w:val="00744AE1"/>
    <w:rsid w:val="00745438"/>
    <w:rsid w:val="0074704D"/>
    <w:rsid w:val="007540D8"/>
    <w:rsid w:val="00756982"/>
    <w:rsid w:val="007607EF"/>
    <w:rsid w:val="00765D46"/>
    <w:rsid w:val="00766233"/>
    <w:rsid w:val="00774757"/>
    <w:rsid w:val="007846EA"/>
    <w:rsid w:val="00784A2E"/>
    <w:rsid w:val="00784DC0"/>
    <w:rsid w:val="00786717"/>
    <w:rsid w:val="007874F8"/>
    <w:rsid w:val="007931B1"/>
    <w:rsid w:val="00793712"/>
    <w:rsid w:val="00795629"/>
    <w:rsid w:val="00795B96"/>
    <w:rsid w:val="00796D90"/>
    <w:rsid w:val="00797C1B"/>
    <w:rsid w:val="007A35E3"/>
    <w:rsid w:val="007A3D3A"/>
    <w:rsid w:val="007A4499"/>
    <w:rsid w:val="007A4D02"/>
    <w:rsid w:val="007A5CDE"/>
    <w:rsid w:val="007B21C7"/>
    <w:rsid w:val="007B4605"/>
    <w:rsid w:val="007B4F81"/>
    <w:rsid w:val="007B5913"/>
    <w:rsid w:val="007C2A7C"/>
    <w:rsid w:val="007C2DDB"/>
    <w:rsid w:val="007C4A66"/>
    <w:rsid w:val="007C732A"/>
    <w:rsid w:val="007D5BFB"/>
    <w:rsid w:val="007D6592"/>
    <w:rsid w:val="007D73A6"/>
    <w:rsid w:val="007E00E7"/>
    <w:rsid w:val="007E0312"/>
    <w:rsid w:val="007E039A"/>
    <w:rsid w:val="007E0DD3"/>
    <w:rsid w:val="007E214F"/>
    <w:rsid w:val="007E2FF6"/>
    <w:rsid w:val="007E3F0C"/>
    <w:rsid w:val="007E6E37"/>
    <w:rsid w:val="007E749B"/>
    <w:rsid w:val="007E7659"/>
    <w:rsid w:val="007F2106"/>
    <w:rsid w:val="007F6191"/>
    <w:rsid w:val="00801E80"/>
    <w:rsid w:val="00807413"/>
    <w:rsid w:val="00807927"/>
    <w:rsid w:val="008105B0"/>
    <w:rsid w:val="00812C60"/>
    <w:rsid w:val="00813595"/>
    <w:rsid w:val="00813A57"/>
    <w:rsid w:val="00816980"/>
    <w:rsid w:val="00817EAF"/>
    <w:rsid w:val="00820C58"/>
    <w:rsid w:val="008245AC"/>
    <w:rsid w:val="00824F0F"/>
    <w:rsid w:val="0082680B"/>
    <w:rsid w:val="00827A8E"/>
    <w:rsid w:val="00831885"/>
    <w:rsid w:val="008325B0"/>
    <w:rsid w:val="008337ED"/>
    <w:rsid w:val="00835A16"/>
    <w:rsid w:val="00837F8B"/>
    <w:rsid w:val="008409FC"/>
    <w:rsid w:val="00842532"/>
    <w:rsid w:val="00842D57"/>
    <w:rsid w:val="00850D67"/>
    <w:rsid w:val="00851570"/>
    <w:rsid w:val="00851C4E"/>
    <w:rsid w:val="008573C6"/>
    <w:rsid w:val="00863DFF"/>
    <w:rsid w:val="0086515E"/>
    <w:rsid w:val="00875F69"/>
    <w:rsid w:val="00881020"/>
    <w:rsid w:val="00885553"/>
    <w:rsid w:val="00885874"/>
    <w:rsid w:val="008862AD"/>
    <w:rsid w:val="00887277"/>
    <w:rsid w:val="008976DA"/>
    <w:rsid w:val="008A1085"/>
    <w:rsid w:val="008A17F9"/>
    <w:rsid w:val="008A4E0F"/>
    <w:rsid w:val="008B0940"/>
    <w:rsid w:val="008B4FB5"/>
    <w:rsid w:val="008B74FB"/>
    <w:rsid w:val="008C2CAD"/>
    <w:rsid w:val="008C2EA6"/>
    <w:rsid w:val="008D12E8"/>
    <w:rsid w:val="008D28E8"/>
    <w:rsid w:val="008D32DD"/>
    <w:rsid w:val="008D47C0"/>
    <w:rsid w:val="008E2CBB"/>
    <w:rsid w:val="008E60F1"/>
    <w:rsid w:val="008F0202"/>
    <w:rsid w:val="008F41DB"/>
    <w:rsid w:val="008F4796"/>
    <w:rsid w:val="008F67DA"/>
    <w:rsid w:val="00901D63"/>
    <w:rsid w:val="00902F65"/>
    <w:rsid w:val="009111A1"/>
    <w:rsid w:val="00913BB7"/>
    <w:rsid w:val="00915291"/>
    <w:rsid w:val="009168CC"/>
    <w:rsid w:val="009178E7"/>
    <w:rsid w:val="00920654"/>
    <w:rsid w:val="00927775"/>
    <w:rsid w:val="00933BD7"/>
    <w:rsid w:val="009352F9"/>
    <w:rsid w:val="009360BC"/>
    <w:rsid w:val="009366C8"/>
    <w:rsid w:val="0094328C"/>
    <w:rsid w:val="0094426D"/>
    <w:rsid w:val="00945763"/>
    <w:rsid w:val="00950ACF"/>
    <w:rsid w:val="0095511F"/>
    <w:rsid w:val="00957457"/>
    <w:rsid w:val="00961EEC"/>
    <w:rsid w:val="00970627"/>
    <w:rsid w:val="00970859"/>
    <w:rsid w:val="00976D44"/>
    <w:rsid w:val="00982BD4"/>
    <w:rsid w:val="0098415E"/>
    <w:rsid w:val="00985EDA"/>
    <w:rsid w:val="00987A74"/>
    <w:rsid w:val="009920BB"/>
    <w:rsid w:val="00997D89"/>
    <w:rsid w:val="009A2185"/>
    <w:rsid w:val="009A4744"/>
    <w:rsid w:val="009A7A3A"/>
    <w:rsid w:val="009B1335"/>
    <w:rsid w:val="009B4722"/>
    <w:rsid w:val="009C22DF"/>
    <w:rsid w:val="009C39D1"/>
    <w:rsid w:val="009D0EA2"/>
    <w:rsid w:val="009F0824"/>
    <w:rsid w:val="009F47F0"/>
    <w:rsid w:val="009F52DA"/>
    <w:rsid w:val="00A0788B"/>
    <w:rsid w:val="00A1686B"/>
    <w:rsid w:val="00A211E8"/>
    <w:rsid w:val="00A2782F"/>
    <w:rsid w:val="00A322BA"/>
    <w:rsid w:val="00A3327C"/>
    <w:rsid w:val="00A333BC"/>
    <w:rsid w:val="00A33E61"/>
    <w:rsid w:val="00A3663C"/>
    <w:rsid w:val="00A3684E"/>
    <w:rsid w:val="00A40F1E"/>
    <w:rsid w:val="00A41723"/>
    <w:rsid w:val="00A43F2D"/>
    <w:rsid w:val="00A50A99"/>
    <w:rsid w:val="00A51FD7"/>
    <w:rsid w:val="00A52AFD"/>
    <w:rsid w:val="00A5574D"/>
    <w:rsid w:val="00A56769"/>
    <w:rsid w:val="00A62E27"/>
    <w:rsid w:val="00A64C81"/>
    <w:rsid w:val="00A663E1"/>
    <w:rsid w:val="00A7066A"/>
    <w:rsid w:val="00A71D4B"/>
    <w:rsid w:val="00A74D31"/>
    <w:rsid w:val="00A769FF"/>
    <w:rsid w:val="00A76DBF"/>
    <w:rsid w:val="00A97CD5"/>
    <w:rsid w:val="00AA3C87"/>
    <w:rsid w:val="00AA3E2A"/>
    <w:rsid w:val="00AA4E18"/>
    <w:rsid w:val="00AA53B8"/>
    <w:rsid w:val="00AB0514"/>
    <w:rsid w:val="00AB1700"/>
    <w:rsid w:val="00AB2904"/>
    <w:rsid w:val="00AB73C8"/>
    <w:rsid w:val="00AC025E"/>
    <w:rsid w:val="00AC0EB3"/>
    <w:rsid w:val="00AC7BE6"/>
    <w:rsid w:val="00AD3338"/>
    <w:rsid w:val="00AE290D"/>
    <w:rsid w:val="00AE417D"/>
    <w:rsid w:val="00AE50EC"/>
    <w:rsid w:val="00AE54EC"/>
    <w:rsid w:val="00AF07ED"/>
    <w:rsid w:val="00AF4376"/>
    <w:rsid w:val="00AF549B"/>
    <w:rsid w:val="00B01AA2"/>
    <w:rsid w:val="00B04E67"/>
    <w:rsid w:val="00B05637"/>
    <w:rsid w:val="00B05C2C"/>
    <w:rsid w:val="00B06D91"/>
    <w:rsid w:val="00B07680"/>
    <w:rsid w:val="00B15F58"/>
    <w:rsid w:val="00B17676"/>
    <w:rsid w:val="00B17EAD"/>
    <w:rsid w:val="00B218CD"/>
    <w:rsid w:val="00B22CE0"/>
    <w:rsid w:val="00B22FAA"/>
    <w:rsid w:val="00B23D1E"/>
    <w:rsid w:val="00B2516F"/>
    <w:rsid w:val="00B25A6A"/>
    <w:rsid w:val="00B3255D"/>
    <w:rsid w:val="00B35AF6"/>
    <w:rsid w:val="00B41495"/>
    <w:rsid w:val="00B418CC"/>
    <w:rsid w:val="00B4361C"/>
    <w:rsid w:val="00B44887"/>
    <w:rsid w:val="00B474EF"/>
    <w:rsid w:val="00B51F48"/>
    <w:rsid w:val="00B5281A"/>
    <w:rsid w:val="00B542A7"/>
    <w:rsid w:val="00B640F7"/>
    <w:rsid w:val="00B641EA"/>
    <w:rsid w:val="00B64863"/>
    <w:rsid w:val="00B6591E"/>
    <w:rsid w:val="00B74A18"/>
    <w:rsid w:val="00B76711"/>
    <w:rsid w:val="00B76929"/>
    <w:rsid w:val="00B773A1"/>
    <w:rsid w:val="00B80EFF"/>
    <w:rsid w:val="00B84415"/>
    <w:rsid w:val="00B857D6"/>
    <w:rsid w:val="00B9087B"/>
    <w:rsid w:val="00B9481E"/>
    <w:rsid w:val="00B95256"/>
    <w:rsid w:val="00B95F88"/>
    <w:rsid w:val="00B960C3"/>
    <w:rsid w:val="00B9653D"/>
    <w:rsid w:val="00B972B8"/>
    <w:rsid w:val="00BA355E"/>
    <w:rsid w:val="00BA4207"/>
    <w:rsid w:val="00BA62F1"/>
    <w:rsid w:val="00BB1C50"/>
    <w:rsid w:val="00BC2CCD"/>
    <w:rsid w:val="00BD15EC"/>
    <w:rsid w:val="00BE2355"/>
    <w:rsid w:val="00BE46F6"/>
    <w:rsid w:val="00BE4A3C"/>
    <w:rsid w:val="00BE62FE"/>
    <w:rsid w:val="00BF2DDA"/>
    <w:rsid w:val="00BF39D6"/>
    <w:rsid w:val="00BF516D"/>
    <w:rsid w:val="00BF7932"/>
    <w:rsid w:val="00C063F9"/>
    <w:rsid w:val="00C06EC7"/>
    <w:rsid w:val="00C10A18"/>
    <w:rsid w:val="00C10C3A"/>
    <w:rsid w:val="00C12DCD"/>
    <w:rsid w:val="00C15319"/>
    <w:rsid w:val="00C157DA"/>
    <w:rsid w:val="00C16CC8"/>
    <w:rsid w:val="00C21663"/>
    <w:rsid w:val="00C224C5"/>
    <w:rsid w:val="00C242E0"/>
    <w:rsid w:val="00C26756"/>
    <w:rsid w:val="00C268A0"/>
    <w:rsid w:val="00C269DB"/>
    <w:rsid w:val="00C330B0"/>
    <w:rsid w:val="00C34700"/>
    <w:rsid w:val="00C4099C"/>
    <w:rsid w:val="00C41291"/>
    <w:rsid w:val="00C43BF0"/>
    <w:rsid w:val="00C51F45"/>
    <w:rsid w:val="00C5561E"/>
    <w:rsid w:val="00C5621C"/>
    <w:rsid w:val="00C62F32"/>
    <w:rsid w:val="00C64978"/>
    <w:rsid w:val="00C6617C"/>
    <w:rsid w:val="00C66CBA"/>
    <w:rsid w:val="00C70C8A"/>
    <w:rsid w:val="00C74085"/>
    <w:rsid w:val="00C7502D"/>
    <w:rsid w:val="00C76614"/>
    <w:rsid w:val="00C76788"/>
    <w:rsid w:val="00C84976"/>
    <w:rsid w:val="00C87DD4"/>
    <w:rsid w:val="00C91206"/>
    <w:rsid w:val="00C926BF"/>
    <w:rsid w:val="00C945EF"/>
    <w:rsid w:val="00CB09C0"/>
    <w:rsid w:val="00CB2A0C"/>
    <w:rsid w:val="00CB2E4E"/>
    <w:rsid w:val="00CB4CDB"/>
    <w:rsid w:val="00CC08BA"/>
    <w:rsid w:val="00CC199B"/>
    <w:rsid w:val="00CD1B9B"/>
    <w:rsid w:val="00CD2333"/>
    <w:rsid w:val="00CD5348"/>
    <w:rsid w:val="00CD74CA"/>
    <w:rsid w:val="00CD7C28"/>
    <w:rsid w:val="00CE09FF"/>
    <w:rsid w:val="00CE0C35"/>
    <w:rsid w:val="00CE7349"/>
    <w:rsid w:val="00CF15F8"/>
    <w:rsid w:val="00CF5536"/>
    <w:rsid w:val="00CF5C0A"/>
    <w:rsid w:val="00D03FF6"/>
    <w:rsid w:val="00D05E63"/>
    <w:rsid w:val="00D07791"/>
    <w:rsid w:val="00D12604"/>
    <w:rsid w:val="00D1374B"/>
    <w:rsid w:val="00D23381"/>
    <w:rsid w:val="00D238EC"/>
    <w:rsid w:val="00D23F6C"/>
    <w:rsid w:val="00D2519C"/>
    <w:rsid w:val="00D30366"/>
    <w:rsid w:val="00D30456"/>
    <w:rsid w:val="00D33C49"/>
    <w:rsid w:val="00D37712"/>
    <w:rsid w:val="00D379FE"/>
    <w:rsid w:val="00D40A20"/>
    <w:rsid w:val="00D45402"/>
    <w:rsid w:val="00D477B9"/>
    <w:rsid w:val="00D519FD"/>
    <w:rsid w:val="00D51CA3"/>
    <w:rsid w:val="00D5591C"/>
    <w:rsid w:val="00D60D55"/>
    <w:rsid w:val="00D61A36"/>
    <w:rsid w:val="00D66E49"/>
    <w:rsid w:val="00D70E83"/>
    <w:rsid w:val="00D72561"/>
    <w:rsid w:val="00D7265E"/>
    <w:rsid w:val="00D80D6B"/>
    <w:rsid w:val="00D8102B"/>
    <w:rsid w:val="00D812AF"/>
    <w:rsid w:val="00D82933"/>
    <w:rsid w:val="00D83B2E"/>
    <w:rsid w:val="00D83FD5"/>
    <w:rsid w:val="00D869D9"/>
    <w:rsid w:val="00D91235"/>
    <w:rsid w:val="00D92C8C"/>
    <w:rsid w:val="00D935AC"/>
    <w:rsid w:val="00D974DD"/>
    <w:rsid w:val="00DA47CA"/>
    <w:rsid w:val="00DA6E64"/>
    <w:rsid w:val="00DA7F20"/>
    <w:rsid w:val="00DB1627"/>
    <w:rsid w:val="00DB1CC1"/>
    <w:rsid w:val="00DB331E"/>
    <w:rsid w:val="00DB50FF"/>
    <w:rsid w:val="00DB6E06"/>
    <w:rsid w:val="00DB74AF"/>
    <w:rsid w:val="00DD138E"/>
    <w:rsid w:val="00DD5396"/>
    <w:rsid w:val="00DD78FD"/>
    <w:rsid w:val="00DE1665"/>
    <w:rsid w:val="00DE17AA"/>
    <w:rsid w:val="00DE49ED"/>
    <w:rsid w:val="00DE5155"/>
    <w:rsid w:val="00DE66C5"/>
    <w:rsid w:val="00DF2B26"/>
    <w:rsid w:val="00DF2BFD"/>
    <w:rsid w:val="00E07335"/>
    <w:rsid w:val="00E124BE"/>
    <w:rsid w:val="00E12826"/>
    <w:rsid w:val="00E1401A"/>
    <w:rsid w:val="00E21EE7"/>
    <w:rsid w:val="00E21FAF"/>
    <w:rsid w:val="00E25D49"/>
    <w:rsid w:val="00E35050"/>
    <w:rsid w:val="00E41B26"/>
    <w:rsid w:val="00E44B5F"/>
    <w:rsid w:val="00E47D0E"/>
    <w:rsid w:val="00E573DB"/>
    <w:rsid w:val="00E612DD"/>
    <w:rsid w:val="00E677DE"/>
    <w:rsid w:val="00E703F2"/>
    <w:rsid w:val="00E70BCD"/>
    <w:rsid w:val="00E7286D"/>
    <w:rsid w:val="00E74EDA"/>
    <w:rsid w:val="00E758C4"/>
    <w:rsid w:val="00E81084"/>
    <w:rsid w:val="00E82A77"/>
    <w:rsid w:val="00E82A85"/>
    <w:rsid w:val="00E8342C"/>
    <w:rsid w:val="00E858C8"/>
    <w:rsid w:val="00E91B4E"/>
    <w:rsid w:val="00E94BDF"/>
    <w:rsid w:val="00E95D45"/>
    <w:rsid w:val="00EA2A1D"/>
    <w:rsid w:val="00EA2D78"/>
    <w:rsid w:val="00EA4F7F"/>
    <w:rsid w:val="00EB22D0"/>
    <w:rsid w:val="00EB693F"/>
    <w:rsid w:val="00EC0C38"/>
    <w:rsid w:val="00EC27D8"/>
    <w:rsid w:val="00EC293E"/>
    <w:rsid w:val="00ED6F79"/>
    <w:rsid w:val="00EE1BB5"/>
    <w:rsid w:val="00EE2E2C"/>
    <w:rsid w:val="00EE4B23"/>
    <w:rsid w:val="00EE5084"/>
    <w:rsid w:val="00EE6820"/>
    <w:rsid w:val="00EE68D7"/>
    <w:rsid w:val="00EE6E8C"/>
    <w:rsid w:val="00EF4DE5"/>
    <w:rsid w:val="00EF51CE"/>
    <w:rsid w:val="00EF62F8"/>
    <w:rsid w:val="00EF7C9F"/>
    <w:rsid w:val="00F026F5"/>
    <w:rsid w:val="00F06BBF"/>
    <w:rsid w:val="00F07102"/>
    <w:rsid w:val="00F07185"/>
    <w:rsid w:val="00F12DA5"/>
    <w:rsid w:val="00F12E75"/>
    <w:rsid w:val="00F20228"/>
    <w:rsid w:val="00F275F0"/>
    <w:rsid w:val="00F34BAD"/>
    <w:rsid w:val="00F42A83"/>
    <w:rsid w:val="00F5081C"/>
    <w:rsid w:val="00F53ABB"/>
    <w:rsid w:val="00F5600F"/>
    <w:rsid w:val="00F56990"/>
    <w:rsid w:val="00F60480"/>
    <w:rsid w:val="00F64399"/>
    <w:rsid w:val="00F77195"/>
    <w:rsid w:val="00F77D82"/>
    <w:rsid w:val="00F81F3E"/>
    <w:rsid w:val="00F82C1D"/>
    <w:rsid w:val="00F84914"/>
    <w:rsid w:val="00F85D8E"/>
    <w:rsid w:val="00F8609C"/>
    <w:rsid w:val="00F917FD"/>
    <w:rsid w:val="00F922EA"/>
    <w:rsid w:val="00F939B3"/>
    <w:rsid w:val="00F97339"/>
    <w:rsid w:val="00FA31F6"/>
    <w:rsid w:val="00FA3AC7"/>
    <w:rsid w:val="00FA3DB8"/>
    <w:rsid w:val="00FA4E72"/>
    <w:rsid w:val="00FA5318"/>
    <w:rsid w:val="00FB29CB"/>
    <w:rsid w:val="00FB498C"/>
    <w:rsid w:val="00FB7C69"/>
    <w:rsid w:val="00FB7CB8"/>
    <w:rsid w:val="00FC5018"/>
    <w:rsid w:val="00FC55DE"/>
    <w:rsid w:val="00FC6709"/>
    <w:rsid w:val="00FC78C5"/>
    <w:rsid w:val="00FD40BB"/>
    <w:rsid w:val="00FD4A8E"/>
    <w:rsid w:val="00FD4ACE"/>
    <w:rsid w:val="00FD6A06"/>
    <w:rsid w:val="00FD72E9"/>
    <w:rsid w:val="00FE16C0"/>
    <w:rsid w:val="00FE2E3C"/>
    <w:rsid w:val="00FE7484"/>
    <w:rsid w:val="00FF2821"/>
    <w:rsid w:val="00FF4402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hmetcnv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5B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-">
    <w:name w:val="3)內文-選擇"/>
    <w:basedOn w:val="Normal"/>
    <w:link w:val="3-0"/>
    <w:uiPriority w:val="99"/>
    <w:rsid w:val="001925D7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color w:val="000000"/>
      <w:kern w:val="0"/>
      <w:sz w:val="23"/>
      <w:szCs w:val="20"/>
    </w:rPr>
  </w:style>
  <w:style w:type="paragraph" w:customStyle="1" w:styleId="1">
    <w:name w:val="1)標題"/>
    <w:next w:val="Normal"/>
    <w:uiPriority w:val="99"/>
    <w:rsid w:val="001925D7"/>
    <w:pPr>
      <w:spacing w:line="360" w:lineRule="exact"/>
      <w:jc w:val="both"/>
    </w:pPr>
    <w:rPr>
      <w:rFonts w:ascii="華康粗黑體" w:eastAsia="華康粗黑體" w:hAnsi="新細明體"/>
      <w:kern w:val="0"/>
      <w:sz w:val="26"/>
      <w:szCs w:val="23"/>
    </w:rPr>
  </w:style>
  <w:style w:type="character" w:customStyle="1" w:styleId="4">
    <w:name w:val="4)解答字"/>
    <w:uiPriority w:val="99"/>
    <w:rsid w:val="001925D7"/>
    <w:rPr>
      <w:rFonts w:ascii="華康中明體" w:eastAsia="Times New Roman" w:hAnsi="新細明體"/>
      <w:b/>
      <w:color w:val="FF00FF"/>
      <w:sz w:val="23"/>
    </w:rPr>
  </w:style>
  <w:style w:type="paragraph" w:customStyle="1" w:styleId="00-">
    <w:name w:val="00-楷體"/>
    <w:basedOn w:val="3-"/>
    <w:link w:val="00-0"/>
    <w:uiPriority w:val="99"/>
    <w:rsid w:val="001925D7"/>
    <w:rPr>
      <w:rFonts w:ascii="標楷體" w:eastAsia="標楷體" w:hAnsi="標楷體"/>
    </w:rPr>
  </w:style>
  <w:style w:type="character" w:customStyle="1" w:styleId="3-0">
    <w:name w:val="3)內文-選擇 字元"/>
    <w:basedOn w:val="DefaultParagraphFont"/>
    <w:link w:val="3-"/>
    <w:uiPriority w:val="99"/>
    <w:locked/>
    <w:rsid w:val="001925D7"/>
    <w:rPr>
      <w:rFonts w:eastAsia="新細明體" w:cs="Times New Roman"/>
      <w:color w:val="000000"/>
      <w:sz w:val="23"/>
      <w:lang w:val="en-US" w:eastAsia="zh-TW" w:bidi="ar-SA"/>
    </w:rPr>
  </w:style>
  <w:style w:type="character" w:customStyle="1" w:styleId="00-0">
    <w:name w:val="00-楷體 字元"/>
    <w:link w:val="00-"/>
    <w:uiPriority w:val="99"/>
    <w:locked/>
    <w:rsid w:val="001925D7"/>
    <w:rPr>
      <w:rFonts w:ascii="標楷體" w:eastAsia="標楷體" w:hAnsi="標楷體"/>
      <w:color w:val="000000"/>
      <w:sz w:val="23"/>
      <w:lang w:val="en-US" w:eastAsia="zh-TW"/>
    </w:rPr>
  </w:style>
  <w:style w:type="paragraph" w:customStyle="1" w:styleId="a">
    <w:name w:val="國中答案"/>
    <w:basedOn w:val="Normal"/>
    <w:link w:val="a0"/>
    <w:uiPriority w:val="99"/>
    <w:rsid w:val="001925D7"/>
    <w:pPr>
      <w:adjustRightInd w:val="0"/>
      <w:snapToGrid w:val="0"/>
    </w:pPr>
    <w:rPr>
      <w:rFonts w:eastAsia="華康中明體"/>
      <w:b/>
      <w:color w:val="FF00FF"/>
      <w:kern w:val="0"/>
      <w:szCs w:val="20"/>
    </w:rPr>
  </w:style>
  <w:style w:type="character" w:customStyle="1" w:styleId="a0">
    <w:name w:val="國中答案 字元"/>
    <w:link w:val="a"/>
    <w:uiPriority w:val="99"/>
    <w:locked/>
    <w:rsid w:val="001925D7"/>
    <w:rPr>
      <w:rFonts w:eastAsia="華康中明體"/>
      <w:b/>
      <w:color w:val="FF00FF"/>
      <w:sz w:val="24"/>
      <w:lang w:val="en-US" w:eastAsia="zh-TW"/>
    </w:rPr>
  </w:style>
  <w:style w:type="paragraph" w:customStyle="1" w:styleId="0cm187-1870c">
    <w:name w:val="樣式 樣式 樣式 雙欄題目文字 + 左:  0 cm 凸出:  1.87 字元 第一行:  -1.87 字元 + 左:  0 c..."/>
    <w:basedOn w:val="Normal"/>
    <w:link w:val="0cm187-1870c0"/>
    <w:autoRedefine/>
    <w:uiPriority w:val="99"/>
    <w:rsid w:val="001925D7"/>
    <w:pPr>
      <w:tabs>
        <w:tab w:val="left" w:pos="720"/>
        <w:tab w:val="left" w:pos="900"/>
      </w:tabs>
      <w:ind w:leftChars="-40" w:left="900" w:hangingChars="415" w:hanging="996"/>
      <w:jc w:val="both"/>
    </w:pPr>
    <w:rPr>
      <w:rFonts w:ascii="新細明體" w:hAnsi="新細明體"/>
      <w:szCs w:val="20"/>
    </w:rPr>
  </w:style>
  <w:style w:type="character" w:customStyle="1" w:styleId="0cm187-1870c0">
    <w:name w:val="樣式 樣式 樣式 雙欄題目文字 + 左:  0 cm 凸出:  1.87 字元 第一行:  -1.87 字元 + 左:  0 c... 字元"/>
    <w:link w:val="0cm187-1870c"/>
    <w:uiPriority w:val="99"/>
    <w:locked/>
    <w:rsid w:val="001925D7"/>
    <w:rPr>
      <w:rFonts w:ascii="新細明體" w:eastAsia="新細明體" w:hAnsi="新細明體"/>
      <w:kern w:val="2"/>
      <w:sz w:val="24"/>
      <w:lang w:val="en-US" w:eastAsia="zh-TW"/>
    </w:rPr>
  </w:style>
  <w:style w:type="character" w:customStyle="1" w:styleId="ya-q-full-text">
    <w:name w:val="ya-q-full-text"/>
    <w:basedOn w:val="DefaultParagraphFont"/>
    <w:uiPriority w:val="99"/>
    <w:rsid w:val="00F917FD"/>
    <w:rPr>
      <w:rFonts w:cs="Times New Roman"/>
    </w:rPr>
  </w:style>
  <w:style w:type="character" w:styleId="Hyperlink">
    <w:name w:val="Hyperlink"/>
    <w:basedOn w:val="DefaultParagraphFont"/>
    <w:uiPriority w:val="99"/>
    <w:rsid w:val="0017559B"/>
    <w:rPr>
      <w:rFonts w:cs="Times New Roman"/>
      <w:color w:val="0000FF"/>
      <w:u w:val="single"/>
    </w:rPr>
  </w:style>
  <w:style w:type="character" w:customStyle="1" w:styleId="a1">
    <w:name w:val="雙欄閱讀題組 字元"/>
    <w:link w:val="a2"/>
    <w:uiPriority w:val="99"/>
    <w:locked/>
    <w:rsid w:val="0017559B"/>
    <w:rPr>
      <w:rFonts w:ascii="新細明體" w:eastAsia="新細明體" w:hAnsi="新細明體"/>
      <w:kern w:val="2"/>
      <w:sz w:val="26"/>
      <w:lang w:val="en-US" w:eastAsia="zh-TW"/>
    </w:rPr>
  </w:style>
  <w:style w:type="paragraph" w:customStyle="1" w:styleId="a2">
    <w:name w:val="雙欄閱讀題組"/>
    <w:basedOn w:val="Normal"/>
    <w:link w:val="a1"/>
    <w:autoRedefine/>
    <w:uiPriority w:val="99"/>
    <w:rsid w:val="0017559B"/>
    <w:pPr>
      <w:tabs>
        <w:tab w:val="left" w:pos="720"/>
        <w:tab w:val="left" w:pos="900"/>
      </w:tabs>
      <w:ind w:left="-96" w:rightChars="-50" w:right="-120"/>
      <w:jc w:val="both"/>
    </w:pPr>
    <w:rPr>
      <w:rFonts w:ascii="新細明體" w:hAnsi="新細明體"/>
      <w:sz w:val="26"/>
      <w:szCs w:val="20"/>
    </w:rPr>
  </w:style>
  <w:style w:type="paragraph" w:styleId="Footer">
    <w:name w:val="footer"/>
    <w:basedOn w:val="Normal"/>
    <w:link w:val="FooterChar"/>
    <w:uiPriority w:val="99"/>
    <w:rsid w:val="001E12C8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1E12C8"/>
    <w:rPr>
      <w:rFonts w:cs="Times New Roman"/>
    </w:rPr>
  </w:style>
  <w:style w:type="table" w:styleId="TableGrid">
    <w:name w:val="Table Grid"/>
    <w:basedOn w:val="TableNormal"/>
    <w:uiPriority w:val="99"/>
    <w:rsid w:val="00CD1B9B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國中題目"/>
    <w:basedOn w:val="Normal"/>
    <w:uiPriority w:val="99"/>
    <w:rsid w:val="00084B9C"/>
    <w:pPr>
      <w:adjustRightInd w:val="0"/>
      <w:snapToGrid w:val="0"/>
    </w:pPr>
    <w:rPr>
      <w:kern w:val="0"/>
    </w:rPr>
  </w:style>
  <w:style w:type="paragraph" w:styleId="Header">
    <w:name w:val="header"/>
    <w:basedOn w:val="Normal"/>
    <w:link w:val="HeaderChar"/>
    <w:uiPriority w:val="99"/>
    <w:rsid w:val="000F0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F0589"/>
    <w:rPr>
      <w:rFonts w:cs="Times New Roman"/>
      <w:kern w:val="2"/>
    </w:rPr>
  </w:style>
  <w:style w:type="paragraph" w:customStyle="1" w:styleId="ListParagraph1">
    <w:name w:val="List Paragraph1"/>
    <w:basedOn w:val="Normal"/>
    <w:uiPriority w:val="99"/>
    <w:rsid w:val="000241C7"/>
    <w:pPr>
      <w:spacing w:before="100" w:beforeAutospacing="1" w:after="240"/>
      <w:ind w:leftChars="200" w:left="48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99"/>
    <w:qFormat/>
    <w:rsid w:val="003A1E4D"/>
    <w:pPr>
      <w:ind w:leftChars="200" w:left="480"/>
    </w:pPr>
    <w:rPr>
      <w:rFonts w:ascii="Calibri" w:hAnsi="Calibri"/>
      <w:szCs w:val="22"/>
    </w:rPr>
  </w:style>
  <w:style w:type="character" w:customStyle="1" w:styleId="A7">
    <w:name w:val="A7"/>
    <w:uiPriority w:val="99"/>
    <w:rsid w:val="003A1E4D"/>
    <w:rPr>
      <w:rFonts w:ascii="華康標宋體o.." w:eastAsia="華康標宋體o.."/>
      <w:color w:val="000000"/>
      <w:sz w:val="24"/>
      <w:u w:val="single"/>
    </w:rPr>
  </w:style>
  <w:style w:type="character" w:customStyle="1" w:styleId="a4">
    <w:name w:val="下線"/>
    <w:uiPriority w:val="99"/>
    <w:rsid w:val="003A1E4D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4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Bu%C3%B1o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zh.wikipedia.org/wiki/%E5%B7%B4%E5%80%AB%E8%A5%BF%E4%BA%9E%E8%87%AA%E6%B2%BB%E5%8D%80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zh.wikipedia.org/wiki/%E5%B8%83%E5%B0%BC%E5%A5%A5%E5%B0%94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zh.wikipedia.org/wiki/%E7%95%AA%E8%8C%84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hyperlink" Target="https://zh.wikipedia.org/wiki/%E8%8A%82%E6%97%A5" TargetMode="External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1535</Words>
  <Characters>8753</Characters>
  <Application>Microsoft Office Outlook</Application>
  <DocSecurity>0</DocSecurity>
  <Lines>0</Lines>
  <Paragraphs>0</Paragraphs>
  <ScaleCrop>false</ScaleCrop>
  <Company>ycjh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花蓮縣立宜昌國中102學年度第2學期第3次段考八年級公民科試題卷</dc:title>
  <dc:subject/>
  <dc:creator>SkyUN.Org</dc:creator>
  <cp:keywords/>
  <dc:description/>
  <cp:lastModifiedBy>教學組</cp:lastModifiedBy>
  <cp:revision>2</cp:revision>
  <dcterms:created xsi:type="dcterms:W3CDTF">2016-10-12T05:06:00Z</dcterms:created>
  <dcterms:modified xsi:type="dcterms:W3CDTF">2016-10-12T05:06:00Z</dcterms:modified>
</cp:coreProperties>
</file>