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09" w:rsidRPr="008B1671" w:rsidRDefault="008A2109" w:rsidP="008A2109">
      <w:pPr>
        <w:spacing w:line="500" w:lineRule="exact"/>
        <w:jc w:val="center"/>
        <w:rPr>
          <w:rFonts w:eastAsia="標楷體"/>
          <w:sz w:val="32"/>
          <w:szCs w:val="32"/>
        </w:rPr>
      </w:pPr>
      <w:r w:rsidRPr="008B1671">
        <w:rPr>
          <w:rFonts w:eastAsia="標楷體"/>
          <w:sz w:val="32"/>
          <w:szCs w:val="32"/>
        </w:rPr>
        <w:t>花蓮縣</w:t>
      </w:r>
      <w:r w:rsidRPr="008B1671">
        <w:rPr>
          <w:rFonts w:eastAsia="標楷體"/>
          <w:sz w:val="32"/>
          <w:szCs w:val="32"/>
        </w:rPr>
        <w:t>10</w:t>
      </w:r>
      <w:r w:rsidR="001512BB">
        <w:rPr>
          <w:rFonts w:eastAsia="標楷體" w:hint="eastAsia"/>
          <w:sz w:val="32"/>
          <w:szCs w:val="32"/>
        </w:rPr>
        <w:t>6</w:t>
      </w:r>
      <w:r w:rsidRPr="008B1671">
        <w:rPr>
          <w:rFonts w:eastAsia="標楷體"/>
          <w:sz w:val="32"/>
          <w:szCs w:val="32"/>
        </w:rPr>
        <w:t>年度友善校園學生事務與輔工作</w:t>
      </w:r>
    </w:p>
    <w:p w:rsidR="008A2109" w:rsidRPr="008B1671" w:rsidRDefault="008A2109" w:rsidP="008A2109">
      <w:pPr>
        <w:spacing w:line="500" w:lineRule="exact"/>
        <w:jc w:val="center"/>
        <w:rPr>
          <w:rFonts w:eastAsia="標楷體"/>
          <w:sz w:val="32"/>
          <w:szCs w:val="32"/>
        </w:rPr>
      </w:pPr>
      <w:r w:rsidRPr="008B1671">
        <w:rPr>
          <w:rFonts w:eastAsia="標楷體"/>
          <w:sz w:val="32"/>
          <w:szCs w:val="32"/>
        </w:rPr>
        <w:t>校園自我傷害防治</w:t>
      </w:r>
      <w:r w:rsidRPr="008B1671">
        <w:rPr>
          <w:rFonts w:eastAsia="標楷體"/>
          <w:sz w:val="32"/>
          <w:szCs w:val="32"/>
        </w:rPr>
        <w:t>-</w:t>
      </w:r>
      <w:r w:rsidRPr="008B1671">
        <w:rPr>
          <w:rFonts w:eastAsia="標楷體"/>
          <w:sz w:val="32"/>
          <w:szCs w:val="32"/>
        </w:rPr>
        <w:t>霸凌事件當事人處遇：和解會談之認識與操作</w:t>
      </w:r>
    </w:p>
    <w:p w:rsidR="00F078BD" w:rsidRPr="00642BBC" w:rsidRDefault="00F078BD" w:rsidP="00F4515B">
      <w:pPr>
        <w:widowControl/>
        <w:adjustRightInd w:val="0"/>
        <w:snapToGrid w:val="0"/>
        <w:spacing w:beforeLines="100" w:afterLines="50" w:line="300" w:lineRule="auto"/>
        <w:jc w:val="both"/>
        <w:rPr>
          <w:rFonts w:ascii="標楷體" w:eastAsia="標楷體" w:hAnsi="標楷體" w:cs="新細明體"/>
          <w:b/>
          <w:kern w:val="0"/>
        </w:rPr>
      </w:pPr>
      <w:r w:rsidRPr="00642BBC">
        <w:rPr>
          <w:rFonts w:ascii="標楷體" w:eastAsia="標楷體" w:hAnsi="標楷體" w:cs="新細明體" w:hint="eastAsia"/>
          <w:b/>
          <w:kern w:val="0"/>
        </w:rPr>
        <w:t>壹、依據</w:t>
      </w:r>
    </w:p>
    <w:p w:rsidR="00F078BD" w:rsidRPr="001512BB" w:rsidRDefault="00F078BD" w:rsidP="001512BB">
      <w:pPr>
        <w:adjustRightInd w:val="0"/>
        <w:snapToGrid w:val="0"/>
        <w:spacing w:line="240" w:lineRule="atLeast"/>
        <w:ind w:leftChars="176" w:left="847" w:hangingChars="177" w:hanging="425"/>
        <w:jc w:val="both"/>
        <w:rPr>
          <w:rFonts w:ascii="標楷體" w:eastAsia="標楷體" w:hAnsi="標楷體" w:cs="新細明體"/>
          <w:kern w:val="0"/>
        </w:rPr>
      </w:pPr>
      <w:r w:rsidRPr="00642BBC">
        <w:rPr>
          <w:rFonts w:ascii="標楷體" w:eastAsia="標楷體" w:hAnsi="標楷體" w:hint="eastAsia"/>
        </w:rPr>
        <w:t>一、教育部</w:t>
      </w:r>
      <w:r w:rsidRPr="00642BBC">
        <w:rPr>
          <w:rFonts w:ascii="標楷體" w:eastAsia="標楷體" w:hAnsi="標楷體" w:cs="新細明體" w:hint="eastAsia"/>
          <w:kern w:val="0"/>
        </w:rPr>
        <w:t>10</w:t>
      </w:r>
      <w:r w:rsidR="001512BB">
        <w:rPr>
          <w:rFonts w:ascii="標楷體" w:eastAsia="標楷體" w:hAnsi="標楷體" w:cs="新細明體" w:hint="eastAsia"/>
          <w:kern w:val="0"/>
        </w:rPr>
        <w:t>6</w:t>
      </w:r>
      <w:r w:rsidRPr="00642BBC">
        <w:rPr>
          <w:rFonts w:ascii="標楷體" w:eastAsia="標楷體" w:hAnsi="標楷體" w:cs="新細明體" w:hint="eastAsia"/>
          <w:kern w:val="0"/>
        </w:rPr>
        <w:t>年度友善校園學生事務與輔導工作作業計畫暨地方政府暨各級學校辦理事項工作手冊辦理。</w:t>
      </w:r>
    </w:p>
    <w:p w:rsidR="00014C0F" w:rsidRPr="00B6707C" w:rsidRDefault="007D1796" w:rsidP="008B1671">
      <w:pPr>
        <w:snapToGrid w:val="0"/>
        <w:rPr>
          <w:rFonts w:ascii="標楷體" w:eastAsia="標楷體" w:hAnsi="標楷體" w:cs="新細明體"/>
          <w:b/>
          <w:kern w:val="0"/>
        </w:rPr>
      </w:pPr>
      <w:r w:rsidRPr="00B6707C">
        <w:rPr>
          <w:rFonts w:ascii="標楷體" w:eastAsia="標楷體" w:hAnsi="標楷體" w:cs="新細明體" w:hint="eastAsia"/>
          <w:b/>
          <w:kern w:val="0"/>
        </w:rPr>
        <w:t>貳</w:t>
      </w:r>
      <w:r w:rsidR="00014C0F" w:rsidRPr="00B6707C">
        <w:rPr>
          <w:rFonts w:ascii="標楷體" w:eastAsia="標楷體" w:hAnsi="標楷體" w:cs="新細明體"/>
          <w:b/>
          <w:kern w:val="0"/>
        </w:rPr>
        <w:t>、計畫目標：</w:t>
      </w:r>
    </w:p>
    <w:p w:rsidR="00A3455E" w:rsidRPr="00A3455E" w:rsidRDefault="00A3455E" w:rsidP="001237F6">
      <w:pPr>
        <w:numPr>
          <w:ilvl w:val="0"/>
          <w:numId w:val="1"/>
        </w:numPr>
        <w:tabs>
          <w:tab w:val="num" w:pos="540"/>
        </w:tabs>
        <w:ind w:left="567" w:hanging="85"/>
        <w:rPr>
          <w:rFonts w:ascii="標楷體" w:eastAsia="標楷體" w:hAnsi="標楷體"/>
          <w:b/>
        </w:rPr>
      </w:pPr>
      <w:r w:rsidRPr="00642BBC">
        <w:rPr>
          <w:rFonts w:ascii="標楷體" w:eastAsia="標楷體" w:hAnsi="標楷體" w:hint="eastAsia"/>
        </w:rPr>
        <w:t>建置校園</w:t>
      </w:r>
      <w:r w:rsidR="008A2109">
        <w:rPr>
          <w:rFonts w:ascii="標楷體" w:eastAsia="標楷體" w:hAnsi="標楷體" w:cs="新細明體" w:hint="eastAsia"/>
          <w:kern w:val="0"/>
        </w:rPr>
        <w:t>自我傷害</w:t>
      </w:r>
      <w:r w:rsidRPr="00642BBC">
        <w:rPr>
          <w:rFonts w:ascii="標楷體" w:eastAsia="標楷體" w:hAnsi="標楷體" w:cs="新細明體" w:hint="eastAsia"/>
          <w:kern w:val="0"/>
        </w:rPr>
        <w:t>三級預防機制</w:t>
      </w:r>
      <w:r>
        <w:rPr>
          <w:rFonts w:ascii="標楷體" w:eastAsia="標楷體" w:hAnsi="標楷體" w:cs="新細明體" w:hint="eastAsia"/>
          <w:kern w:val="0"/>
        </w:rPr>
        <w:t>。</w:t>
      </w:r>
    </w:p>
    <w:p w:rsidR="006D2198" w:rsidRPr="006D2198" w:rsidRDefault="00A3455E" w:rsidP="008A2109">
      <w:pPr>
        <w:numPr>
          <w:ilvl w:val="0"/>
          <w:numId w:val="1"/>
        </w:numPr>
        <w:tabs>
          <w:tab w:val="num" w:pos="540"/>
        </w:tabs>
        <w:ind w:left="964" w:hanging="482"/>
        <w:rPr>
          <w:rFonts w:ascii="標楷體" w:eastAsia="標楷體" w:hAnsi="標楷體"/>
          <w:b/>
        </w:rPr>
      </w:pPr>
      <w:r>
        <w:rPr>
          <w:rFonts w:ascii="標楷體" w:eastAsia="標楷體" w:hAnsi="標楷體" w:cs="新細明體" w:hint="eastAsia"/>
          <w:kern w:val="0"/>
        </w:rPr>
        <w:t>增進教師對於</w:t>
      </w:r>
      <w:r w:rsidR="008A2109">
        <w:rPr>
          <w:rFonts w:ascii="標楷體" w:eastAsia="標楷體" w:hAnsi="標楷體" w:cs="新細明體" w:hint="eastAsia"/>
          <w:kern w:val="0"/>
        </w:rPr>
        <w:t>霸凌事件</w:t>
      </w:r>
      <w:r w:rsidR="006D2198">
        <w:rPr>
          <w:rFonts w:ascii="標楷體" w:eastAsia="標楷體" w:hAnsi="標楷體" w:cs="新細明體" w:hint="eastAsia"/>
          <w:kern w:val="0"/>
        </w:rPr>
        <w:t>當事人處境之理解。</w:t>
      </w:r>
    </w:p>
    <w:p w:rsidR="00B6707C" w:rsidRPr="008A2109" w:rsidRDefault="006D2198" w:rsidP="008A2109">
      <w:pPr>
        <w:numPr>
          <w:ilvl w:val="0"/>
          <w:numId w:val="1"/>
        </w:numPr>
        <w:tabs>
          <w:tab w:val="num" w:pos="540"/>
        </w:tabs>
        <w:ind w:left="964" w:hanging="482"/>
        <w:rPr>
          <w:rFonts w:ascii="標楷體" w:eastAsia="標楷體" w:hAnsi="標楷體"/>
          <w:b/>
        </w:rPr>
      </w:pPr>
      <w:r>
        <w:rPr>
          <w:rFonts w:ascii="標楷體" w:eastAsia="標楷體" w:hAnsi="標楷體" w:cs="新細明體" w:hint="eastAsia"/>
          <w:kern w:val="0"/>
        </w:rPr>
        <w:t>培養教師主持和解會談之能力</w:t>
      </w:r>
      <w:r w:rsidR="008A2109">
        <w:rPr>
          <w:rFonts w:ascii="標楷體" w:eastAsia="標楷體" w:hAnsi="標楷體" w:cs="新細明體" w:hint="eastAsia"/>
          <w:kern w:val="0"/>
        </w:rPr>
        <w:t>，避免因報復式處理導致</w:t>
      </w:r>
      <w:r>
        <w:rPr>
          <w:rFonts w:ascii="標楷體" w:eastAsia="標楷體" w:hAnsi="標楷體" w:cs="新細明體" w:hint="eastAsia"/>
          <w:kern w:val="0"/>
        </w:rPr>
        <w:t>學生長期心理創傷及</w:t>
      </w:r>
      <w:r w:rsidR="008A2109">
        <w:rPr>
          <w:rFonts w:ascii="標楷體" w:eastAsia="標楷體" w:hAnsi="標楷體" w:cs="新細明體" w:hint="eastAsia"/>
          <w:kern w:val="0"/>
        </w:rPr>
        <w:t>自我傷</w:t>
      </w:r>
      <w:r>
        <w:rPr>
          <w:rFonts w:ascii="標楷體" w:eastAsia="標楷體" w:hAnsi="標楷體" w:cs="新細明體" w:hint="eastAsia"/>
          <w:kern w:val="0"/>
        </w:rPr>
        <w:t>害</w:t>
      </w:r>
      <w:r w:rsidR="008A2109">
        <w:rPr>
          <w:rFonts w:ascii="標楷體" w:eastAsia="標楷體" w:hAnsi="標楷體" w:cs="新細明體" w:hint="eastAsia"/>
          <w:kern w:val="0"/>
        </w:rPr>
        <w:t>。</w:t>
      </w:r>
    </w:p>
    <w:p w:rsidR="00F078BD" w:rsidRPr="00642BBC" w:rsidRDefault="00F078BD" w:rsidP="008A2109">
      <w:pPr>
        <w:widowControl/>
        <w:adjustRightInd w:val="0"/>
        <w:snapToGrid w:val="0"/>
        <w:spacing w:line="300" w:lineRule="auto"/>
        <w:jc w:val="both"/>
        <w:rPr>
          <w:rFonts w:ascii="標楷體" w:eastAsia="標楷體" w:hAnsi="標楷體" w:cs="新細明體"/>
          <w:b/>
          <w:kern w:val="0"/>
        </w:rPr>
      </w:pPr>
      <w:r w:rsidRPr="00642BBC">
        <w:rPr>
          <w:rFonts w:ascii="標楷體" w:eastAsia="標楷體" w:hAnsi="標楷體" w:cs="新細明體" w:hint="eastAsia"/>
          <w:b/>
          <w:kern w:val="0"/>
        </w:rPr>
        <w:t xml:space="preserve">叁、辦理單位：   </w:t>
      </w:r>
    </w:p>
    <w:p w:rsidR="00F078BD" w:rsidRPr="00642BBC" w:rsidRDefault="00F078BD" w:rsidP="008A2109">
      <w:pPr>
        <w:adjustRightInd w:val="0"/>
        <w:snapToGrid w:val="0"/>
        <w:spacing w:line="240" w:lineRule="atLeast"/>
        <w:ind w:left="482"/>
        <w:jc w:val="both"/>
        <w:rPr>
          <w:rFonts w:ascii="標楷體" w:eastAsia="標楷體" w:hAnsi="標楷體"/>
        </w:rPr>
      </w:pPr>
      <w:r w:rsidRPr="00642BBC">
        <w:rPr>
          <w:rFonts w:ascii="標楷體" w:eastAsia="標楷體" w:hAnsi="標楷體" w:hint="eastAsia"/>
        </w:rPr>
        <w:t>一、指導單位：教育部。</w:t>
      </w:r>
    </w:p>
    <w:p w:rsidR="00F078BD" w:rsidRPr="00642BBC" w:rsidRDefault="00F078BD" w:rsidP="008A2109">
      <w:pPr>
        <w:adjustRightInd w:val="0"/>
        <w:snapToGrid w:val="0"/>
        <w:spacing w:line="240" w:lineRule="atLeast"/>
        <w:ind w:left="482"/>
        <w:jc w:val="both"/>
        <w:rPr>
          <w:rFonts w:ascii="標楷體" w:eastAsia="標楷體" w:hAnsi="標楷體"/>
        </w:rPr>
      </w:pPr>
      <w:r w:rsidRPr="00642BBC">
        <w:rPr>
          <w:rFonts w:ascii="標楷體" w:eastAsia="標楷體" w:hAnsi="標楷體" w:hint="eastAsia"/>
        </w:rPr>
        <w:t>二、主辦單位：花蓮縣政府。</w:t>
      </w:r>
    </w:p>
    <w:p w:rsidR="00F078BD" w:rsidRDefault="00F078BD" w:rsidP="008A2109">
      <w:pPr>
        <w:numPr>
          <w:ilvl w:val="0"/>
          <w:numId w:val="1"/>
        </w:numPr>
        <w:adjustRightInd w:val="0"/>
        <w:snapToGrid w:val="0"/>
        <w:spacing w:line="240" w:lineRule="atLeast"/>
        <w:jc w:val="both"/>
        <w:rPr>
          <w:rFonts w:ascii="標楷體" w:eastAsia="標楷體" w:hAnsi="標楷體"/>
        </w:rPr>
      </w:pPr>
      <w:r w:rsidRPr="00642BBC">
        <w:rPr>
          <w:rFonts w:ascii="標楷體" w:eastAsia="標楷體" w:hAnsi="標楷體" w:hint="eastAsia"/>
        </w:rPr>
        <w:t>承辦單位：花蓮縣立宜昌國民中學。</w:t>
      </w:r>
    </w:p>
    <w:p w:rsidR="00F078BD" w:rsidRDefault="00F078BD" w:rsidP="008A2109">
      <w:pPr>
        <w:widowControl/>
        <w:adjustRightInd w:val="0"/>
        <w:snapToGrid w:val="0"/>
        <w:spacing w:line="300" w:lineRule="auto"/>
        <w:jc w:val="both"/>
        <w:rPr>
          <w:rFonts w:ascii="標楷體" w:eastAsia="標楷體" w:hAnsi="標楷體" w:cs="新細明體"/>
          <w:b/>
          <w:kern w:val="0"/>
        </w:rPr>
      </w:pPr>
      <w:r w:rsidRPr="00642BBC">
        <w:rPr>
          <w:rFonts w:ascii="標楷體" w:eastAsia="標楷體" w:hAnsi="標楷體" w:cs="新細明體" w:hint="eastAsia"/>
          <w:b/>
          <w:kern w:val="0"/>
        </w:rPr>
        <w:t>肆、</w:t>
      </w:r>
      <w:r w:rsidRPr="00642BBC">
        <w:rPr>
          <w:rFonts w:ascii="標楷體" w:eastAsia="標楷體" w:hAnsi="標楷體" w:cs="新細明體"/>
          <w:b/>
          <w:kern w:val="0"/>
        </w:rPr>
        <w:t>實施時間：</w:t>
      </w:r>
      <w:r w:rsidRPr="00E743E6">
        <w:rPr>
          <w:rFonts w:ascii="標楷體" w:eastAsia="標楷體" w:hAnsi="標楷體" w:cs="新細明體"/>
          <w:kern w:val="0"/>
        </w:rPr>
        <w:t>自</w:t>
      </w:r>
      <w:r w:rsidRPr="00E743E6">
        <w:rPr>
          <w:rFonts w:ascii="標楷體" w:eastAsia="標楷體" w:hAnsi="標楷體" w:cs="新細明體" w:hint="eastAsia"/>
          <w:kern w:val="0"/>
        </w:rPr>
        <w:t>10</w:t>
      </w:r>
      <w:r w:rsidR="001512BB">
        <w:rPr>
          <w:rFonts w:ascii="標楷體" w:eastAsia="標楷體" w:hAnsi="標楷體" w:cs="新細明體" w:hint="eastAsia"/>
          <w:kern w:val="0"/>
        </w:rPr>
        <w:t>6</w:t>
      </w:r>
      <w:r w:rsidRPr="00E743E6">
        <w:rPr>
          <w:rFonts w:ascii="標楷體" w:eastAsia="標楷體" w:hAnsi="標楷體" w:cs="新細明體"/>
          <w:kern w:val="0"/>
        </w:rPr>
        <w:t>年</w:t>
      </w:r>
      <w:r w:rsidR="00006DFC">
        <w:rPr>
          <w:rFonts w:ascii="標楷體" w:eastAsia="標楷體" w:hAnsi="標楷體" w:cs="新細明體" w:hint="eastAsia"/>
          <w:kern w:val="0"/>
        </w:rPr>
        <w:t>8</w:t>
      </w:r>
      <w:r w:rsidRPr="00E743E6">
        <w:rPr>
          <w:rFonts w:ascii="標楷體" w:eastAsia="標楷體" w:hAnsi="標楷體" w:cs="新細明體" w:hint="eastAsia"/>
          <w:kern w:val="0"/>
        </w:rPr>
        <w:t>月</w:t>
      </w:r>
      <w:r w:rsidR="00006DFC">
        <w:rPr>
          <w:rFonts w:ascii="標楷體" w:eastAsia="標楷體" w:hAnsi="標楷體" w:cs="新細明體" w:hint="eastAsia"/>
          <w:kern w:val="0"/>
        </w:rPr>
        <w:t>23日</w:t>
      </w:r>
      <w:r w:rsidR="001237F6" w:rsidRPr="00E743E6">
        <w:rPr>
          <w:rFonts w:ascii="標楷體" w:eastAsia="標楷體" w:hAnsi="標楷體" w:cs="新細明體" w:hint="eastAsia"/>
          <w:kern w:val="0"/>
        </w:rPr>
        <w:t>。</w:t>
      </w:r>
    </w:p>
    <w:p w:rsidR="00F078BD" w:rsidRPr="00E743E6" w:rsidRDefault="00F078BD" w:rsidP="008A2109">
      <w:pPr>
        <w:widowControl/>
        <w:adjustRightInd w:val="0"/>
        <w:snapToGrid w:val="0"/>
        <w:spacing w:line="300" w:lineRule="auto"/>
        <w:jc w:val="both"/>
        <w:rPr>
          <w:rFonts w:ascii="標楷體" w:eastAsia="標楷體" w:hAnsi="標楷體" w:cs="新細明體"/>
          <w:kern w:val="0"/>
        </w:rPr>
      </w:pPr>
      <w:r>
        <w:rPr>
          <w:rFonts w:ascii="標楷體" w:eastAsia="標楷體" w:hAnsi="標楷體" w:cs="新細明體" w:hint="eastAsia"/>
          <w:b/>
          <w:kern w:val="0"/>
        </w:rPr>
        <w:t>伍、實施對象：</w:t>
      </w:r>
      <w:r w:rsidR="001237F6" w:rsidRPr="00E743E6">
        <w:rPr>
          <w:rFonts w:ascii="標楷體" w:eastAsia="標楷體" w:hAnsi="標楷體" w:cs="新細明體" w:hint="eastAsia"/>
          <w:kern w:val="0"/>
        </w:rPr>
        <w:t>全縣</w:t>
      </w:r>
      <w:r w:rsidR="009C09F1">
        <w:rPr>
          <w:rFonts w:ascii="標楷體" w:eastAsia="標楷體" w:hAnsi="標楷體" w:cs="新細明體" w:hint="eastAsia"/>
          <w:kern w:val="0"/>
        </w:rPr>
        <w:t>國中小</w:t>
      </w:r>
      <w:r w:rsidR="001237F6" w:rsidRPr="00E743E6">
        <w:rPr>
          <w:rFonts w:ascii="標楷體" w:eastAsia="標楷體" w:hAnsi="標楷體" w:cs="新細明體" w:hint="eastAsia"/>
          <w:kern w:val="0"/>
        </w:rPr>
        <w:t>教師</w:t>
      </w:r>
      <w:r w:rsidR="00E2636C">
        <w:rPr>
          <w:rFonts w:ascii="標楷體" w:eastAsia="標楷體" w:hAnsi="標楷體" w:cs="新細明體" w:hint="eastAsia"/>
          <w:kern w:val="0"/>
        </w:rPr>
        <w:t>40</w:t>
      </w:r>
      <w:r w:rsidR="009F4323" w:rsidRPr="00E743E6">
        <w:rPr>
          <w:rFonts w:ascii="標楷體" w:eastAsia="標楷體" w:hAnsi="標楷體" w:cs="新細明體" w:hint="eastAsia"/>
          <w:kern w:val="0"/>
        </w:rPr>
        <w:t>人</w:t>
      </w:r>
    </w:p>
    <w:p w:rsidR="00D13458" w:rsidRDefault="00F078BD" w:rsidP="008A2109">
      <w:pPr>
        <w:widowControl/>
        <w:adjustRightInd w:val="0"/>
        <w:snapToGrid w:val="0"/>
        <w:spacing w:line="300" w:lineRule="auto"/>
        <w:jc w:val="both"/>
        <w:rPr>
          <w:rFonts w:ascii="標楷體" w:eastAsia="標楷體" w:hAnsi="標楷體" w:cs="新細明體"/>
          <w:b/>
          <w:kern w:val="0"/>
        </w:rPr>
      </w:pPr>
      <w:r>
        <w:rPr>
          <w:rFonts w:ascii="標楷體" w:eastAsia="標楷體" w:hAnsi="標楷體" w:cs="新細明體" w:hint="eastAsia"/>
          <w:b/>
          <w:kern w:val="0"/>
        </w:rPr>
        <w:t>陸、實施地點：</w:t>
      </w:r>
      <w:r w:rsidRPr="00E743E6">
        <w:rPr>
          <w:rFonts w:ascii="標楷體" w:eastAsia="標楷體" w:hAnsi="標楷體" w:cs="新細明體" w:hint="eastAsia"/>
          <w:kern w:val="0"/>
        </w:rPr>
        <w:t>宜昌國中</w:t>
      </w:r>
    </w:p>
    <w:p w:rsidR="00D13458" w:rsidRPr="009C09F1" w:rsidRDefault="00D13458" w:rsidP="008A2109">
      <w:pPr>
        <w:widowControl/>
        <w:adjustRightInd w:val="0"/>
        <w:snapToGrid w:val="0"/>
        <w:spacing w:line="300" w:lineRule="auto"/>
        <w:jc w:val="both"/>
        <w:rPr>
          <w:rFonts w:ascii="標楷體" w:eastAsia="標楷體" w:hAnsi="標楷體" w:cs="新細明體"/>
          <w:b/>
          <w:kern w:val="0"/>
        </w:rPr>
      </w:pPr>
      <w:r>
        <w:rPr>
          <w:rFonts w:ascii="標楷體" w:eastAsia="標楷體" w:hAnsi="標楷體" w:cs="新細明體" w:hint="eastAsia"/>
          <w:b/>
          <w:kern w:val="0"/>
        </w:rPr>
        <w:t>柒、實施內容：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4252"/>
        <w:gridCol w:w="3260"/>
      </w:tblGrid>
      <w:tr w:rsidR="00D13458" w:rsidRPr="004B62E2" w:rsidTr="00FA54B8">
        <w:tc>
          <w:tcPr>
            <w:tcW w:w="1985" w:type="dxa"/>
            <w:vAlign w:val="center"/>
          </w:tcPr>
          <w:p w:rsidR="00D13458" w:rsidRPr="004B62E2" w:rsidRDefault="00D13458" w:rsidP="004B62E2">
            <w:pPr>
              <w:jc w:val="center"/>
              <w:rPr>
                <w:rFonts w:ascii="標楷體" w:eastAsia="標楷體" w:hAnsi="標楷體" w:cs="新細明體"/>
              </w:rPr>
            </w:pPr>
            <w:r w:rsidRPr="004B62E2">
              <w:rPr>
                <w:rStyle w:val="ab"/>
                <w:rFonts w:ascii="標楷體" w:eastAsia="標楷體" w:hAnsi="標楷體"/>
              </w:rPr>
              <w:t>時間</w:t>
            </w:r>
          </w:p>
        </w:tc>
        <w:tc>
          <w:tcPr>
            <w:tcW w:w="4252" w:type="dxa"/>
            <w:vAlign w:val="center"/>
          </w:tcPr>
          <w:p w:rsidR="00D13458" w:rsidRPr="004B62E2" w:rsidRDefault="00D13458" w:rsidP="004B62E2">
            <w:pPr>
              <w:pStyle w:val="Web"/>
              <w:jc w:val="center"/>
              <w:rPr>
                <w:rFonts w:ascii="標楷體" w:eastAsia="標楷體" w:hAnsi="標楷體"/>
              </w:rPr>
            </w:pPr>
            <w:r w:rsidRPr="004B62E2">
              <w:rPr>
                <w:rStyle w:val="ab"/>
                <w:rFonts w:ascii="標楷體" w:eastAsia="標楷體" w:hAnsi="標楷體"/>
              </w:rPr>
              <w:t>內容</w:t>
            </w:r>
          </w:p>
        </w:tc>
        <w:tc>
          <w:tcPr>
            <w:tcW w:w="3260" w:type="dxa"/>
            <w:vAlign w:val="center"/>
          </w:tcPr>
          <w:p w:rsidR="00D13458" w:rsidRPr="004B62E2" w:rsidRDefault="00A92396" w:rsidP="004B62E2">
            <w:pPr>
              <w:pStyle w:val="Web"/>
              <w:jc w:val="center"/>
              <w:rPr>
                <w:rFonts w:ascii="標楷體" w:eastAsia="標楷體" w:hAnsi="標楷體"/>
              </w:rPr>
            </w:pPr>
            <w:r w:rsidRPr="004B62E2">
              <w:rPr>
                <w:rStyle w:val="ab"/>
                <w:rFonts w:ascii="標楷體" w:eastAsia="標楷體" w:hAnsi="標楷體" w:hint="eastAsia"/>
              </w:rPr>
              <w:t>負責人</w:t>
            </w:r>
          </w:p>
        </w:tc>
      </w:tr>
      <w:tr w:rsidR="00D13458" w:rsidRPr="004B62E2" w:rsidTr="00FA54B8">
        <w:tc>
          <w:tcPr>
            <w:tcW w:w="1985" w:type="dxa"/>
            <w:vAlign w:val="center"/>
          </w:tcPr>
          <w:p w:rsidR="00D13458" w:rsidRPr="004B62E2" w:rsidRDefault="00D13458" w:rsidP="00FA54B8">
            <w:pPr>
              <w:pStyle w:val="Web"/>
              <w:jc w:val="center"/>
              <w:rPr>
                <w:rFonts w:ascii="標楷體" w:eastAsia="標楷體" w:hAnsi="標楷體"/>
              </w:rPr>
            </w:pPr>
            <w:r w:rsidRPr="004B62E2">
              <w:rPr>
                <w:rFonts w:ascii="標楷體" w:eastAsia="標楷體" w:hAnsi="標楷體" w:hint="eastAsia"/>
              </w:rPr>
              <w:t>8</w:t>
            </w:r>
            <w:r w:rsidRPr="004B62E2">
              <w:rPr>
                <w:rFonts w:ascii="標楷體" w:eastAsia="標楷體" w:hAnsi="標楷體"/>
              </w:rPr>
              <w:t>：</w:t>
            </w:r>
            <w:r w:rsidR="00FA54B8">
              <w:rPr>
                <w:rFonts w:ascii="標楷體" w:eastAsia="標楷體" w:hAnsi="標楷體" w:hint="eastAsia"/>
              </w:rPr>
              <w:t>3</w:t>
            </w:r>
            <w:r w:rsidRPr="004B62E2">
              <w:rPr>
                <w:rFonts w:ascii="標楷體" w:eastAsia="標楷體" w:hAnsi="標楷體" w:hint="eastAsia"/>
              </w:rPr>
              <w:t>0</w:t>
            </w:r>
            <w:r w:rsidRPr="004B62E2">
              <w:rPr>
                <w:rFonts w:ascii="標楷體" w:eastAsia="標楷體" w:hAnsi="標楷體"/>
              </w:rPr>
              <w:t>-</w:t>
            </w:r>
            <w:r w:rsidR="00FA54B8" w:rsidRPr="004B62E2">
              <w:rPr>
                <w:rFonts w:ascii="標楷體" w:eastAsia="標楷體" w:hAnsi="標楷體" w:hint="eastAsia"/>
              </w:rPr>
              <w:t>9</w:t>
            </w:r>
            <w:r w:rsidR="00FA54B8" w:rsidRPr="004B62E2">
              <w:rPr>
                <w:rFonts w:ascii="標楷體" w:eastAsia="標楷體" w:hAnsi="標楷體"/>
              </w:rPr>
              <w:t>：</w:t>
            </w:r>
            <w:r w:rsidR="00FA54B8">
              <w:rPr>
                <w:rFonts w:ascii="標楷體" w:eastAsia="標楷體" w:hAnsi="標楷體" w:hint="eastAsia"/>
              </w:rPr>
              <w:t>00</w:t>
            </w:r>
          </w:p>
        </w:tc>
        <w:tc>
          <w:tcPr>
            <w:tcW w:w="4252" w:type="dxa"/>
            <w:vAlign w:val="center"/>
          </w:tcPr>
          <w:p w:rsidR="00D13458" w:rsidRPr="004B62E2" w:rsidRDefault="00D13458" w:rsidP="004B62E2">
            <w:pPr>
              <w:pStyle w:val="Web"/>
              <w:jc w:val="center"/>
              <w:rPr>
                <w:rFonts w:ascii="標楷體" w:eastAsia="標楷體" w:hAnsi="標楷體"/>
              </w:rPr>
            </w:pPr>
            <w:r w:rsidRPr="004B62E2">
              <w:rPr>
                <w:rFonts w:ascii="標楷體" w:eastAsia="標楷體" w:hAnsi="標楷體"/>
              </w:rPr>
              <w:t>報到</w:t>
            </w:r>
          </w:p>
        </w:tc>
        <w:tc>
          <w:tcPr>
            <w:tcW w:w="3260" w:type="dxa"/>
            <w:vAlign w:val="center"/>
          </w:tcPr>
          <w:p w:rsidR="00D13458" w:rsidRPr="004B62E2" w:rsidRDefault="00A92396" w:rsidP="004B62E2">
            <w:pPr>
              <w:pStyle w:val="Web"/>
              <w:jc w:val="center"/>
              <w:rPr>
                <w:rFonts w:ascii="標楷體" w:eastAsia="標楷體" w:hAnsi="標楷體"/>
              </w:rPr>
            </w:pPr>
            <w:r w:rsidRPr="004B62E2">
              <w:rPr>
                <w:rFonts w:ascii="標楷體" w:eastAsia="標楷體" w:hAnsi="標楷體" w:hint="eastAsia"/>
              </w:rPr>
              <w:t>宜昌國中輔導室</w:t>
            </w:r>
          </w:p>
        </w:tc>
      </w:tr>
      <w:tr w:rsidR="00D13458" w:rsidRPr="004B62E2" w:rsidTr="00FA54B8">
        <w:tc>
          <w:tcPr>
            <w:tcW w:w="1985" w:type="dxa"/>
            <w:vAlign w:val="center"/>
          </w:tcPr>
          <w:p w:rsidR="00D13458" w:rsidRPr="004B62E2" w:rsidRDefault="00FA54B8" w:rsidP="00FA54B8">
            <w:pPr>
              <w:pStyle w:val="Web"/>
              <w:jc w:val="center"/>
              <w:rPr>
                <w:rFonts w:ascii="標楷體" w:eastAsia="標楷體" w:hAnsi="標楷體"/>
              </w:rPr>
            </w:pPr>
            <w:r w:rsidRPr="004B62E2">
              <w:rPr>
                <w:rFonts w:ascii="標楷體" w:eastAsia="標楷體" w:hAnsi="標楷體" w:hint="eastAsia"/>
              </w:rPr>
              <w:t>9</w:t>
            </w:r>
            <w:r w:rsidRPr="004B62E2">
              <w:rPr>
                <w:rFonts w:ascii="標楷體" w:eastAsia="標楷體" w:hAnsi="標楷體"/>
              </w:rPr>
              <w:t>：</w:t>
            </w:r>
            <w:r>
              <w:rPr>
                <w:rFonts w:ascii="標楷體" w:eastAsia="標楷體" w:hAnsi="標楷體" w:hint="eastAsia"/>
              </w:rPr>
              <w:t>00</w:t>
            </w:r>
            <w:r w:rsidR="00D13458" w:rsidRPr="004B62E2">
              <w:rPr>
                <w:rFonts w:ascii="標楷體" w:eastAsia="標楷體" w:hAnsi="標楷體"/>
              </w:rPr>
              <w:t>-</w:t>
            </w:r>
            <w:r w:rsidR="00D13458" w:rsidRPr="004B62E2">
              <w:rPr>
                <w:rFonts w:ascii="標楷體" w:eastAsia="標楷體" w:hAnsi="標楷體" w:hint="eastAsia"/>
              </w:rPr>
              <w:t>9</w:t>
            </w:r>
            <w:r w:rsidR="00D13458" w:rsidRPr="004B62E2">
              <w:rPr>
                <w:rFonts w:ascii="標楷體" w:eastAsia="標楷體" w:hAnsi="標楷體"/>
              </w:rPr>
              <w:t>：</w:t>
            </w:r>
            <w:r>
              <w:rPr>
                <w:rFonts w:ascii="標楷體" w:eastAsia="標楷體" w:hAnsi="標楷體" w:hint="eastAsia"/>
              </w:rPr>
              <w:t>10</w:t>
            </w:r>
          </w:p>
        </w:tc>
        <w:tc>
          <w:tcPr>
            <w:tcW w:w="4252" w:type="dxa"/>
            <w:vAlign w:val="center"/>
          </w:tcPr>
          <w:p w:rsidR="00D13458" w:rsidRPr="004B62E2" w:rsidRDefault="00D13458" w:rsidP="004B62E2">
            <w:pPr>
              <w:pStyle w:val="Web"/>
              <w:jc w:val="center"/>
              <w:rPr>
                <w:rFonts w:ascii="標楷體" w:eastAsia="標楷體" w:hAnsi="標楷體"/>
              </w:rPr>
            </w:pPr>
            <w:r w:rsidRPr="004B62E2">
              <w:rPr>
                <w:rFonts w:ascii="標楷體" w:eastAsia="標楷體" w:hAnsi="標楷體" w:hint="eastAsia"/>
              </w:rPr>
              <w:t>長官致詞</w:t>
            </w:r>
          </w:p>
        </w:tc>
        <w:tc>
          <w:tcPr>
            <w:tcW w:w="3260" w:type="dxa"/>
            <w:vAlign w:val="center"/>
          </w:tcPr>
          <w:p w:rsidR="00D13458" w:rsidRPr="004B62E2" w:rsidRDefault="00F4515B" w:rsidP="004B62E2">
            <w:pPr>
              <w:pStyle w:val="Web"/>
              <w:jc w:val="center"/>
              <w:rPr>
                <w:rFonts w:ascii="標楷體" w:eastAsia="標楷體" w:hAnsi="標楷體"/>
              </w:rPr>
            </w:pPr>
            <w:r>
              <w:rPr>
                <w:rFonts w:ascii="標楷體" w:eastAsia="標楷體" w:hAnsi="標楷體" w:hint="eastAsia"/>
              </w:rPr>
              <w:t>宜昌國中陳玉明校長</w:t>
            </w:r>
          </w:p>
        </w:tc>
      </w:tr>
      <w:tr w:rsidR="00D13458" w:rsidRPr="004B62E2" w:rsidTr="00FA54B8">
        <w:tc>
          <w:tcPr>
            <w:tcW w:w="1985" w:type="dxa"/>
            <w:vAlign w:val="center"/>
          </w:tcPr>
          <w:p w:rsidR="00D13458" w:rsidRPr="004B62E2" w:rsidRDefault="00FA54B8" w:rsidP="004A2B48">
            <w:pPr>
              <w:pStyle w:val="Web"/>
              <w:jc w:val="center"/>
              <w:rPr>
                <w:rFonts w:ascii="標楷體" w:eastAsia="標楷體" w:hAnsi="標楷體"/>
              </w:rPr>
            </w:pPr>
            <w:r w:rsidRPr="00FA54B8">
              <w:rPr>
                <w:rFonts w:ascii="標楷體" w:eastAsia="標楷體" w:hAnsi="標楷體"/>
              </w:rPr>
              <w:t>9:</w:t>
            </w:r>
            <w:r w:rsidRPr="00FA54B8">
              <w:rPr>
                <w:rFonts w:ascii="標楷體" w:eastAsia="標楷體" w:hAnsi="標楷體" w:hint="eastAsia"/>
              </w:rPr>
              <w:t>1</w:t>
            </w:r>
            <w:r w:rsidRPr="00FA54B8">
              <w:rPr>
                <w:rFonts w:ascii="標楷體" w:eastAsia="標楷體" w:hAnsi="標楷體"/>
              </w:rPr>
              <w:t>0~10:</w:t>
            </w:r>
            <w:r w:rsidRPr="00FA54B8">
              <w:rPr>
                <w:rFonts w:ascii="標楷體" w:eastAsia="標楷體" w:hAnsi="標楷體" w:hint="eastAsia"/>
              </w:rPr>
              <w:t>5</w:t>
            </w:r>
            <w:r w:rsidRPr="00FA54B8">
              <w:rPr>
                <w:rFonts w:ascii="標楷體" w:eastAsia="標楷體" w:hAnsi="標楷體"/>
              </w:rPr>
              <w:t>0</w:t>
            </w:r>
          </w:p>
        </w:tc>
        <w:tc>
          <w:tcPr>
            <w:tcW w:w="4252" w:type="dxa"/>
            <w:vAlign w:val="center"/>
          </w:tcPr>
          <w:p w:rsidR="00D13458" w:rsidRPr="00FA54B8" w:rsidRDefault="00FA54B8" w:rsidP="00FA54B8">
            <w:pPr>
              <w:pStyle w:val="Web"/>
              <w:jc w:val="center"/>
              <w:rPr>
                <w:rFonts w:ascii="標楷體" w:eastAsia="標楷體" w:hAnsi="標楷體"/>
              </w:rPr>
            </w:pPr>
            <w:r w:rsidRPr="00FA54B8">
              <w:rPr>
                <w:rFonts w:ascii="標楷體" w:eastAsia="標楷體" w:hAnsi="標楷體" w:hint="eastAsia"/>
              </w:rPr>
              <w:t>班級經營、</w:t>
            </w:r>
            <w:r w:rsidRPr="00FA54B8">
              <w:rPr>
                <w:rFonts w:ascii="標楷體" w:eastAsia="標楷體" w:hAnsi="標楷體"/>
              </w:rPr>
              <w:t>正向管教與修復式</w:t>
            </w:r>
            <w:r w:rsidRPr="00FA54B8">
              <w:rPr>
                <w:rFonts w:ascii="標楷體" w:eastAsia="標楷體" w:hAnsi="標楷體" w:hint="eastAsia"/>
              </w:rPr>
              <w:t>實踐</w:t>
            </w:r>
          </w:p>
        </w:tc>
        <w:tc>
          <w:tcPr>
            <w:tcW w:w="3260" w:type="dxa"/>
            <w:vAlign w:val="center"/>
          </w:tcPr>
          <w:p w:rsidR="00D13458" w:rsidRPr="00FA54B8" w:rsidRDefault="009C09F1" w:rsidP="00FA54B8">
            <w:pPr>
              <w:pStyle w:val="Web"/>
              <w:spacing w:before="0" w:beforeAutospacing="0" w:after="0" w:afterAutospacing="0"/>
              <w:jc w:val="center"/>
              <w:rPr>
                <w:rFonts w:ascii="標楷體" w:eastAsia="標楷體" w:hAnsi="標楷體"/>
              </w:rPr>
            </w:pPr>
            <w:r w:rsidRPr="00FA54B8">
              <w:rPr>
                <w:rFonts w:ascii="標楷體" w:eastAsia="標楷體" w:hAnsi="標楷體" w:hint="eastAsia"/>
              </w:rPr>
              <w:t>林育聖</w:t>
            </w:r>
            <w:r w:rsidRPr="00FA54B8">
              <w:rPr>
                <w:rFonts w:ascii="標楷體" w:eastAsia="標楷體" w:hAnsi="標楷體"/>
              </w:rPr>
              <w:t>助理教授</w:t>
            </w:r>
          </w:p>
          <w:p w:rsidR="009C09F1" w:rsidRPr="00FA54B8" w:rsidRDefault="009C09F1" w:rsidP="00FA54B8">
            <w:pPr>
              <w:pStyle w:val="Web"/>
              <w:spacing w:before="0" w:beforeAutospacing="0" w:after="0" w:afterAutospacing="0"/>
              <w:jc w:val="center"/>
              <w:rPr>
                <w:rFonts w:ascii="標楷體" w:eastAsia="標楷體" w:hAnsi="標楷體"/>
              </w:rPr>
            </w:pPr>
            <w:r w:rsidRPr="00FA54B8">
              <w:rPr>
                <w:rFonts w:ascii="標楷體" w:eastAsia="標楷體" w:hAnsi="標楷體"/>
              </w:rPr>
              <w:t> 國立臺北大學犯罪學研究所</w:t>
            </w:r>
          </w:p>
        </w:tc>
      </w:tr>
      <w:tr w:rsidR="009C09F1" w:rsidRPr="004B62E2" w:rsidTr="00FA54B8">
        <w:tc>
          <w:tcPr>
            <w:tcW w:w="1985" w:type="dxa"/>
            <w:vAlign w:val="center"/>
          </w:tcPr>
          <w:p w:rsidR="009C09F1" w:rsidRPr="004B62E2" w:rsidRDefault="00FA54B8" w:rsidP="004A2B48">
            <w:pPr>
              <w:pStyle w:val="Web"/>
              <w:jc w:val="center"/>
              <w:rPr>
                <w:rFonts w:ascii="標楷體" w:eastAsia="標楷體" w:hAnsi="標楷體"/>
              </w:rPr>
            </w:pPr>
            <w:r w:rsidRPr="00FA54B8">
              <w:rPr>
                <w:rFonts w:ascii="標楷體" w:eastAsia="標楷體" w:hAnsi="標楷體"/>
              </w:rPr>
              <w:t>1</w:t>
            </w:r>
            <w:r w:rsidRPr="00FA54B8">
              <w:rPr>
                <w:rFonts w:ascii="標楷體" w:eastAsia="標楷體" w:hAnsi="標楷體" w:hint="eastAsia"/>
              </w:rPr>
              <w:t>0</w:t>
            </w:r>
            <w:r w:rsidRPr="00FA54B8">
              <w:rPr>
                <w:rFonts w:ascii="標楷體" w:eastAsia="標楷體" w:hAnsi="標楷體"/>
              </w:rPr>
              <w:t>:</w:t>
            </w:r>
            <w:r w:rsidRPr="00FA54B8">
              <w:rPr>
                <w:rFonts w:ascii="標楷體" w:eastAsia="標楷體" w:hAnsi="標楷體" w:hint="eastAsia"/>
              </w:rPr>
              <w:t>5</w:t>
            </w:r>
            <w:r w:rsidRPr="00FA54B8">
              <w:rPr>
                <w:rFonts w:ascii="標楷體" w:eastAsia="標楷體" w:hAnsi="標楷體"/>
              </w:rPr>
              <w:t>0~1</w:t>
            </w:r>
            <w:r w:rsidRPr="00FA54B8">
              <w:rPr>
                <w:rFonts w:ascii="標楷體" w:eastAsia="標楷體" w:hAnsi="標楷體" w:hint="eastAsia"/>
              </w:rPr>
              <w:t>2</w:t>
            </w:r>
            <w:r w:rsidRPr="00FA54B8">
              <w:rPr>
                <w:rFonts w:ascii="標楷體" w:eastAsia="標楷體" w:hAnsi="標楷體"/>
              </w:rPr>
              <w:t>:</w:t>
            </w:r>
            <w:bookmarkStart w:id="0" w:name="_GoBack"/>
            <w:bookmarkEnd w:id="0"/>
            <w:r w:rsidRPr="00FA54B8">
              <w:rPr>
                <w:rFonts w:ascii="標楷體" w:eastAsia="標楷體" w:hAnsi="標楷體" w:hint="eastAsia"/>
              </w:rPr>
              <w:t>30</w:t>
            </w:r>
          </w:p>
        </w:tc>
        <w:tc>
          <w:tcPr>
            <w:tcW w:w="4252" w:type="dxa"/>
            <w:vAlign w:val="center"/>
          </w:tcPr>
          <w:p w:rsidR="009C09F1" w:rsidRPr="00FA54B8" w:rsidRDefault="00FA54B8" w:rsidP="00FA54B8">
            <w:pPr>
              <w:pStyle w:val="Web"/>
              <w:jc w:val="center"/>
              <w:rPr>
                <w:rFonts w:ascii="標楷體" w:eastAsia="標楷體" w:hAnsi="標楷體"/>
              </w:rPr>
            </w:pPr>
            <w:r w:rsidRPr="00FA54B8">
              <w:rPr>
                <w:rFonts w:ascii="標楷體" w:eastAsia="標楷體" w:hAnsi="標楷體"/>
              </w:rPr>
              <w:t>以影片解析修復式和解會談操作程序</w:t>
            </w:r>
          </w:p>
        </w:tc>
        <w:tc>
          <w:tcPr>
            <w:tcW w:w="3260" w:type="dxa"/>
            <w:vAlign w:val="center"/>
          </w:tcPr>
          <w:p w:rsidR="009C09F1" w:rsidRPr="00FA54B8" w:rsidRDefault="009C09F1" w:rsidP="00FA54B8">
            <w:pPr>
              <w:pStyle w:val="Web"/>
              <w:spacing w:before="0" w:beforeAutospacing="0" w:after="0" w:afterAutospacing="0"/>
              <w:jc w:val="center"/>
              <w:rPr>
                <w:rFonts w:ascii="標楷體" w:eastAsia="標楷體" w:hAnsi="標楷體"/>
              </w:rPr>
            </w:pPr>
            <w:r w:rsidRPr="00FA54B8">
              <w:rPr>
                <w:rFonts w:ascii="標楷體" w:eastAsia="標楷體" w:hAnsi="標楷體"/>
              </w:rPr>
              <w:t> 周愫嫻</w:t>
            </w:r>
            <w:r w:rsidRPr="00FA54B8">
              <w:rPr>
                <w:rFonts w:ascii="標楷體" w:eastAsia="標楷體" w:hAnsi="標楷體" w:hint="eastAsia"/>
              </w:rPr>
              <w:t>所長</w:t>
            </w:r>
          </w:p>
          <w:p w:rsidR="009C09F1" w:rsidRPr="00FA54B8" w:rsidRDefault="009C09F1" w:rsidP="00FA54B8">
            <w:pPr>
              <w:pStyle w:val="Web"/>
              <w:spacing w:before="0" w:beforeAutospacing="0" w:after="0" w:afterAutospacing="0"/>
              <w:jc w:val="center"/>
              <w:rPr>
                <w:rFonts w:ascii="標楷體" w:eastAsia="標楷體" w:hAnsi="標楷體"/>
              </w:rPr>
            </w:pPr>
            <w:r w:rsidRPr="00FA54B8">
              <w:rPr>
                <w:rFonts w:ascii="標楷體" w:eastAsia="標楷體" w:hAnsi="標楷體"/>
              </w:rPr>
              <w:t>國立臺北大學犯罪學研究所</w:t>
            </w:r>
          </w:p>
        </w:tc>
      </w:tr>
      <w:tr w:rsidR="00D13458" w:rsidRPr="004B62E2" w:rsidTr="00FA54B8">
        <w:tc>
          <w:tcPr>
            <w:tcW w:w="1985" w:type="dxa"/>
            <w:vAlign w:val="center"/>
          </w:tcPr>
          <w:p w:rsidR="00D13458" w:rsidRPr="004B62E2" w:rsidRDefault="00FA54B8" w:rsidP="00FA54B8">
            <w:pPr>
              <w:pStyle w:val="Web"/>
              <w:jc w:val="center"/>
              <w:rPr>
                <w:rFonts w:ascii="標楷體" w:eastAsia="標楷體" w:hAnsi="標楷體"/>
              </w:rPr>
            </w:pPr>
            <w:r>
              <w:rPr>
                <w:rFonts w:ascii="標楷體" w:eastAsia="標楷體" w:hAnsi="標楷體" w:hint="eastAsia"/>
              </w:rPr>
              <w:t>12</w:t>
            </w:r>
            <w:r w:rsidR="00D13458" w:rsidRPr="004B62E2">
              <w:rPr>
                <w:rFonts w:ascii="標楷體" w:eastAsia="標楷體" w:hAnsi="標楷體"/>
              </w:rPr>
              <w:t>：</w:t>
            </w:r>
            <w:r>
              <w:rPr>
                <w:rFonts w:ascii="標楷體" w:eastAsia="標楷體" w:hAnsi="標楷體" w:hint="eastAsia"/>
              </w:rPr>
              <w:t>30</w:t>
            </w:r>
            <w:r w:rsidR="00D13458" w:rsidRPr="004B62E2">
              <w:rPr>
                <w:rFonts w:ascii="標楷體" w:eastAsia="標楷體" w:hAnsi="標楷體"/>
              </w:rPr>
              <w:t>-1</w:t>
            </w:r>
            <w:r w:rsidR="00D13458" w:rsidRPr="004B62E2">
              <w:rPr>
                <w:rFonts w:ascii="標楷體" w:eastAsia="標楷體" w:hAnsi="標楷體" w:hint="eastAsia"/>
              </w:rPr>
              <w:t>3</w:t>
            </w:r>
            <w:r w:rsidR="00D13458" w:rsidRPr="004B62E2">
              <w:rPr>
                <w:rFonts w:ascii="標楷體" w:eastAsia="標楷體" w:hAnsi="標楷體"/>
              </w:rPr>
              <w:t>：</w:t>
            </w:r>
            <w:r>
              <w:rPr>
                <w:rFonts w:ascii="標楷體" w:eastAsia="標楷體" w:hAnsi="標楷體" w:hint="eastAsia"/>
              </w:rPr>
              <w:t>3</w:t>
            </w:r>
            <w:r w:rsidR="00D13458" w:rsidRPr="004B62E2">
              <w:rPr>
                <w:rFonts w:ascii="標楷體" w:eastAsia="標楷體" w:hAnsi="標楷體"/>
              </w:rPr>
              <w:t>0</w:t>
            </w:r>
          </w:p>
        </w:tc>
        <w:tc>
          <w:tcPr>
            <w:tcW w:w="4252" w:type="dxa"/>
            <w:vAlign w:val="center"/>
          </w:tcPr>
          <w:p w:rsidR="00D13458" w:rsidRPr="004B62E2" w:rsidRDefault="00D13458" w:rsidP="00FA54B8">
            <w:pPr>
              <w:pStyle w:val="Web"/>
              <w:jc w:val="center"/>
              <w:rPr>
                <w:rFonts w:ascii="標楷體" w:eastAsia="標楷體" w:hAnsi="標楷體"/>
              </w:rPr>
            </w:pPr>
            <w:r w:rsidRPr="004B62E2">
              <w:rPr>
                <w:rFonts w:ascii="標楷體" w:eastAsia="標楷體" w:hAnsi="標楷體"/>
              </w:rPr>
              <w:t>午餐</w:t>
            </w:r>
            <w:r w:rsidRPr="004B62E2">
              <w:rPr>
                <w:rFonts w:ascii="標楷體" w:eastAsia="標楷體" w:hAnsi="標楷體" w:hint="eastAsia"/>
              </w:rPr>
              <w:t>及休息</w:t>
            </w:r>
          </w:p>
        </w:tc>
        <w:tc>
          <w:tcPr>
            <w:tcW w:w="3260" w:type="dxa"/>
            <w:vAlign w:val="center"/>
          </w:tcPr>
          <w:p w:rsidR="00D13458" w:rsidRPr="004B62E2" w:rsidRDefault="00D13458" w:rsidP="00FA54B8">
            <w:pPr>
              <w:pStyle w:val="Web"/>
              <w:jc w:val="center"/>
              <w:rPr>
                <w:rFonts w:ascii="標楷體" w:eastAsia="標楷體" w:hAnsi="標楷體"/>
              </w:rPr>
            </w:pPr>
          </w:p>
        </w:tc>
      </w:tr>
      <w:tr w:rsidR="00D13458" w:rsidRPr="004B62E2" w:rsidTr="00FA54B8">
        <w:tc>
          <w:tcPr>
            <w:tcW w:w="1985" w:type="dxa"/>
            <w:vAlign w:val="center"/>
          </w:tcPr>
          <w:p w:rsidR="00D13458" w:rsidRPr="004B62E2" w:rsidRDefault="00D13458" w:rsidP="00FA54B8">
            <w:pPr>
              <w:pStyle w:val="Web"/>
              <w:jc w:val="center"/>
              <w:rPr>
                <w:rFonts w:ascii="標楷體" w:eastAsia="標楷體" w:hAnsi="標楷體"/>
              </w:rPr>
            </w:pPr>
            <w:r w:rsidRPr="004B62E2">
              <w:rPr>
                <w:rFonts w:ascii="標楷體" w:eastAsia="標楷體" w:hAnsi="標楷體"/>
              </w:rPr>
              <w:t>1</w:t>
            </w:r>
            <w:r w:rsidRPr="004B62E2">
              <w:rPr>
                <w:rFonts w:ascii="標楷體" w:eastAsia="標楷體" w:hAnsi="標楷體" w:hint="eastAsia"/>
              </w:rPr>
              <w:t>3</w:t>
            </w:r>
            <w:r w:rsidRPr="004B62E2">
              <w:rPr>
                <w:rFonts w:ascii="標楷體" w:eastAsia="標楷體" w:hAnsi="標楷體"/>
              </w:rPr>
              <w:t>：</w:t>
            </w:r>
            <w:r w:rsidR="00FA54B8">
              <w:rPr>
                <w:rFonts w:ascii="標楷體" w:eastAsia="標楷體" w:hAnsi="標楷體" w:hint="eastAsia"/>
              </w:rPr>
              <w:t>3</w:t>
            </w:r>
            <w:r w:rsidRPr="004B62E2">
              <w:rPr>
                <w:rFonts w:ascii="標楷體" w:eastAsia="標楷體" w:hAnsi="標楷體"/>
              </w:rPr>
              <w:t>0-1</w:t>
            </w:r>
            <w:r w:rsidR="004A2B48">
              <w:rPr>
                <w:rFonts w:ascii="標楷體" w:eastAsia="標楷體" w:hAnsi="標楷體" w:hint="eastAsia"/>
              </w:rPr>
              <w:t>5</w:t>
            </w:r>
            <w:r w:rsidRPr="004B62E2">
              <w:rPr>
                <w:rFonts w:ascii="標楷體" w:eastAsia="標楷體" w:hAnsi="標楷體"/>
              </w:rPr>
              <w:t>：</w:t>
            </w:r>
            <w:r w:rsidR="004A2B48">
              <w:rPr>
                <w:rFonts w:ascii="標楷體" w:eastAsia="標楷體" w:hAnsi="標楷體" w:hint="eastAsia"/>
              </w:rPr>
              <w:t>1</w:t>
            </w:r>
            <w:r w:rsidRPr="004B62E2">
              <w:rPr>
                <w:rFonts w:ascii="標楷體" w:eastAsia="標楷體" w:hAnsi="標楷體"/>
              </w:rPr>
              <w:t>0</w:t>
            </w:r>
          </w:p>
        </w:tc>
        <w:tc>
          <w:tcPr>
            <w:tcW w:w="4252" w:type="dxa"/>
            <w:vAlign w:val="center"/>
          </w:tcPr>
          <w:p w:rsidR="00D13458" w:rsidRPr="00FA54B8" w:rsidRDefault="00FA54B8" w:rsidP="00FA54B8">
            <w:pPr>
              <w:pStyle w:val="Web"/>
              <w:jc w:val="center"/>
              <w:rPr>
                <w:rFonts w:ascii="標楷體" w:eastAsia="標楷體" w:hAnsi="標楷體"/>
              </w:rPr>
            </w:pPr>
            <w:r w:rsidRPr="00FA54B8">
              <w:rPr>
                <w:rFonts w:ascii="標楷體" w:eastAsia="標楷體" w:hAnsi="標楷體"/>
              </w:rPr>
              <w:t>以修復式和解會談處理霸凌</w:t>
            </w:r>
            <w:r w:rsidRPr="00FA54B8">
              <w:rPr>
                <w:rFonts w:ascii="標楷體" w:eastAsia="標楷體" w:hAnsi="標楷體" w:hint="eastAsia"/>
              </w:rPr>
              <w:t>：個案分享</w:t>
            </w:r>
          </w:p>
        </w:tc>
        <w:tc>
          <w:tcPr>
            <w:tcW w:w="3260" w:type="dxa"/>
            <w:vAlign w:val="center"/>
          </w:tcPr>
          <w:p w:rsidR="00D13458" w:rsidRPr="00FA54B8" w:rsidRDefault="009C09F1" w:rsidP="00FA54B8">
            <w:pPr>
              <w:pStyle w:val="Web"/>
              <w:jc w:val="center"/>
              <w:rPr>
                <w:rFonts w:ascii="標楷體" w:eastAsia="標楷體" w:hAnsi="標楷體"/>
              </w:rPr>
            </w:pPr>
            <w:r w:rsidRPr="00FA54B8">
              <w:rPr>
                <w:rFonts w:ascii="標楷體" w:eastAsia="標楷體" w:hAnsi="標楷體"/>
              </w:rPr>
              <w:t>林民程主任</w:t>
            </w:r>
            <w:r w:rsidR="009100D1" w:rsidRPr="00FA54B8">
              <w:rPr>
                <w:rFonts w:ascii="標楷體" w:eastAsia="標楷體" w:hAnsi="標楷體" w:hint="eastAsia"/>
              </w:rPr>
              <w:br/>
            </w:r>
            <w:r w:rsidR="009100D1" w:rsidRPr="00FA54B8">
              <w:rPr>
                <w:rFonts w:ascii="標楷體" w:eastAsia="標楷體" w:hAnsi="標楷體"/>
              </w:rPr>
              <w:t>新北市立鶯歌國中教務</w:t>
            </w:r>
            <w:r w:rsidR="009100D1" w:rsidRPr="00FA54B8">
              <w:rPr>
                <w:rFonts w:ascii="標楷體" w:eastAsia="標楷體" w:hAnsi="標楷體" w:hint="eastAsia"/>
              </w:rPr>
              <w:t>處</w:t>
            </w:r>
          </w:p>
        </w:tc>
      </w:tr>
      <w:tr w:rsidR="00D13458" w:rsidRPr="004B62E2" w:rsidTr="00FA54B8">
        <w:tc>
          <w:tcPr>
            <w:tcW w:w="1985" w:type="dxa"/>
            <w:vAlign w:val="center"/>
          </w:tcPr>
          <w:p w:rsidR="00D13458" w:rsidRPr="004B62E2" w:rsidRDefault="00D13458" w:rsidP="004B62E2">
            <w:pPr>
              <w:pStyle w:val="Web"/>
              <w:jc w:val="center"/>
              <w:rPr>
                <w:rFonts w:ascii="標楷體" w:eastAsia="標楷體" w:hAnsi="標楷體"/>
              </w:rPr>
            </w:pPr>
            <w:r w:rsidRPr="004B62E2">
              <w:rPr>
                <w:rFonts w:ascii="標楷體" w:eastAsia="標楷體" w:hAnsi="標楷體"/>
              </w:rPr>
              <w:t>1</w:t>
            </w:r>
            <w:r w:rsidR="0085636F" w:rsidRPr="004B62E2">
              <w:rPr>
                <w:rFonts w:ascii="標楷體" w:eastAsia="標楷體" w:hAnsi="標楷體" w:hint="eastAsia"/>
              </w:rPr>
              <w:t>5</w:t>
            </w:r>
            <w:r w:rsidRPr="004B62E2">
              <w:rPr>
                <w:rFonts w:ascii="標楷體" w:eastAsia="標楷體" w:hAnsi="標楷體"/>
              </w:rPr>
              <w:t>：</w:t>
            </w:r>
            <w:r w:rsidR="0085636F" w:rsidRPr="004B62E2">
              <w:rPr>
                <w:rFonts w:ascii="標楷體" w:eastAsia="標楷體" w:hAnsi="標楷體" w:hint="eastAsia"/>
              </w:rPr>
              <w:t>1</w:t>
            </w:r>
            <w:r w:rsidRPr="004B62E2">
              <w:rPr>
                <w:rFonts w:ascii="標楷體" w:eastAsia="標楷體" w:hAnsi="標楷體"/>
              </w:rPr>
              <w:t>0-1</w:t>
            </w:r>
            <w:r w:rsidR="0085636F" w:rsidRPr="004B62E2">
              <w:rPr>
                <w:rFonts w:ascii="標楷體" w:eastAsia="標楷體" w:hAnsi="標楷體" w:hint="eastAsia"/>
              </w:rPr>
              <w:t>6</w:t>
            </w:r>
            <w:r w:rsidRPr="004B62E2">
              <w:rPr>
                <w:rFonts w:ascii="標楷體" w:eastAsia="標楷體" w:hAnsi="標楷體"/>
              </w:rPr>
              <w:t>：</w:t>
            </w:r>
            <w:r w:rsidR="009C09F1">
              <w:rPr>
                <w:rFonts w:ascii="標楷體" w:eastAsia="標楷體" w:hAnsi="標楷體" w:hint="eastAsia"/>
              </w:rPr>
              <w:t>1</w:t>
            </w:r>
            <w:r w:rsidRPr="004B62E2">
              <w:rPr>
                <w:rFonts w:ascii="標楷體" w:eastAsia="標楷體" w:hAnsi="標楷體" w:hint="eastAsia"/>
              </w:rPr>
              <w:t>0</w:t>
            </w:r>
          </w:p>
        </w:tc>
        <w:tc>
          <w:tcPr>
            <w:tcW w:w="4252" w:type="dxa"/>
            <w:vAlign w:val="center"/>
          </w:tcPr>
          <w:p w:rsidR="00D13458" w:rsidRPr="00FA54B8" w:rsidRDefault="00FD4DA5" w:rsidP="008A2109">
            <w:pPr>
              <w:pStyle w:val="Web"/>
              <w:jc w:val="center"/>
              <w:rPr>
                <w:rFonts w:ascii="標楷體" w:eastAsia="標楷體" w:hAnsi="標楷體"/>
              </w:rPr>
            </w:pPr>
            <w:r w:rsidRPr="00FA54B8">
              <w:rPr>
                <w:rFonts w:ascii="標楷體" w:eastAsia="標楷體" w:hAnsi="標楷體" w:hint="eastAsia"/>
              </w:rPr>
              <w:t>分組</w:t>
            </w:r>
            <w:r w:rsidR="009C09F1" w:rsidRPr="00FA54B8">
              <w:rPr>
                <w:rFonts w:ascii="標楷體" w:eastAsia="標楷體" w:hAnsi="標楷體"/>
              </w:rPr>
              <w:t>實務討論與實例演練</w:t>
            </w:r>
          </w:p>
        </w:tc>
        <w:tc>
          <w:tcPr>
            <w:tcW w:w="3260" w:type="dxa"/>
            <w:vAlign w:val="center"/>
          </w:tcPr>
          <w:p w:rsidR="00D13458" w:rsidRPr="00FA54B8" w:rsidRDefault="00AF4B2B" w:rsidP="00AF4B2B">
            <w:pPr>
              <w:jc w:val="center"/>
              <w:rPr>
                <w:rFonts w:ascii="標楷體" w:eastAsia="標楷體" w:hAnsi="標楷體" w:cs="新細明體"/>
                <w:kern w:val="0"/>
              </w:rPr>
            </w:pPr>
            <w:r w:rsidRPr="00FA54B8">
              <w:rPr>
                <w:rFonts w:ascii="標楷體" w:eastAsia="標楷體" w:hAnsi="標楷體" w:cs="新細明體" w:hint="eastAsia"/>
                <w:kern w:val="0"/>
              </w:rPr>
              <w:t>橄欖枝中心助教</w:t>
            </w:r>
          </w:p>
        </w:tc>
      </w:tr>
      <w:tr w:rsidR="009C09F1" w:rsidRPr="004B62E2" w:rsidTr="00FA54B8">
        <w:tc>
          <w:tcPr>
            <w:tcW w:w="1985" w:type="dxa"/>
            <w:vAlign w:val="center"/>
          </w:tcPr>
          <w:p w:rsidR="009C09F1" w:rsidRPr="004B62E2" w:rsidRDefault="009C09F1" w:rsidP="004B62E2">
            <w:pPr>
              <w:pStyle w:val="Web"/>
              <w:jc w:val="center"/>
              <w:rPr>
                <w:rFonts w:ascii="標楷體" w:eastAsia="標楷體" w:hAnsi="標楷體"/>
              </w:rPr>
            </w:pPr>
            <w:r>
              <w:rPr>
                <w:rFonts w:ascii="標楷體" w:eastAsia="標楷體" w:hAnsi="標楷體" w:hint="eastAsia"/>
              </w:rPr>
              <w:t>16:10-16:40</w:t>
            </w:r>
          </w:p>
        </w:tc>
        <w:tc>
          <w:tcPr>
            <w:tcW w:w="4252" w:type="dxa"/>
            <w:vAlign w:val="center"/>
          </w:tcPr>
          <w:p w:rsidR="009C09F1" w:rsidRPr="004B62E2" w:rsidRDefault="009C09F1" w:rsidP="008A2109">
            <w:pPr>
              <w:pStyle w:val="Web"/>
              <w:jc w:val="center"/>
              <w:rPr>
                <w:rFonts w:ascii="標楷體" w:eastAsia="標楷體" w:hAnsi="標楷體"/>
              </w:rPr>
            </w:pPr>
            <w:r w:rsidRPr="008A2109">
              <w:rPr>
                <w:rFonts w:ascii="標楷體" w:eastAsia="標楷體" w:hAnsi="標楷體"/>
              </w:rPr>
              <w:t>演練心得與綜合討論</w:t>
            </w:r>
          </w:p>
        </w:tc>
        <w:tc>
          <w:tcPr>
            <w:tcW w:w="3260" w:type="dxa"/>
            <w:vAlign w:val="center"/>
          </w:tcPr>
          <w:p w:rsidR="009C09F1" w:rsidRPr="004B62E2" w:rsidRDefault="00FA54B8" w:rsidP="00FA54B8">
            <w:pPr>
              <w:pStyle w:val="Web"/>
              <w:jc w:val="center"/>
              <w:rPr>
                <w:rFonts w:ascii="標楷體" w:eastAsia="標楷體" w:hAnsi="標楷體"/>
              </w:rPr>
            </w:pPr>
            <w:r w:rsidRPr="00FA54B8">
              <w:rPr>
                <w:rFonts w:ascii="標楷體" w:eastAsia="標楷體" w:hAnsi="標楷體" w:hint="eastAsia"/>
              </w:rPr>
              <w:t>橄欖枝中心助教</w:t>
            </w:r>
          </w:p>
        </w:tc>
      </w:tr>
    </w:tbl>
    <w:p w:rsidR="00AA54F1" w:rsidRDefault="00AA54F1" w:rsidP="008B1671">
      <w:pPr>
        <w:widowControl/>
        <w:adjustRightInd w:val="0"/>
        <w:snapToGrid w:val="0"/>
        <w:spacing w:line="300" w:lineRule="auto"/>
        <w:jc w:val="both"/>
        <w:rPr>
          <w:rFonts w:ascii="標楷體" w:eastAsia="標楷體" w:hAnsi="標楷體" w:cs="新細明體"/>
          <w:b/>
          <w:kern w:val="0"/>
        </w:rPr>
      </w:pPr>
    </w:p>
    <w:p w:rsidR="00357107" w:rsidRPr="00B6707C" w:rsidRDefault="00757328" w:rsidP="008B1671">
      <w:pPr>
        <w:widowControl/>
        <w:adjustRightInd w:val="0"/>
        <w:snapToGrid w:val="0"/>
        <w:spacing w:line="300" w:lineRule="auto"/>
        <w:jc w:val="both"/>
        <w:rPr>
          <w:rFonts w:ascii="標楷體" w:eastAsia="標楷體" w:hAnsi="標楷體" w:cs="新細明體"/>
          <w:b/>
          <w:kern w:val="0"/>
        </w:rPr>
      </w:pPr>
      <w:r w:rsidRPr="00B6707C">
        <w:rPr>
          <w:rFonts w:ascii="標楷體" w:eastAsia="標楷體" w:hAnsi="標楷體" w:cs="新細明體" w:hint="eastAsia"/>
          <w:b/>
          <w:kern w:val="0"/>
        </w:rPr>
        <w:t>捌、</w:t>
      </w:r>
      <w:r w:rsidRPr="00B6707C">
        <w:rPr>
          <w:rFonts w:eastAsia="標楷體" w:hint="eastAsia"/>
          <w:b/>
        </w:rPr>
        <w:t>預期效益：</w:t>
      </w:r>
    </w:p>
    <w:p w:rsidR="008A2109" w:rsidRPr="008A2109" w:rsidRDefault="008A2109" w:rsidP="008B1671">
      <w:pPr>
        <w:numPr>
          <w:ilvl w:val="0"/>
          <w:numId w:val="22"/>
        </w:numPr>
        <w:rPr>
          <w:rFonts w:ascii="標楷體" w:eastAsia="標楷體" w:hAnsi="標楷體"/>
          <w:b/>
        </w:rPr>
      </w:pPr>
      <w:r>
        <w:rPr>
          <w:rFonts w:ascii="標楷體" w:eastAsia="標楷體" w:hAnsi="標楷體" w:cs="新細明體" w:hint="eastAsia"/>
          <w:kern w:val="0"/>
          <w:lang w:val="zh-TW"/>
        </w:rPr>
        <w:t>認識霸凌事件之當事人的心理反應及需求。</w:t>
      </w:r>
    </w:p>
    <w:p w:rsidR="0006573A" w:rsidRPr="0006573A" w:rsidRDefault="0006573A" w:rsidP="0006573A">
      <w:pPr>
        <w:numPr>
          <w:ilvl w:val="0"/>
          <w:numId w:val="22"/>
        </w:numPr>
        <w:rPr>
          <w:rFonts w:ascii="標楷體" w:eastAsia="標楷體" w:hAnsi="標楷體"/>
          <w:b/>
        </w:rPr>
      </w:pPr>
      <w:r>
        <w:rPr>
          <w:rFonts w:ascii="標楷體" w:eastAsia="標楷體" w:hAnsi="標楷體" w:cs="新細明體" w:hint="eastAsia"/>
          <w:kern w:val="0"/>
          <w:lang w:val="zh-TW"/>
        </w:rPr>
        <w:t>預防並減少校園自</w:t>
      </w:r>
      <w:r w:rsidR="008A2109">
        <w:rPr>
          <w:rFonts w:ascii="標楷體" w:eastAsia="標楷體" w:hAnsi="標楷體" w:cs="新細明體" w:hint="eastAsia"/>
          <w:kern w:val="0"/>
          <w:lang w:val="zh-TW"/>
        </w:rPr>
        <w:t>我</w:t>
      </w:r>
      <w:r>
        <w:rPr>
          <w:rFonts w:ascii="標楷體" w:eastAsia="標楷體" w:hAnsi="標楷體" w:cs="新細明體" w:hint="eastAsia"/>
          <w:kern w:val="0"/>
          <w:lang w:val="zh-TW"/>
        </w:rPr>
        <w:t>傷</w:t>
      </w:r>
      <w:r w:rsidR="008A2109">
        <w:rPr>
          <w:rFonts w:ascii="標楷體" w:eastAsia="標楷體" w:hAnsi="標楷體" w:cs="新細明體" w:hint="eastAsia"/>
          <w:kern w:val="0"/>
          <w:lang w:val="zh-TW"/>
        </w:rPr>
        <w:t>害</w:t>
      </w:r>
      <w:r>
        <w:rPr>
          <w:rFonts w:ascii="標楷體" w:eastAsia="標楷體" w:hAnsi="標楷體" w:cs="新細明體" w:hint="eastAsia"/>
          <w:kern w:val="0"/>
          <w:lang w:val="zh-TW"/>
        </w:rPr>
        <w:t>事件</w:t>
      </w:r>
      <w:r w:rsidR="00ED452E" w:rsidRPr="00961A0A">
        <w:rPr>
          <w:rFonts w:ascii="標楷體" w:eastAsia="標楷體" w:hAnsi="標楷體" w:cs="Arial" w:hint="eastAsia"/>
          <w:color w:val="000000"/>
        </w:rPr>
        <w:t>。</w:t>
      </w:r>
    </w:p>
    <w:p w:rsidR="00303B3D" w:rsidRPr="007339E2" w:rsidRDefault="007E1A07" w:rsidP="0088424C">
      <w:pPr>
        <w:spacing w:line="500" w:lineRule="exact"/>
        <w:rPr>
          <w:rFonts w:eastAsia="標楷體"/>
        </w:rPr>
      </w:pPr>
      <w:r w:rsidRPr="007339E2">
        <w:rPr>
          <w:rFonts w:eastAsia="標楷體" w:hint="eastAsia"/>
          <w:b/>
        </w:rPr>
        <w:t>玖</w:t>
      </w:r>
      <w:r w:rsidR="003975E4" w:rsidRPr="007339E2">
        <w:rPr>
          <w:rFonts w:eastAsia="標楷體"/>
          <w:b/>
        </w:rPr>
        <w:t>、</w:t>
      </w:r>
      <w:r w:rsidR="00931CAE" w:rsidRPr="007339E2">
        <w:rPr>
          <w:rFonts w:eastAsia="標楷體"/>
          <w:b/>
        </w:rPr>
        <w:t>敘獎</w:t>
      </w:r>
      <w:r w:rsidR="00931CAE" w:rsidRPr="007339E2">
        <w:rPr>
          <w:rFonts w:eastAsia="標楷體"/>
        </w:rPr>
        <w:t>：承辦本研習績優工作人員依規定辦理敘獎。</w:t>
      </w:r>
    </w:p>
    <w:p w:rsidR="00A90B9B" w:rsidRPr="00A90B9B" w:rsidRDefault="007E1A07" w:rsidP="005A24E0">
      <w:pPr>
        <w:spacing w:line="500" w:lineRule="exact"/>
        <w:rPr>
          <w:rFonts w:eastAsia="標楷體"/>
          <w:sz w:val="28"/>
          <w:szCs w:val="28"/>
        </w:rPr>
      </w:pPr>
      <w:r w:rsidRPr="007339E2">
        <w:rPr>
          <w:rFonts w:eastAsia="標楷體" w:hint="eastAsia"/>
          <w:b/>
          <w:sz w:val="28"/>
          <w:szCs w:val="28"/>
        </w:rPr>
        <w:t>拾</w:t>
      </w:r>
      <w:r w:rsidR="003975E4" w:rsidRPr="007339E2">
        <w:rPr>
          <w:rFonts w:eastAsia="標楷體"/>
          <w:b/>
          <w:sz w:val="28"/>
          <w:szCs w:val="28"/>
        </w:rPr>
        <w:t>、</w:t>
      </w:r>
      <w:r w:rsidR="007339E2" w:rsidRPr="007339E2">
        <w:rPr>
          <w:rFonts w:ascii="標楷體" w:eastAsia="標楷體" w:hAnsi="標楷體" w:cs="新細明體" w:hint="eastAsia"/>
          <w:b/>
          <w:kern w:val="0"/>
        </w:rPr>
        <w:t>本計畫奉核後實施，修正時亦同。</w:t>
      </w:r>
    </w:p>
    <w:sectPr w:rsidR="00A90B9B" w:rsidRPr="00A90B9B" w:rsidSect="008A2109">
      <w:pgSz w:w="11906" w:h="16838" w:code="9"/>
      <w:pgMar w:top="567" w:right="1558" w:bottom="993" w:left="993"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82B" w:rsidRDefault="00A0182B" w:rsidP="00794E73">
      <w:r>
        <w:separator/>
      </w:r>
    </w:p>
  </w:endnote>
  <w:endnote w:type="continuationSeparator" w:id="0">
    <w:p w:rsidR="00A0182B" w:rsidRDefault="00A0182B" w:rsidP="00794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82B" w:rsidRDefault="00A0182B" w:rsidP="00794E73">
      <w:r>
        <w:separator/>
      </w:r>
    </w:p>
  </w:footnote>
  <w:footnote w:type="continuationSeparator" w:id="0">
    <w:p w:rsidR="00A0182B" w:rsidRDefault="00A0182B" w:rsidP="00794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5B49"/>
    <w:multiLevelType w:val="hybridMultilevel"/>
    <w:tmpl w:val="7DA479D4"/>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AF574C"/>
    <w:multiLevelType w:val="hybridMultilevel"/>
    <w:tmpl w:val="7A3EFF40"/>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716484"/>
    <w:multiLevelType w:val="hybridMultilevel"/>
    <w:tmpl w:val="E0F6B862"/>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132C84"/>
    <w:multiLevelType w:val="hybridMultilevel"/>
    <w:tmpl w:val="EA4045FC"/>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7060808"/>
    <w:multiLevelType w:val="multilevel"/>
    <w:tmpl w:val="893C4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B63F02"/>
    <w:multiLevelType w:val="multilevel"/>
    <w:tmpl w:val="FF8A1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B317F1"/>
    <w:multiLevelType w:val="hybridMultilevel"/>
    <w:tmpl w:val="3850D30A"/>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49D5F1B"/>
    <w:multiLevelType w:val="hybridMultilevel"/>
    <w:tmpl w:val="52E445C4"/>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B7D1AD6"/>
    <w:multiLevelType w:val="hybridMultilevel"/>
    <w:tmpl w:val="59B6F06E"/>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DF84129"/>
    <w:multiLevelType w:val="hybridMultilevel"/>
    <w:tmpl w:val="FA506C14"/>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0D87C55"/>
    <w:multiLevelType w:val="hybridMultilevel"/>
    <w:tmpl w:val="2F2E3DBE"/>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4AF5031"/>
    <w:multiLevelType w:val="hybridMultilevel"/>
    <w:tmpl w:val="51827292"/>
    <w:lvl w:ilvl="0" w:tplc="D450A71C">
      <w:start w:val="1"/>
      <w:numFmt w:val="taiwaneseCountingThousand"/>
      <w:lvlText w:val="%1、"/>
      <w:lvlJc w:val="left"/>
      <w:pPr>
        <w:ind w:left="962" w:hanging="480"/>
      </w:pPr>
      <w:rPr>
        <w:rFonts w:ascii="標楷體" w:eastAsia="標楷體" w:hAnsi="標楷體" w:cs="新細明體"/>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
    <w:nsid w:val="369A758A"/>
    <w:multiLevelType w:val="hybridMultilevel"/>
    <w:tmpl w:val="36EC5E9E"/>
    <w:lvl w:ilvl="0" w:tplc="6DC6C40E">
      <w:start w:val="1"/>
      <w:numFmt w:val="taiwaneseCountingThousand"/>
      <w:lvlText w:val="%1、"/>
      <w:lvlJc w:val="left"/>
      <w:pPr>
        <w:ind w:left="962" w:hanging="480"/>
      </w:pPr>
      <w:rPr>
        <w:rFonts w:ascii="標楷體" w:eastAsia="標楷體" w:hAnsi="標楷體" w:cs="新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11E65C5"/>
    <w:multiLevelType w:val="hybridMultilevel"/>
    <w:tmpl w:val="0A98ECA2"/>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5340C22"/>
    <w:multiLevelType w:val="hybridMultilevel"/>
    <w:tmpl w:val="5AC00CF4"/>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65C091B"/>
    <w:multiLevelType w:val="multilevel"/>
    <w:tmpl w:val="D5D04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09635B"/>
    <w:multiLevelType w:val="multilevel"/>
    <w:tmpl w:val="CF08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19027B"/>
    <w:multiLevelType w:val="hybridMultilevel"/>
    <w:tmpl w:val="9D78ABC2"/>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B796843"/>
    <w:multiLevelType w:val="hybridMultilevel"/>
    <w:tmpl w:val="1B5E6AB6"/>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4D347B5"/>
    <w:multiLevelType w:val="hybridMultilevel"/>
    <w:tmpl w:val="744260EC"/>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8E02C2F"/>
    <w:multiLevelType w:val="hybridMultilevel"/>
    <w:tmpl w:val="78D87542"/>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BBE3071"/>
    <w:multiLevelType w:val="hybridMultilevel"/>
    <w:tmpl w:val="42F053D8"/>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BE44660"/>
    <w:multiLevelType w:val="hybridMultilevel"/>
    <w:tmpl w:val="0F383A2C"/>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EA91572"/>
    <w:multiLevelType w:val="multilevel"/>
    <w:tmpl w:val="D18A2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3F5B11"/>
    <w:multiLevelType w:val="hybridMultilevel"/>
    <w:tmpl w:val="BA10732E"/>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4C21387"/>
    <w:multiLevelType w:val="hybridMultilevel"/>
    <w:tmpl w:val="A01825EC"/>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7327C0D"/>
    <w:multiLevelType w:val="multilevel"/>
    <w:tmpl w:val="C9CE7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3326D5"/>
    <w:multiLevelType w:val="hybridMultilevel"/>
    <w:tmpl w:val="CABE4DE8"/>
    <w:lvl w:ilvl="0" w:tplc="DE224A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7"/>
  </w:num>
  <w:num w:numId="3">
    <w:abstractNumId w:val="9"/>
  </w:num>
  <w:num w:numId="4">
    <w:abstractNumId w:val="20"/>
  </w:num>
  <w:num w:numId="5">
    <w:abstractNumId w:val="27"/>
  </w:num>
  <w:num w:numId="6">
    <w:abstractNumId w:val="1"/>
  </w:num>
  <w:num w:numId="7">
    <w:abstractNumId w:val="6"/>
  </w:num>
  <w:num w:numId="8">
    <w:abstractNumId w:val="10"/>
  </w:num>
  <w:num w:numId="9">
    <w:abstractNumId w:val="18"/>
  </w:num>
  <w:num w:numId="10">
    <w:abstractNumId w:val="2"/>
  </w:num>
  <w:num w:numId="11">
    <w:abstractNumId w:val="17"/>
  </w:num>
  <w:num w:numId="12">
    <w:abstractNumId w:val="3"/>
  </w:num>
  <w:num w:numId="13">
    <w:abstractNumId w:val="22"/>
  </w:num>
  <w:num w:numId="14">
    <w:abstractNumId w:val="19"/>
  </w:num>
  <w:num w:numId="15">
    <w:abstractNumId w:val="24"/>
  </w:num>
  <w:num w:numId="16">
    <w:abstractNumId w:val="21"/>
  </w:num>
  <w:num w:numId="17">
    <w:abstractNumId w:val="25"/>
  </w:num>
  <w:num w:numId="18">
    <w:abstractNumId w:val="8"/>
  </w:num>
  <w:num w:numId="19">
    <w:abstractNumId w:val="14"/>
  </w:num>
  <w:num w:numId="20">
    <w:abstractNumId w:val="13"/>
  </w:num>
  <w:num w:numId="21">
    <w:abstractNumId w:val="0"/>
  </w:num>
  <w:num w:numId="22">
    <w:abstractNumId w:val="12"/>
  </w:num>
  <w:num w:numId="23">
    <w:abstractNumId w:val="15"/>
  </w:num>
  <w:num w:numId="24">
    <w:abstractNumId w:val="4"/>
  </w:num>
  <w:num w:numId="25">
    <w:abstractNumId w:val="16"/>
  </w:num>
  <w:num w:numId="26">
    <w:abstractNumId w:val="23"/>
  </w:num>
  <w:num w:numId="27">
    <w:abstractNumId w:val="5"/>
  </w:num>
  <w:num w:numId="28">
    <w:abstractNumId w:val="2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stylePaneFormatFilter w:val="3F01"/>
  <w:defaultTabStop w:val="5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55F9"/>
    <w:rsid w:val="00006DFC"/>
    <w:rsid w:val="00014C0F"/>
    <w:rsid w:val="000202E1"/>
    <w:rsid w:val="00043CE5"/>
    <w:rsid w:val="0006573A"/>
    <w:rsid w:val="00082113"/>
    <w:rsid w:val="000F1FBA"/>
    <w:rsid w:val="000F3FB2"/>
    <w:rsid w:val="000F548A"/>
    <w:rsid w:val="00107FF5"/>
    <w:rsid w:val="001117EB"/>
    <w:rsid w:val="0011516A"/>
    <w:rsid w:val="001237F6"/>
    <w:rsid w:val="0012503C"/>
    <w:rsid w:val="00127CD4"/>
    <w:rsid w:val="00136C68"/>
    <w:rsid w:val="0014152E"/>
    <w:rsid w:val="001512BB"/>
    <w:rsid w:val="00162854"/>
    <w:rsid w:val="00170047"/>
    <w:rsid w:val="001940F2"/>
    <w:rsid w:val="00194557"/>
    <w:rsid w:val="001B7A91"/>
    <w:rsid w:val="001D38DD"/>
    <w:rsid w:val="001E4EBC"/>
    <w:rsid w:val="00216CA5"/>
    <w:rsid w:val="00224C24"/>
    <w:rsid w:val="00235429"/>
    <w:rsid w:val="00274A29"/>
    <w:rsid w:val="00276EC8"/>
    <w:rsid w:val="00280215"/>
    <w:rsid w:val="002878A8"/>
    <w:rsid w:val="002D1807"/>
    <w:rsid w:val="002D3B31"/>
    <w:rsid w:val="00300261"/>
    <w:rsid w:val="003039A9"/>
    <w:rsid w:val="00303B3D"/>
    <w:rsid w:val="003044AF"/>
    <w:rsid w:val="00305B32"/>
    <w:rsid w:val="0030638F"/>
    <w:rsid w:val="00327229"/>
    <w:rsid w:val="0034037C"/>
    <w:rsid w:val="003517CB"/>
    <w:rsid w:val="00357107"/>
    <w:rsid w:val="00370D14"/>
    <w:rsid w:val="003770B6"/>
    <w:rsid w:val="003944A7"/>
    <w:rsid w:val="00394E57"/>
    <w:rsid w:val="003975E4"/>
    <w:rsid w:val="00397B7F"/>
    <w:rsid w:val="003A1767"/>
    <w:rsid w:val="003B11B1"/>
    <w:rsid w:val="003E7AA7"/>
    <w:rsid w:val="00430C94"/>
    <w:rsid w:val="004709FF"/>
    <w:rsid w:val="004735AF"/>
    <w:rsid w:val="004960C4"/>
    <w:rsid w:val="0049668B"/>
    <w:rsid w:val="004A2B48"/>
    <w:rsid w:val="004A6B26"/>
    <w:rsid w:val="004B525D"/>
    <w:rsid w:val="004B62E2"/>
    <w:rsid w:val="004C7835"/>
    <w:rsid w:val="004D2B83"/>
    <w:rsid w:val="004E3871"/>
    <w:rsid w:val="004E58B7"/>
    <w:rsid w:val="004F5084"/>
    <w:rsid w:val="0050606E"/>
    <w:rsid w:val="005133B6"/>
    <w:rsid w:val="00521EE6"/>
    <w:rsid w:val="00531A93"/>
    <w:rsid w:val="005454E9"/>
    <w:rsid w:val="00550AB1"/>
    <w:rsid w:val="00564909"/>
    <w:rsid w:val="00576D2C"/>
    <w:rsid w:val="00585622"/>
    <w:rsid w:val="005A24E0"/>
    <w:rsid w:val="005A5DB8"/>
    <w:rsid w:val="005C5310"/>
    <w:rsid w:val="00644B92"/>
    <w:rsid w:val="00645634"/>
    <w:rsid w:val="0067605A"/>
    <w:rsid w:val="00684FFD"/>
    <w:rsid w:val="006A222C"/>
    <w:rsid w:val="006C19F7"/>
    <w:rsid w:val="006C4094"/>
    <w:rsid w:val="006C5365"/>
    <w:rsid w:val="006D2198"/>
    <w:rsid w:val="006D59D1"/>
    <w:rsid w:val="006F43B2"/>
    <w:rsid w:val="00704854"/>
    <w:rsid w:val="00711708"/>
    <w:rsid w:val="00721C5E"/>
    <w:rsid w:val="00725912"/>
    <w:rsid w:val="007339E2"/>
    <w:rsid w:val="00757328"/>
    <w:rsid w:val="007756F0"/>
    <w:rsid w:val="00794063"/>
    <w:rsid w:val="00794E73"/>
    <w:rsid w:val="007958AF"/>
    <w:rsid w:val="0079717B"/>
    <w:rsid w:val="007A166F"/>
    <w:rsid w:val="007B4B2B"/>
    <w:rsid w:val="007D1796"/>
    <w:rsid w:val="007E1A07"/>
    <w:rsid w:val="008007CD"/>
    <w:rsid w:val="00801B45"/>
    <w:rsid w:val="00810D11"/>
    <w:rsid w:val="00841549"/>
    <w:rsid w:val="0085636F"/>
    <w:rsid w:val="00880C81"/>
    <w:rsid w:val="0088114A"/>
    <w:rsid w:val="0088424C"/>
    <w:rsid w:val="008A2109"/>
    <w:rsid w:val="008A57AD"/>
    <w:rsid w:val="008B1671"/>
    <w:rsid w:val="008B78A6"/>
    <w:rsid w:val="008C0112"/>
    <w:rsid w:val="008C132C"/>
    <w:rsid w:val="008C759D"/>
    <w:rsid w:val="008D7095"/>
    <w:rsid w:val="008D7ED4"/>
    <w:rsid w:val="008E3C88"/>
    <w:rsid w:val="009100D1"/>
    <w:rsid w:val="009141FD"/>
    <w:rsid w:val="00922371"/>
    <w:rsid w:val="00931CAE"/>
    <w:rsid w:val="00940E73"/>
    <w:rsid w:val="009755F9"/>
    <w:rsid w:val="00991CF0"/>
    <w:rsid w:val="009A71BA"/>
    <w:rsid w:val="009B06D8"/>
    <w:rsid w:val="009B311C"/>
    <w:rsid w:val="009B7FAD"/>
    <w:rsid w:val="009C09F1"/>
    <w:rsid w:val="009E688F"/>
    <w:rsid w:val="009F24BF"/>
    <w:rsid w:val="009F4323"/>
    <w:rsid w:val="009F5EE5"/>
    <w:rsid w:val="00A0182B"/>
    <w:rsid w:val="00A01C32"/>
    <w:rsid w:val="00A11B1D"/>
    <w:rsid w:val="00A21743"/>
    <w:rsid w:val="00A220B5"/>
    <w:rsid w:val="00A32353"/>
    <w:rsid w:val="00A3455E"/>
    <w:rsid w:val="00A45B4F"/>
    <w:rsid w:val="00A62A5C"/>
    <w:rsid w:val="00A90B9B"/>
    <w:rsid w:val="00A92396"/>
    <w:rsid w:val="00AA0499"/>
    <w:rsid w:val="00AA54F1"/>
    <w:rsid w:val="00AF4B2B"/>
    <w:rsid w:val="00B02783"/>
    <w:rsid w:val="00B2439C"/>
    <w:rsid w:val="00B51793"/>
    <w:rsid w:val="00B52072"/>
    <w:rsid w:val="00B62969"/>
    <w:rsid w:val="00B6707C"/>
    <w:rsid w:val="00B80964"/>
    <w:rsid w:val="00BA19DB"/>
    <w:rsid w:val="00BF16A1"/>
    <w:rsid w:val="00C17753"/>
    <w:rsid w:val="00C52F47"/>
    <w:rsid w:val="00C54390"/>
    <w:rsid w:val="00C57D48"/>
    <w:rsid w:val="00CF0257"/>
    <w:rsid w:val="00D13458"/>
    <w:rsid w:val="00D16119"/>
    <w:rsid w:val="00D55731"/>
    <w:rsid w:val="00D874F1"/>
    <w:rsid w:val="00DA07CF"/>
    <w:rsid w:val="00DB1EF6"/>
    <w:rsid w:val="00DF1C49"/>
    <w:rsid w:val="00DF7438"/>
    <w:rsid w:val="00E0180D"/>
    <w:rsid w:val="00E20BF4"/>
    <w:rsid w:val="00E2454B"/>
    <w:rsid w:val="00E2636C"/>
    <w:rsid w:val="00E27E1B"/>
    <w:rsid w:val="00E44D24"/>
    <w:rsid w:val="00E632AA"/>
    <w:rsid w:val="00E6766B"/>
    <w:rsid w:val="00E743E6"/>
    <w:rsid w:val="00E957DF"/>
    <w:rsid w:val="00ED0181"/>
    <w:rsid w:val="00ED452E"/>
    <w:rsid w:val="00EE7BEE"/>
    <w:rsid w:val="00F078BD"/>
    <w:rsid w:val="00F4515B"/>
    <w:rsid w:val="00F72D8E"/>
    <w:rsid w:val="00F807A2"/>
    <w:rsid w:val="00F814F6"/>
    <w:rsid w:val="00F86E04"/>
    <w:rsid w:val="00FA54B8"/>
    <w:rsid w:val="00FB6ECF"/>
    <w:rsid w:val="00FD0677"/>
    <w:rsid w:val="00FD4DA5"/>
    <w:rsid w:val="00FD6F2B"/>
    <w:rsid w:val="00FE5B9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57DF"/>
    <w:pPr>
      <w:widowControl w:val="0"/>
    </w:pPr>
    <w:rPr>
      <w:kern w:val="2"/>
      <w:sz w:val="24"/>
      <w:szCs w:val="24"/>
    </w:rPr>
  </w:style>
  <w:style w:type="paragraph" w:styleId="3">
    <w:name w:val="heading 3"/>
    <w:aliases w:val=" 字元"/>
    <w:basedOn w:val="a"/>
    <w:next w:val="a"/>
    <w:link w:val="30"/>
    <w:qFormat/>
    <w:rsid w:val="008C0112"/>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072"/>
    <w:rPr>
      <w:color w:val="0000FF"/>
      <w:u w:val="single"/>
    </w:rPr>
  </w:style>
  <w:style w:type="table" w:styleId="a4">
    <w:name w:val="Table Grid"/>
    <w:basedOn w:val="a1"/>
    <w:rsid w:val="008C011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aliases w:val=" 字元 字元"/>
    <w:basedOn w:val="a0"/>
    <w:link w:val="3"/>
    <w:rsid w:val="008C0112"/>
    <w:rPr>
      <w:rFonts w:ascii="Arial" w:eastAsia="新細明體" w:hAnsi="Arial"/>
      <w:b/>
      <w:bCs/>
      <w:kern w:val="2"/>
      <w:sz w:val="36"/>
      <w:szCs w:val="36"/>
      <w:lang w:val="en-US" w:eastAsia="zh-TW" w:bidi="ar-SA"/>
    </w:rPr>
  </w:style>
  <w:style w:type="paragraph" w:customStyle="1" w:styleId="yiv1288423004msonormal">
    <w:name w:val="yiv1288423004msonormal"/>
    <w:basedOn w:val="a"/>
    <w:rsid w:val="00DB1EF6"/>
    <w:pPr>
      <w:widowControl/>
      <w:spacing w:before="100" w:beforeAutospacing="1" w:after="100" w:afterAutospacing="1"/>
    </w:pPr>
    <w:rPr>
      <w:rFonts w:ascii="新細明體" w:hAnsi="新細明體" w:cs="新細明體"/>
      <w:kern w:val="0"/>
    </w:rPr>
  </w:style>
  <w:style w:type="paragraph" w:styleId="a5">
    <w:name w:val="header"/>
    <w:basedOn w:val="a"/>
    <w:link w:val="a6"/>
    <w:unhideWhenUsed/>
    <w:rsid w:val="00DB1EF6"/>
    <w:pPr>
      <w:tabs>
        <w:tab w:val="center" w:pos="4153"/>
        <w:tab w:val="right" w:pos="8306"/>
      </w:tabs>
      <w:snapToGrid w:val="0"/>
    </w:pPr>
    <w:rPr>
      <w:sz w:val="20"/>
      <w:szCs w:val="20"/>
    </w:rPr>
  </w:style>
  <w:style w:type="character" w:customStyle="1" w:styleId="a6">
    <w:name w:val="頁首 字元"/>
    <w:link w:val="a5"/>
    <w:rsid w:val="00DB1EF6"/>
    <w:rPr>
      <w:rFonts w:eastAsia="新細明體"/>
      <w:kern w:val="2"/>
      <w:lang w:bidi="ar-SA"/>
    </w:rPr>
  </w:style>
  <w:style w:type="paragraph" w:styleId="a7">
    <w:name w:val="footer"/>
    <w:basedOn w:val="a"/>
    <w:link w:val="a8"/>
    <w:rsid w:val="00794E73"/>
    <w:pPr>
      <w:tabs>
        <w:tab w:val="center" w:pos="4153"/>
        <w:tab w:val="right" w:pos="8306"/>
      </w:tabs>
      <w:snapToGrid w:val="0"/>
    </w:pPr>
    <w:rPr>
      <w:sz w:val="20"/>
      <w:szCs w:val="20"/>
    </w:rPr>
  </w:style>
  <w:style w:type="character" w:customStyle="1" w:styleId="a8">
    <w:name w:val="頁尾 字元"/>
    <w:basedOn w:val="a0"/>
    <w:link w:val="a7"/>
    <w:rsid w:val="00794E73"/>
    <w:rPr>
      <w:kern w:val="2"/>
    </w:rPr>
  </w:style>
  <w:style w:type="paragraph" w:styleId="a9">
    <w:name w:val="Body Text Indent"/>
    <w:basedOn w:val="a"/>
    <w:link w:val="aa"/>
    <w:rsid w:val="006C4094"/>
    <w:pPr>
      <w:ind w:leftChars="200" w:left="960" w:hangingChars="200" w:hanging="480"/>
    </w:pPr>
  </w:style>
  <w:style w:type="character" w:customStyle="1" w:styleId="aa">
    <w:name w:val="本文縮排 字元"/>
    <w:basedOn w:val="a0"/>
    <w:link w:val="a9"/>
    <w:rsid w:val="006C4094"/>
    <w:rPr>
      <w:kern w:val="2"/>
      <w:sz w:val="24"/>
      <w:szCs w:val="24"/>
    </w:rPr>
  </w:style>
  <w:style w:type="paragraph" w:styleId="Web">
    <w:name w:val="Normal (Web)"/>
    <w:basedOn w:val="a"/>
    <w:uiPriority w:val="99"/>
    <w:unhideWhenUsed/>
    <w:rsid w:val="005454E9"/>
    <w:pPr>
      <w:widowControl/>
      <w:spacing w:before="100" w:beforeAutospacing="1" w:after="100" w:afterAutospacing="1"/>
    </w:pPr>
    <w:rPr>
      <w:rFonts w:ascii="新細明體" w:hAnsi="新細明體" w:cs="新細明體"/>
      <w:kern w:val="0"/>
    </w:rPr>
  </w:style>
  <w:style w:type="character" w:styleId="ab">
    <w:name w:val="Strong"/>
    <w:basedOn w:val="a0"/>
    <w:uiPriority w:val="22"/>
    <w:qFormat/>
    <w:rsid w:val="005454E9"/>
    <w:rPr>
      <w:b/>
      <w:bCs/>
    </w:rPr>
  </w:style>
  <w:style w:type="character" w:styleId="ac">
    <w:name w:val="annotation reference"/>
    <w:basedOn w:val="a0"/>
    <w:rsid w:val="00FA54B8"/>
    <w:rPr>
      <w:sz w:val="18"/>
      <w:szCs w:val="18"/>
    </w:rPr>
  </w:style>
  <w:style w:type="paragraph" w:styleId="ad">
    <w:name w:val="annotation text"/>
    <w:basedOn w:val="a"/>
    <w:link w:val="ae"/>
    <w:rsid w:val="00FA54B8"/>
  </w:style>
  <w:style w:type="character" w:customStyle="1" w:styleId="ae">
    <w:name w:val="註解文字 字元"/>
    <w:basedOn w:val="a0"/>
    <w:link w:val="ad"/>
    <w:rsid w:val="00FA54B8"/>
    <w:rPr>
      <w:kern w:val="2"/>
      <w:sz w:val="24"/>
      <w:szCs w:val="24"/>
    </w:rPr>
  </w:style>
  <w:style w:type="paragraph" w:styleId="af">
    <w:name w:val="Balloon Text"/>
    <w:basedOn w:val="a"/>
    <w:link w:val="af0"/>
    <w:rsid w:val="00FA54B8"/>
    <w:rPr>
      <w:rFonts w:asciiTheme="majorHAnsi" w:eastAsiaTheme="majorEastAsia" w:hAnsiTheme="majorHAnsi" w:cstheme="majorBidi"/>
      <w:sz w:val="18"/>
      <w:szCs w:val="18"/>
    </w:rPr>
  </w:style>
  <w:style w:type="character" w:customStyle="1" w:styleId="af0">
    <w:name w:val="註解方塊文字 字元"/>
    <w:basedOn w:val="a0"/>
    <w:link w:val="af"/>
    <w:rsid w:val="00FA54B8"/>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295961448">
      <w:bodyDiv w:val="1"/>
      <w:marLeft w:val="0"/>
      <w:marRight w:val="0"/>
      <w:marTop w:val="0"/>
      <w:marBottom w:val="0"/>
      <w:divBdr>
        <w:top w:val="none" w:sz="0" w:space="0" w:color="auto"/>
        <w:left w:val="none" w:sz="0" w:space="0" w:color="auto"/>
        <w:bottom w:val="none" w:sz="0" w:space="0" w:color="auto"/>
        <w:right w:val="none" w:sz="0" w:space="0" w:color="auto"/>
      </w:divBdr>
    </w:div>
    <w:div w:id="697510616">
      <w:bodyDiv w:val="1"/>
      <w:marLeft w:val="0"/>
      <w:marRight w:val="0"/>
      <w:marTop w:val="0"/>
      <w:marBottom w:val="0"/>
      <w:divBdr>
        <w:top w:val="none" w:sz="0" w:space="0" w:color="auto"/>
        <w:left w:val="none" w:sz="0" w:space="0" w:color="auto"/>
        <w:bottom w:val="none" w:sz="0" w:space="0" w:color="auto"/>
        <w:right w:val="none" w:sz="0" w:space="0" w:color="auto"/>
      </w:divBdr>
      <w:divsChild>
        <w:div w:id="701712949">
          <w:marLeft w:val="0"/>
          <w:marRight w:val="0"/>
          <w:marTop w:val="0"/>
          <w:marBottom w:val="0"/>
          <w:divBdr>
            <w:top w:val="none" w:sz="0" w:space="0" w:color="auto"/>
            <w:left w:val="none" w:sz="0" w:space="0" w:color="auto"/>
            <w:bottom w:val="none" w:sz="0" w:space="0" w:color="auto"/>
            <w:right w:val="none" w:sz="0" w:space="0" w:color="auto"/>
          </w:divBdr>
        </w:div>
        <w:div w:id="1917738145">
          <w:marLeft w:val="0"/>
          <w:marRight w:val="0"/>
          <w:marTop w:val="0"/>
          <w:marBottom w:val="0"/>
          <w:divBdr>
            <w:top w:val="none" w:sz="0" w:space="0" w:color="auto"/>
            <w:left w:val="none" w:sz="0" w:space="0" w:color="auto"/>
            <w:bottom w:val="none" w:sz="0" w:space="0" w:color="auto"/>
            <w:right w:val="none" w:sz="0" w:space="0" w:color="auto"/>
          </w:divBdr>
        </w:div>
      </w:divsChild>
    </w:div>
    <w:div w:id="107459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101</Words>
  <Characters>577</Characters>
  <Application>Microsoft Office Word</Application>
  <DocSecurity>0</DocSecurity>
  <Lines>4</Lines>
  <Paragraphs>1</Paragraphs>
  <ScaleCrop>false</ScaleCrop>
  <Company>花蓮縣教育局</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花蓮縣98年度友善校園學生事務與輔導工作計畫</dc:title>
  <dc:creator>smg</dc:creator>
  <cp:lastModifiedBy>YCJH</cp:lastModifiedBy>
  <cp:revision>3</cp:revision>
  <cp:lastPrinted>2016-10-19T03:06:00Z</cp:lastPrinted>
  <dcterms:created xsi:type="dcterms:W3CDTF">2017-06-23T00:48:00Z</dcterms:created>
  <dcterms:modified xsi:type="dcterms:W3CDTF">2017-06-27T00:29:00Z</dcterms:modified>
</cp:coreProperties>
</file>