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52" w:rsidRDefault="005F0EA9">
      <w:pPr>
        <w:widowControl/>
        <w:shd w:val="clear" w:color="auto" w:fill="FFFFFF"/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普通型高級中等學校生命教育學科中心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國教署生命教育專業發展中心</w:t>
      </w:r>
    </w:p>
    <w:p w:rsidR="00DF6E52" w:rsidRDefault="005F0EA9">
      <w:pPr>
        <w:widowControl/>
        <w:shd w:val="clear" w:color="auto" w:fill="FFFFFF"/>
        <w:spacing w:line="400" w:lineRule="exact"/>
        <w:jc w:val="center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年度生命教育主題式研習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實施計畫</w:t>
      </w:r>
    </w:p>
    <w:p w:rsidR="00DF6E52" w:rsidRDefault="005F0EA9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ab/>
      </w:r>
    </w:p>
    <w:p w:rsidR="00DF6E52" w:rsidRDefault="005F0EA9">
      <w:pPr>
        <w:pStyle w:val="ad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</w:p>
    <w:p w:rsidR="00DF6E52" w:rsidRDefault="005F0EA9">
      <w:pPr>
        <w:pStyle w:val="ad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一、國立羅東高中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學年度生命教育實施計畫。</w:t>
      </w:r>
    </w:p>
    <w:p w:rsidR="00DF6E52" w:rsidRDefault="005F0EA9">
      <w:pPr>
        <w:pStyle w:val="ad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年度計畫下授核定文</w:t>
      </w:r>
      <w:r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日臺教國署學字第</w:t>
      </w:r>
      <w:r>
        <w:rPr>
          <w:rFonts w:ascii="標楷體" w:eastAsia="標楷體" w:hAnsi="標楷體"/>
        </w:rPr>
        <w:t>1100075447</w:t>
      </w:r>
      <w:r>
        <w:rPr>
          <w:rFonts w:ascii="標楷體" w:eastAsia="標楷體" w:hAnsi="標楷體"/>
        </w:rPr>
        <w:t>號</w:t>
      </w:r>
    </w:p>
    <w:p w:rsidR="00DF6E52" w:rsidRDefault="005F0EA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貳、辦理單位</w:t>
      </w:r>
    </w:p>
    <w:p w:rsidR="00DF6E52" w:rsidRDefault="005F0EA9">
      <w:pPr>
        <w:spacing w:line="360" w:lineRule="exact"/>
        <w:ind w:left="360"/>
        <w:jc w:val="both"/>
      </w:pPr>
      <w:r>
        <w:rPr>
          <w:rFonts w:ascii="標楷體" w:eastAsia="標楷體" w:hAnsi="標楷體" w:cs="標楷體"/>
        </w:rPr>
        <w:t>一、指導單位：教育部國民及學前教育署</w:t>
      </w:r>
    </w:p>
    <w:p w:rsidR="00DF6E52" w:rsidRDefault="005F0EA9">
      <w:pPr>
        <w:spacing w:line="360" w:lineRule="exact"/>
        <w:ind w:left="360"/>
        <w:jc w:val="both"/>
      </w:pPr>
      <w:r>
        <w:rPr>
          <w:rFonts w:ascii="標楷體" w:eastAsia="標楷體" w:hAnsi="標楷體" w:cs="標楷體"/>
        </w:rPr>
        <w:t>二、主辦單位：普通高級中學課程生命教育學科中心</w:t>
      </w:r>
    </w:p>
    <w:p w:rsidR="00DF6E52" w:rsidRDefault="005F0EA9">
      <w:pPr>
        <w:spacing w:line="360" w:lineRule="exact"/>
        <w:ind w:left="360"/>
        <w:jc w:val="both"/>
      </w:pPr>
      <w:r>
        <w:rPr>
          <w:rFonts w:ascii="標楷體" w:eastAsia="標楷體" w:hAnsi="標楷體" w:cs="標楷體"/>
        </w:rPr>
        <w:t>三、合辦單位：國立羅東高級中學、</w:t>
      </w:r>
      <w:r>
        <w:rPr>
          <w:rFonts w:ascii="標楷體" w:eastAsia="標楷體" w:hAnsi="標楷體"/>
        </w:rPr>
        <w:t>國教署生命教育專業發展中心</w:t>
      </w:r>
    </w:p>
    <w:p w:rsidR="00DF6E52" w:rsidRDefault="005F0EA9">
      <w:pPr>
        <w:spacing w:line="360" w:lineRule="exact"/>
        <w:ind w:left="360" w:hanging="360"/>
        <w:jc w:val="both"/>
      </w:pPr>
      <w:r>
        <w:rPr>
          <w:rFonts w:ascii="標楷體" w:eastAsia="標楷體" w:hAnsi="標楷體" w:cs="標楷體"/>
        </w:rPr>
        <w:t>參、參與對象：宜蘭、雙北、基隆、花蓮、桃園、新竹、苗栗、台中等縣市高中職以下各級教育階段教師。</w:t>
      </w:r>
    </w:p>
    <w:p w:rsidR="00DF6E52" w:rsidRDefault="005F0EA9">
      <w:pPr>
        <w:spacing w:line="360" w:lineRule="exact"/>
        <w:jc w:val="both"/>
        <w:rPr>
          <w:rFonts w:ascii="標楷體" w:eastAsia="標楷體" w:hAnsi="標楷體" w:cs="標楷體"/>
          <w:color w:val="222222"/>
          <w:shd w:val="clear" w:color="auto" w:fill="FFFFFF"/>
        </w:rPr>
      </w:pPr>
      <w:r>
        <w:rPr>
          <w:rFonts w:ascii="標楷體" w:eastAsia="標楷體" w:hAnsi="標楷體" w:cs="標楷體"/>
          <w:color w:val="222222"/>
          <w:shd w:val="clear" w:color="auto" w:fill="FFFFFF"/>
        </w:rPr>
        <w:t>肆、研習時間、地點</w:t>
      </w:r>
    </w:p>
    <w:tbl>
      <w:tblPr>
        <w:tblW w:w="10026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7"/>
        <w:gridCol w:w="2579"/>
        <w:gridCol w:w="1701"/>
        <w:gridCol w:w="2268"/>
        <w:gridCol w:w="1701"/>
      </w:tblGrid>
      <w:tr w:rsidR="00DF6E52" w:rsidTr="00DF6E52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pStyle w:val="Standard"/>
              <w:jc w:val="center"/>
            </w:pPr>
            <w:r>
              <w:rPr>
                <w:rFonts w:ascii="新細明體" w:hAnsi="新細明體" w:cs="標楷體"/>
              </w:rPr>
              <w:t>辦理時間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pStyle w:val="Standard"/>
              <w:jc w:val="center"/>
            </w:pPr>
            <w:r>
              <w:rPr>
                <w:rFonts w:ascii="新細明體" w:hAnsi="新細明體" w:cs="標楷體"/>
                <w:lang w:eastAsia="zh-TW"/>
              </w:rPr>
              <w:t>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pStyle w:val="Standard"/>
              <w:jc w:val="center"/>
            </w:pPr>
            <w:r>
              <w:rPr>
                <w:rFonts w:ascii="新細明體" w:hAnsi="新細明體" w:cs="標楷體"/>
              </w:rPr>
              <w:t>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pStyle w:val="Standard"/>
              <w:jc w:val="center"/>
            </w:pPr>
            <w:r>
              <w:rPr>
                <w:rFonts w:ascii="新細明體" w:hAnsi="新細明體" w:cs="標楷體"/>
              </w:rPr>
              <w:t>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6E52" w:rsidRDefault="005F0EA9">
            <w:pPr>
              <w:pStyle w:val="Standard"/>
              <w:jc w:val="center"/>
              <w:rPr>
                <w:rFonts w:ascii="新細明體" w:hAnsi="新細明體" w:cs="標楷體"/>
                <w:lang w:eastAsia="zh-TW"/>
              </w:rPr>
            </w:pPr>
            <w:r>
              <w:rPr>
                <w:rFonts w:ascii="新細明體" w:hAnsi="新細明體" w:cs="標楷體"/>
                <w:lang w:eastAsia="zh-TW"/>
              </w:rPr>
              <w:t>課程代碼</w:t>
            </w:r>
          </w:p>
        </w:tc>
      </w:tr>
      <w:tr w:rsidR="00DF6E52" w:rsidTr="00DF6E52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111.11.23(</w:t>
            </w:r>
            <w:r>
              <w:rPr>
                <w:rFonts w:ascii="新細明體" w:hAnsi="新細明體"/>
                <w:bCs/>
              </w:rPr>
              <w:t>三</w:t>
            </w:r>
            <w:r>
              <w:rPr>
                <w:rFonts w:ascii="新細明體" w:hAnsi="新細明體"/>
                <w:bCs/>
              </w:rPr>
              <w:t>)</w:t>
            </w:r>
          </w:p>
          <w:p w:rsidR="00DF6E52" w:rsidRDefault="005F0EA9">
            <w:pPr>
              <w:jc w:val="center"/>
            </w:pPr>
            <w:r>
              <w:rPr>
                <w:rFonts w:ascii="新細明體" w:hAnsi="新細明體" w:cs="標楷體"/>
                <w:bCs/>
              </w:rPr>
              <w:t>10:00-12:00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新細明體" w:hAnsi="新細明體"/>
              </w:rPr>
              <w:t>戀愛的邏輯課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cs="微軟正黑體"/>
                <w:kern w:val="0"/>
              </w:rPr>
              <w:t>(</w:t>
            </w:r>
            <w:r>
              <w:rPr>
                <w:rFonts w:ascii="新細明體" w:hAnsi="新細明體" w:cs="微軟正黑體"/>
                <w:kern w:val="0"/>
              </w:rPr>
              <w:t>教師場次</w:t>
            </w:r>
            <w:r>
              <w:rPr>
                <w:rFonts w:ascii="新細明體" w:hAnsi="新細明體" w:cs="微軟正黑體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文化大學</w:t>
            </w:r>
          </w:p>
          <w:p w:rsidR="00DF6E52" w:rsidRDefault="005F0E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傅皓政教授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羅東高中</w:t>
            </w:r>
          </w:p>
          <w:p w:rsidR="00DF6E52" w:rsidRDefault="005F0E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輔導處四樓</w:t>
            </w:r>
          </w:p>
          <w:p w:rsidR="00DF6E52" w:rsidRDefault="005F0EA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生命教育專科教室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6E52" w:rsidRDefault="005F0EA9">
            <w:pPr>
              <w:pStyle w:val="Standard"/>
              <w:jc w:val="center"/>
              <w:rPr>
                <w:rFonts w:ascii="新細明體" w:hAnsi="新細明體"/>
                <w:lang w:eastAsia="zh-TW" w:bidi="ar-SA"/>
              </w:rPr>
            </w:pPr>
            <w:r>
              <w:rPr>
                <w:rFonts w:ascii="新細明體" w:hAnsi="新細明體"/>
                <w:lang w:eastAsia="zh-TW" w:bidi="ar-SA"/>
              </w:rPr>
              <w:t>3536757</w:t>
            </w:r>
          </w:p>
        </w:tc>
      </w:tr>
    </w:tbl>
    <w:p w:rsidR="00DF6E52" w:rsidRDefault="005F0EA9">
      <w:pPr>
        <w:pStyle w:val="ad"/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高中輔導處四樓生命教育專科教室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羅東鎮公正路</w:t>
      </w:r>
      <w:r>
        <w:rPr>
          <w:rFonts w:ascii="標楷體" w:eastAsia="標楷體" w:hAnsi="標楷體" w:cs="標楷體"/>
        </w:rPr>
        <w:t>324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>)</w:t>
      </w:r>
    </w:p>
    <w:p w:rsidR="00DF6E52" w:rsidRDefault="005F0EA9">
      <w:r>
        <w:rPr>
          <w:rFonts w:ascii="標楷體" w:eastAsia="標楷體" w:hAnsi="標楷體" w:cs="標楷體"/>
          <w:shd w:val="clear" w:color="auto" w:fill="FFFFFF"/>
        </w:rPr>
        <w:t>伍、研習內容與課程規劃，</w:t>
      </w:r>
    </w:p>
    <w:p w:rsidR="00DF6E52" w:rsidRDefault="005F0EA9">
      <w:pPr>
        <w:spacing w:line="360" w:lineRule="exact"/>
        <w:ind w:left="720" w:hanging="480"/>
        <w:jc w:val="both"/>
      </w:pPr>
      <w:r>
        <w:rPr>
          <w:rFonts w:ascii="標楷體" w:eastAsia="標楷體" w:hAnsi="標楷體" w:cs="標楷體"/>
          <w:shd w:val="clear" w:color="auto" w:fill="FFFFFF"/>
        </w:rPr>
        <w:t>【詳見（附表一）】。</w:t>
      </w:r>
    </w:p>
    <w:p w:rsidR="00DF6E52" w:rsidRDefault="005F0EA9">
      <w:pPr>
        <w:spacing w:line="360" w:lineRule="exact"/>
        <w:jc w:val="both"/>
      </w:pPr>
      <w:r>
        <w:rPr>
          <w:rFonts w:ascii="標楷體" w:eastAsia="標楷體" w:hAnsi="標楷體" w:cs="標楷體"/>
          <w:color w:val="222222"/>
          <w:shd w:val="clear" w:color="auto" w:fill="FFFFFF"/>
        </w:rPr>
        <w:t>陸、報名方式</w:t>
      </w:r>
    </w:p>
    <w:p w:rsidR="00DF6E52" w:rsidRDefault="005F0EA9">
      <w:pPr>
        <w:spacing w:line="360" w:lineRule="exact"/>
        <w:ind w:firstLine="283"/>
        <w:jc w:val="both"/>
      </w:pPr>
      <w:r>
        <w:rPr>
          <w:rFonts w:ascii="標楷體" w:eastAsia="標楷體" w:hAnsi="標楷體" w:cs="標楷體"/>
        </w:rPr>
        <w:t>一、現場參加人員請至「全國教師在職進修資訊網」線上報名。</w:t>
      </w:r>
    </w:p>
    <w:p w:rsidR="00DF6E52" w:rsidRDefault="005F0EA9">
      <w:pPr>
        <w:spacing w:line="360" w:lineRule="exact"/>
        <w:ind w:firstLine="283"/>
        <w:jc w:val="both"/>
      </w:pPr>
      <w:r>
        <w:rPr>
          <w:rFonts w:ascii="標楷體" w:eastAsia="標楷體" w:hAnsi="標楷體" w:cs="標楷體"/>
        </w:rPr>
        <w:t>二、各場次現場參與老師</w:t>
      </w:r>
      <w:r>
        <w:rPr>
          <w:rFonts w:ascii="標楷體" w:eastAsia="標楷體" w:hAnsi="標楷體" w:cs="標楷體"/>
          <w:b/>
        </w:rPr>
        <w:t>名額限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 w:cs="標楷體"/>
          <w:b/>
        </w:rPr>
        <w:t>位</w:t>
      </w:r>
      <w:r>
        <w:rPr>
          <w:rFonts w:ascii="標楷體" w:eastAsia="標楷體" w:hAnsi="標楷體" w:cs="標楷體"/>
        </w:rPr>
        <w:t>，依報名先後順序，額滿即止。</w:t>
      </w:r>
    </w:p>
    <w:p w:rsidR="00DF6E52" w:rsidRDefault="005F0EA9">
      <w:pPr>
        <w:spacing w:line="360" w:lineRule="exact"/>
        <w:ind w:left="283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如有疑義，請洽生命教育專業發展中心林家揚理，電話：（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03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）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9576903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。</w:t>
      </w:r>
    </w:p>
    <w:p w:rsidR="00DF6E52" w:rsidRDefault="005F0EA9">
      <w:pPr>
        <w:spacing w:line="360" w:lineRule="exact"/>
        <w:jc w:val="both"/>
      </w:pPr>
      <w:r>
        <w:rPr>
          <w:rFonts w:ascii="標楷體" w:eastAsia="標楷體" w:hAnsi="標楷體" w:cs="標楷體"/>
          <w:color w:val="222222"/>
          <w:shd w:val="clear" w:color="auto" w:fill="FFFFFF"/>
        </w:rPr>
        <w:t>柒、注意事項</w:t>
      </w:r>
    </w:p>
    <w:p w:rsidR="00DF6E52" w:rsidRDefault="005F0EA9">
      <w:pPr>
        <w:spacing w:line="360" w:lineRule="exact"/>
        <w:ind w:left="720" w:hanging="360"/>
        <w:jc w:val="both"/>
        <w:rPr>
          <w:rFonts w:ascii="標楷體" w:eastAsia="標楷體" w:hAnsi="標楷體" w:cs="標楷體"/>
          <w:color w:val="222222"/>
          <w:shd w:val="clear" w:color="auto" w:fill="FFFFFF"/>
        </w:rPr>
      </w:pPr>
      <w:r>
        <w:rPr>
          <w:rFonts w:ascii="標楷體" w:eastAsia="標楷體" w:hAnsi="標楷體" w:cs="標楷體"/>
          <w:color w:val="222222"/>
          <w:shd w:val="clear" w:color="auto" w:fill="FFFFFF"/>
        </w:rPr>
        <w:t>一、本研習無提供接駁車，請參加學員自行前往會場。</w:t>
      </w:r>
    </w:p>
    <w:p w:rsidR="00DF6E52" w:rsidRDefault="005F0EA9">
      <w:pPr>
        <w:spacing w:line="400" w:lineRule="exact"/>
        <w:ind w:left="72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二、請　貴校惠予參加人員公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假。</w:t>
      </w:r>
    </w:p>
    <w:p w:rsidR="00DF6E52" w:rsidRDefault="005F0EA9">
      <w:pPr>
        <w:spacing w:line="360" w:lineRule="exact"/>
        <w:ind w:left="720" w:hanging="360"/>
        <w:jc w:val="both"/>
      </w:pPr>
      <w:r>
        <w:rPr>
          <w:rFonts w:ascii="標楷體" w:eastAsia="標楷體" w:hAnsi="標楷體"/>
        </w:rPr>
        <w:t>三、參加研習者核發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小時</w:t>
      </w:r>
      <w:r>
        <w:rPr>
          <w:rFonts w:ascii="標楷體" w:eastAsia="標楷體" w:hAnsi="標楷體"/>
        </w:rPr>
        <w:t>研習時數，當天請務必完成簽到及簽退程序。</w:t>
      </w:r>
    </w:p>
    <w:p w:rsidR="00DF6E52" w:rsidRDefault="005F0EA9">
      <w:pPr>
        <w:spacing w:line="360" w:lineRule="exact"/>
        <w:ind w:left="720" w:hanging="360"/>
        <w:jc w:val="both"/>
        <w:rPr>
          <w:rFonts w:ascii="標楷體" w:eastAsia="標楷體" w:hAnsi="標楷體" w:cs="標楷體"/>
          <w:color w:val="222222"/>
          <w:shd w:val="clear" w:color="auto" w:fill="FFFFFF"/>
        </w:rPr>
      </w:pPr>
      <w:r>
        <w:rPr>
          <w:rFonts w:ascii="標楷體" w:eastAsia="標楷體" w:hAnsi="標楷體" w:cs="標楷體"/>
          <w:color w:val="222222"/>
          <w:shd w:val="clear" w:color="auto" w:fill="FFFFFF"/>
        </w:rPr>
        <w:t>四、為響應環保、節約能源，本研習不提供紙杯、免洗筷，請自行攜帶環保杯及環保餐具、筆記本及文具。</w:t>
      </w:r>
    </w:p>
    <w:p w:rsidR="00DF6E52" w:rsidRDefault="005F0EA9">
      <w:pPr>
        <w:pStyle w:val="Default"/>
        <w:spacing w:line="360" w:lineRule="exact"/>
        <w:ind w:left="720" w:hanging="360"/>
      </w:pPr>
      <w:r>
        <w:rPr>
          <w:rFonts w:cs="Arial"/>
          <w:bCs/>
          <w:color w:val="auto"/>
          <w:sz w:val="24"/>
          <w:shd w:val="clear" w:color="auto" w:fill="FFFFFF"/>
          <w:lang w:eastAsia="zh-TW"/>
        </w:rPr>
        <w:t>五、以實體研習規劃。入校必需</w:t>
      </w:r>
      <w:r>
        <w:rPr>
          <w:rFonts w:cs="Arial"/>
          <w:b/>
          <w:bCs/>
          <w:color w:val="auto"/>
          <w:sz w:val="24"/>
          <w:shd w:val="clear" w:color="auto" w:fill="FFFFFF"/>
          <w:lang w:eastAsia="zh-TW"/>
        </w:rPr>
        <w:t>持疫苗施打證明</w:t>
      </w:r>
      <w:r>
        <w:rPr>
          <w:rFonts w:cs="Arial"/>
          <w:bCs/>
          <w:color w:val="auto"/>
          <w:sz w:val="24"/>
          <w:shd w:val="clear" w:color="auto" w:fill="FFFFFF"/>
          <w:lang w:eastAsia="zh-TW"/>
        </w:rPr>
        <w:t>，並請</w:t>
      </w:r>
      <w:r>
        <w:rPr>
          <w:rFonts w:cs="Arial"/>
          <w:b/>
          <w:bCs/>
          <w:color w:val="auto"/>
          <w:sz w:val="24"/>
          <w:shd w:val="clear" w:color="auto" w:fill="FFFFFF"/>
          <w:lang w:eastAsia="zh-TW"/>
        </w:rPr>
        <w:t>配合戴口罩、量體溫、實名制</w:t>
      </w:r>
      <w:r>
        <w:rPr>
          <w:rFonts w:cs="Arial"/>
          <w:bCs/>
          <w:color w:val="auto"/>
          <w:sz w:val="24"/>
          <w:shd w:val="clear" w:color="auto" w:fill="FFFFFF"/>
          <w:lang w:eastAsia="zh-TW"/>
        </w:rPr>
        <w:t>等相關規範。若疫情升溫或指揮中心發出相關規範，本中心有權更改研習方式或延期，並以全教網</w:t>
      </w:r>
      <w:r>
        <w:rPr>
          <w:rFonts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、粉絲專頁「教育部生命教育學科中心」上通知。</w:t>
      </w:r>
    </w:p>
    <w:p w:rsidR="00DF6E52" w:rsidRDefault="005F0EA9">
      <w:pPr>
        <w:pageBreakBefore/>
        <w:widowControl/>
        <w:spacing w:line="240" w:lineRule="auto"/>
        <w:rPr>
          <w:rFonts w:ascii="標楷體" w:eastAsia="標楷體" w:hAnsi="標楷體" w:cs="標楷體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222222"/>
          <w:shd w:val="clear" w:color="auto" w:fill="FFFFFF"/>
        </w:rPr>
        <w:lastRenderedPageBreak/>
        <w:t>（附表一）</w:t>
      </w:r>
    </w:p>
    <w:p w:rsidR="00DF6E52" w:rsidRDefault="005F0EA9">
      <w:pPr>
        <w:widowControl/>
        <w:shd w:val="clear" w:color="auto" w:fill="FFFFFF"/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普通型高級中等學校生命教育學科中心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國教署生命教育專業發展中心</w:t>
      </w:r>
    </w:p>
    <w:p w:rsidR="00DF6E52" w:rsidRDefault="005F0EA9">
      <w:pPr>
        <w:widowControl/>
        <w:shd w:val="clear" w:color="auto" w:fill="FFFFFF"/>
        <w:spacing w:line="400" w:lineRule="exact"/>
        <w:jc w:val="center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年度生命教育主題式研習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課程表</w:t>
      </w:r>
    </w:p>
    <w:p w:rsidR="00DF6E52" w:rsidRDefault="005F0EA9">
      <w:pPr>
        <w:widowControl/>
        <w:shd w:val="clear" w:color="auto" w:fill="FFFFFF"/>
        <w:spacing w:line="400" w:lineRule="exact"/>
        <w:ind w:firstLine="240"/>
      </w:pPr>
      <w:r>
        <w:rPr>
          <w:rFonts w:ascii="標楷體" w:eastAsia="標楷體" w:hAnsi="標楷體" w:cs="標楷體"/>
          <w:color w:val="222222"/>
          <w:shd w:val="clear" w:color="auto" w:fill="FFFFFF"/>
        </w:rPr>
        <w:t>一、時間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: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23</w:t>
      </w:r>
      <w:r>
        <w:rPr>
          <w:rFonts w:ascii="標楷體" w:eastAsia="標楷體" w:hAnsi="標楷體" w:cs="標楷體"/>
        </w:rPr>
        <w:t>日（三）</w:t>
      </w:r>
      <w:r>
        <w:rPr>
          <w:rFonts w:ascii="標楷體" w:eastAsia="標楷體" w:hAnsi="標楷體"/>
        </w:rPr>
        <w:t>10:00-12:00</w:t>
      </w:r>
    </w:p>
    <w:p w:rsidR="00DF6E52" w:rsidRDefault="005F0EA9">
      <w:pPr>
        <w:ind w:firstLine="240"/>
      </w:pPr>
      <w:r>
        <w:rPr>
          <w:rFonts w:ascii="標楷體" w:eastAsia="標楷體" w:hAnsi="標楷體" w:cs="標楷體"/>
          <w:color w:val="222222"/>
          <w:shd w:val="clear" w:color="auto" w:fill="FFFFFF"/>
        </w:rPr>
        <w:t>二、地點</w:t>
      </w:r>
      <w:r>
        <w:rPr>
          <w:rFonts w:ascii="標楷體" w:eastAsia="標楷體" w:hAnsi="標楷體" w:cs="標楷體"/>
          <w:color w:val="222222"/>
          <w:shd w:val="clear" w:color="auto" w:fill="FFFFFF"/>
        </w:rPr>
        <w:t>:</w:t>
      </w:r>
      <w:r>
        <w:rPr>
          <w:rFonts w:ascii="標楷體" w:eastAsia="標楷體" w:hAnsi="標楷體"/>
        </w:rPr>
        <w:t>國立羅東高中輔導處四樓生命教育專科教室</w:t>
      </w:r>
    </w:p>
    <w:tbl>
      <w:tblPr>
        <w:tblW w:w="9497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1871"/>
        <w:gridCol w:w="851"/>
        <w:gridCol w:w="3827"/>
        <w:gridCol w:w="2948"/>
      </w:tblGrid>
      <w:tr w:rsidR="00DF6E5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主題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</w:rPr>
              <w:t>講師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DF6E5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/>
                <w:szCs w:val="28"/>
              </w:rPr>
              <w:t>09:30-10:00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r>
              <w:rPr>
                <w:rFonts w:ascii="標楷體" w:eastAsia="標楷體" w:hAnsi="標楷體"/>
                <w:szCs w:val="28"/>
              </w:rPr>
              <w:t>報到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 w:cs="標楷體"/>
              </w:rPr>
              <w:t>學科中心團隊</w:t>
            </w:r>
          </w:p>
        </w:tc>
      </w:tr>
      <w:tr w:rsidR="00DF6E5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10:00-10:10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開場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學科中心團隊</w:t>
            </w:r>
          </w:p>
        </w:tc>
      </w:tr>
      <w:tr w:rsidR="00DF6E5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10:10-11:00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戀愛的邏輯課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教師增能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文化大學</w:t>
            </w:r>
          </w:p>
          <w:p w:rsidR="00DF6E52" w:rsidRDefault="005F0EA9">
            <w:pPr>
              <w:jc w:val="center"/>
            </w:pPr>
            <w:r>
              <w:rPr>
                <w:rFonts w:ascii="標楷體" w:eastAsia="標楷體" w:hAnsi="標楷體"/>
              </w:rPr>
              <w:t>傅皓政教授</w:t>
            </w:r>
          </w:p>
        </w:tc>
      </w:tr>
      <w:tr w:rsidR="00DF6E5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11:00-11:10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r>
              <w:rPr>
                <w:rFonts w:ascii="標楷體" w:eastAsia="標楷體" w:hAnsi="標楷體"/>
                <w:szCs w:val="28"/>
              </w:rPr>
              <w:t>休息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</w:pPr>
            <w:r>
              <w:rPr>
                <w:rFonts w:ascii="標楷體" w:eastAsia="標楷體" w:hAnsi="標楷體" w:cs="標楷體"/>
              </w:rPr>
              <w:t>學科中心團隊</w:t>
            </w:r>
          </w:p>
        </w:tc>
      </w:tr>
      <w:tr w:rsidR="00DF6E5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11:10-12:00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戀愛的邏輯課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教師增能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E52" w:rsidRDefault="005F0E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文化大學</w:t>
            </w:r>
          </w:p>
          <w:p w:rsidR="00DF6E52" w:rsidRDefault="005F0EA9">
            <w:pPr>
              <w:jc w:val="center"/>
            </w:pPr>
            <w:r>
              <w:rPr>
                <w:rFonts w:ascii="標楷體" w:eastAsia="標楷體" w:hAnsi="標楷體"/>
              </w:rPr>
              <w:t>傅皓政教授</w:t>
            </w:r>
          </w:p>
        </w:tc>
      </w:tr>
    </w:tbl>
    <w:p w:rsidR="00DF6E52" w:rsidRDefault="00DF6E52">
      <w:pPr>
        <w:widowControl/>
        <w:suppressAutoHyphens w:val="0"/>
        <w:spacing w:line="240" w:lineRule="auto"/>
        <w:rPr>
          <w:rFonts w:ascii="標楷體" w:eastAsia="標楷體" w:hAnsi="標楷體"/>
        </w:rPr>
      </w:pPr>
    </w:p>
    <w:p w:rsidR="00DF6E52" w:rsidRDefault="00DF6E52">
      <w:pPr>
        <w:rPr>
          <w:rFonts w:ascii="標楷體" w:eastAsia="標楷體" w:hAnsi="標楷體"/>
        </w:rPr>
      </w:pPr>
    </w:p>
    <w:sectPr w:rsidR="00DF6E52" w:rsidSect="00DF6E5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A9" w:rsidRDefault="005F0EA9" w:rsidP="00DF6E52">
      <w:pPr>
        <w:spacing w:line="240" w:lineRule="auto"/>
      </w:pPr>
      <w:r>
        <w:separator/>
      </w:r>
    </w:p>
  </w:endnote>
  <w:endnote w:type="continuationSeparator" w:id="0">
    <w:p w:rsidR="005F0EA9" w:rsidRDefault="005F0EA9" w:rsidP="00DF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A9" w:rsidRDefault="005F0EA9" w:rsidP="00DF6E52">
      <w:pPr>
        <w:spacing w:line="240" w:lineRule="auto"/>
      </w:pPr>
      <w:r w:rsidRPr="00DF6E52">
        <w:rPr>
          <w:color w:val="000000"/>
        </w:rPr>
        <w:separator/>
      </w:r>
    </w:p>
  </w:footnote>
  <w:footnote w:type="continuationSeparator" w:id="0">
    <w:p w:rsidR="005F0EA9" w:rsidRDefault="005F0EA9" w:rsidP="00DF6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C6A"/>
    <w:multiLevelType w:val="multilevel"/>
    <w:tmpl w:val="BF0851D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F630B1"/>
    <w:multiLevelType w:val="multilevel"/>
    <w:tmpl w:val="5CB89CB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E52"/>
    <w:rsid w:val="005F0EA9"/>
    <w:rsid w:val="00A3695E"/>
    <w:rsid w:val="00D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E52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E52"/>
    <w:rPr>
      <w:color w:val="0000FF"/>
      <w:u w:val="single"/>
    </w:rPr>
  </w:style>
  <w:style w:type="paragraph" w:styleId="a4">
    <w:name w:val="Plain Text"/>
    <w:basedOn w:val="a"/>
    <w:rsid w:val="00DF6E52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sid w:val="00DF6E52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sid w:val="00DF6E52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rsid w:val="00DF6E52"/>
  </w:style>
  <w:style w:type="paragraph" w:customStyle="1" w:styleId="1">
    <w:name w:val="清單段落1"/>
    <w:basedOn w:val="a"/>
    <w:rsid w:val="00DF6E52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rsid w:val="00DF6E52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sid w:val="00DF6E52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sid w:val="00DF6E52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rsid w:val="00DF6E52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rsid w:val="00DF6E52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sid w:val="00DF6E52"/>
    <w:rPr>
      <w:b/>
      <w:bCs/>
    </w:rPr>
  </w:style>
  <w:style w:type="paragraph" w:styleId="a9">
    <w:name w:val="header"/>
    <w:basedOn w:val="a"/>
    <w:rsid w:val="00DF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sid w:val="00DF6E52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sid w:val="00DF6E52"/>
    <w:rPr>
      <w:rFonts w:ascii="Times New Roman" w:hAnsi="Times New Roman" w:cs="Times New Roman"/>
      <w:kern w:val="3"/>
    </w:rPr>
  </w:style>
  <w:style w:type="paragraph" w:styleId="ab">
    <w:name w:val="footer"/>
    <w:basedOn w:val="a"/>
    <w:rsid w:val="00DF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sid w:val="00DF6E52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sid w:val="00DF6E52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rsid w:val="00DF6E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sid w:val="00DF6E5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sid w:val="00DF6E52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rsid w:val="00DF6E52"/>
    <w:pPr>
      <w:ind w:left="480"/>
    </w:pPr>
  </w:style>
  <w:style w:type="character" w:styleId="ae">
    <w:name w:val="Emphasis"/>
    <w:basedOn w:val="a0"/>
    <w:rsid w:val="00DF6E5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F6E52"/>
  </w:style>
  <w:style w:type="paragraph" w:customStyle="1" w:styleId="Default">
    <w:name w:val="Default"/>
    <w:rsid w:val="00DF6E52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paragraph" w:customStyle="1" w:styleId="Standard">
    <w:name w:val="Standard"/>
    <w:rsid w:val="00DF6E52"/>
    <w:pPr>
      <w:widowControl w:val="0"/>
      <w:suppressAutoHyphens/>
    </w:pPr>
    <w:rPr>
      <w:rFonts w:ascii="Times New Roman" w:hAnsi="Times New Roman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>HOME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YCJH</cp:lastModifiedBy>
  <cp:revision>2</cp:revision>
  <cp:lastPrinted>2021-04-13T00:38:00Z</cp:lastPrinted>
  <dcterms:created xsi:type="dcterms:W3CDTF">2022-11-08T01:21:00Z</dcterms:created>
  <dcterms:modified xsi:type="dcterms:W3CDTF">2022-11-08T01:21:00Z</dcterms:modified>
</cp:coreProperties>
</file>