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2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9</w:t>
      </w:r>
      <w:r w:rsidR="00544DDD" w:rsidRP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銲接手工藝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:rsidR="00994470" w:rsidRPr="004F6F31" w:rsidRDefault="00994470" w:rsidP="00544DDD">
      <w:pPr>
        <w:numPr>
          <w:ilvl w:val="0"/>
          <w:numId w:val="2"/>
        </w:numPr>
        <w:suppressAutoHyphens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  <w:r w:rsidR="00B977D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透過體驗課程讓學生了解</w:t>
      </w:r>
      <w:r w:rsidR="00544DDD" w:rsidRP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銲接手工藝</w:t>
      </w:r>
      <w:r w:rsidR="00B977D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之基本原理與實務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操作</w:t>
      </w:r>
      <w:r w:rsidR="00B977D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增進其進路選擇參考。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:rsidR="00994470" w:rsidRPr="004F6F31" w:rsidRDefault="00994470" w:rsidP="007476BC">
      <w:pPr>
        <w:numPr>
          <w:ilvl w:val="0"/>
          <w:numId w:val="2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07045A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00-1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5245"/>
        <w:gridCol w:w="1931"/>
      </w:tblGrid>
      <w:tr w:rsidR="004F6F31" w:rsidRPr="004F6F31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476BC" w:rsidRPr="00CF3C64" w:rsidRDefault="007476BC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476BC" w:rsidRPr="00544DDD" w:rsidRDefault="00544DDD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4DDD">
              <w:rPr>
                <w:rFonts w:ascii="標楷體" w:eastAsia="標楷體" w:hAnsi="標楷體"/>
                <w:sz w:val="28"/>
                <w:szCs w:val="28"/>
                <w:shd w:val="clear" w:color="auto" w:fill="F7F7F7"/>
              </w:rPr>
              <w:t>電銲機種類與功能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476BC" w:rsidRPr="00544DDD" w:rsidRDefault="00544DDD" w:rsidP="00D157D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4DDD">
              <w:rPr>
                <w:rFonts w:ascii="標楷體" w:eastAsia="標楷體" w:hAnsi="標楷體"/>
                <w:sz w:val="28"/>
                <w:szCs w:val="28"/>
                <w:shd w:val="clear" w:color="auto" w:fill="F7F7F7"/>
              </w:rPr>
              <w:t>電銲機使用安全及防護措施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:rsidTr="00CF3C64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7476BC" w:rsidRPr="00CF3C64" w:rsidRDefault="00544DDD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銲接基本操作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544DDD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:rsidTr="00CF3C64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CF3C64" w:rsidRPr="00CF3C64" w:rsidRDefault="00CF3C64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:rsidTr="00CF3C64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4470" w:rsidRPr="00544DDD" w:rsidRDefault="00544DDD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44DDD">
              <w:rPr>
                <w:rFonts w:ascii="標楷體" w:eastAsia="標楷體" w:hAnsi="標楷體"/>
                <w:sz w:val="28"/>
                <w:szCs w:val="28"/>
                <w:shd w:val="clear" w:color="auto" w:fill="F7F7F7"/>
              </w:rPr>
              <w:t>創意點銲</w:t>
            </w:r>
          </w:p>
        </w:tc>
        <w:tc>
          <w:tcPr>
            <w:tcW w:w="1931" w:type="dxa"/>
            <w:shd w:val="clear" w:color="auto" w:fill="auto"/>
          </w:tcPr>
          <w:p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:rsidTr="00CF3C64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419C8" w:rsidRPr="00CF3C64" w:rsidRDefault="007419C8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931" w:type="dxa"/>
            <w:shd w:val="clear" w:color="auto" w:fill="auto"/>
          </w:tcPr>
          <w:p w:rsidR="007419C8" w:rsidRPr="004F6F31" w:rsidRDefault="007419C8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r w:rsidR="004450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飛修大樓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講師：</w:t>
      </w:r>
      <w:r w:rsidR="00445092" w:rsidRPr="00FC6FF6">
        <w:rPr>
          <w:rFonts w:ascii="標楷體" w:eastAsia="標楷體" w:hAnsi="標楷體" w:hint="eastAsia"/>
          <w:color w:val="000000" w:themeColor="text1"/>
          <w:szCs w:val="24"/>
        </w:rPr>
        <w:t>汽車科科主任黃宇晨老師</w:t>
      </w:r>
      <w:r w:rsidRPr="00FC6FF6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4450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445092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:rsidR="0006507F" w:rsidRPr="0006507F" w:rsidRDefault="00994470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 w:rsidR="00544DDD">
        <w:rPr>
          <w:rFonts w:ascii="Times New Roman" w:eastAsia="標楷體" w:hAnsi="Times New Roman" w:cs="Times New Roman" w:hint="eastAsia"/>
          <w:color w:val="000000" w:themeColor="text1"/>
          <w:szCs w:val="24"/>
        </w:rPr>
        <w:t>動力群銲接類技能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專業成長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並符應個人職涯與生涯發展所需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994470" w:rsidRPr="00284F5F" w:rsidRDefault="00994470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黃宇晨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汽車科主任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="00445092">
        <w:rPr>
          <w:rFonts w:ascii="Times New Roman" w:eastAsia="標楷體" w:hAnsi="Times New Roman" w:cs="Times New Roman" w:hint="eastAsia"/>
          <w:color w:val="000000" w:themeColor="text1"/>
          <w:szCs w:val="24"/>
        </w:rPr>
        <w:t>110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45092" w:rsidRPr="00445092">
        <w:rPr>
          <w:rFonts w:ascii="Times New Roman" w:eastAsia="標楷體" w:hAnsi="Times New Roman" w:cs="Times New Roman"/>
          <w:b/>
          <w:color w:val="000000" w:themeColor="text1"/>
          <w:kern w:val="1"/>
          <w:szCs w:val="24"/>
          <w:lang w:eastAsia="ar-SA"/>
        </w:rPr>
        <w:t>1</w:t>
      </w:r>
      <w:r w:rsidR="00445092" w:rsidRPr="00445092">
        <w:rPr>
          <w:rFonts w:ascii="Times New Roman" w:eastAsia="標楷體" w:hAnsi="Times New Roman" w:cs="Times New Roman" w:hint="eastAsia"/>
          <w:b/>
          <w:color w:val="000000" w:themeColor="text1"/>
          <w:kern w:val="1"/>
          <w:szCs w:val="24"/>
        </w:rPr>
        <w:t>10</w:t>
      </w:r>
      <w:r w:rsidR="00445092" w:rsidRPr="00445092">
        <w:rPr>
          <w:rFonts w:ascii="Times New Roman" w:eastAsia="標楷體" w:hAnsi="Times New Roman" w:cs="Times New Roman"/>
          <w:b/>
          <w:color w:val="000000" w:themeColor="text1"/>
          <w:kern w:val="1"/>
          <w:szCs w:val="24"/>
          <w:lang w:eastAsia="ar-SA"/>
        </w:rPr>
        <w:t>-4-</w:t>
      </w:r>
      <w:r w:rsidR="00445092" w:rsidRPr="00445092">
        <w:rPr>
          <w:rFonts w:ascii="Times New Roman" w:eastAsia="標楷體" w:hAnsi="Times New Roman" w:cs="Times New Roman" w:hint="eastAsia"/>
          <w:b/>
          <w:color w:val="000000" w:themeColor="text1"/>
          <w:kern w:val="1"/>
          <w:szCs w:val="24"/>
        </w:rPr>
        <w:t>3-</w:t>
      </w:r>
      <w:r w:rsid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p w:rsidR="00284F5F" w:rsidRPr="00284F5F" w:rsidRDefault="00284F5F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bookmarkStart w:id="0" w:name="_GoBack"/>
      <w:r>
        <w:rPr>
          <w:rFonts w:ascii="標楷體" w:eastAsia="標楷體" w:hAnsi="標楷體" w:cs="Times New Roman"/>
          <w:noProof/>
          <w:color w:val="000000" w:themeColor="text1"/>
          <w:kern w:val="0"/>
          <w:szCs w:val="24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248920</wp:posOffset>
            </wp:positionV>
            <wp:extent cx="774700" cy="774700"/>
            <wp:effectExtent l="0" t="0" r="6350" b="6350"/>
            <wp:wrapNone/>
            <wp:docPr id="1" name="圖片 1" descr="C:\Users\CHVS-USER4\AppData\Local\Microsoft\Windows\INetCache\Content.Word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VS-USER4\AppData\Local\Microsoft\Windows\INetCache\Content.Word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日止，請至</w:t>
      </w:r>
      <w:r w:rsidRPr="008613A4">
        <w:rPr>
          <w:rFonts w:ascii="Times New Roman" w:eastAsia="標楷體" w:hAnsi="Times New Roman" w:cs="Times New Roman"/>
          <w:color w:val="FF0000"/>
          <w:szCs w:val="24"/>
        </w:rPr>
        <w:t>https://reurl.cc/826Enj</w:t>
      </w:r>
      <w:r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或掃描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QR code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3/21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日可上上騰工商網址查詢錄取名單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:rsidR="00284F5F" w:rsidRPr="0006507F" w:rsidRDefault="00284F5F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銲接操作時會有紫外線產生，請著長袖長褲、勿穿拖鞋。</w:t>
      </w:r>
    </w:p>
    <w:p w:rsidR="0006507F" w:rsidRPr="0006507F" w:rsidRDefault="0006507F" w:rsidP="00284F5F">
      <w:pPr>
        <w:suppressAutoHyphens/>
        <w:ind w:right="-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06507F" w:rsidRPr="0006507F" w:rsidSect="007F3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23" w:rsidRDefault="00505823" w:rsidP="00042207">
      <w:r>
        <w:separator/>
      </w:r>
    </w:p>
  </w:endnote>
  <w:endnote w:type="continuationSeparator" w:id="0">
    <w:p w:rsidR="00505823" w:rsidRDefault="00505823" w:rsidP="0004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576936"/>
      <w:docPartObj>
        <w:docPartGallery w:val="Page Numbers (Bottom of Page)"/>
        <w:docPartUnique/>
      </w:docPartObj>
    </w:sdtPr>
    <w:sdtContent>
      <w:p w:rsidR="00A470EA" w:rsidRDefault="00C17FDB">
        <w:pPr>
          <w:pStyle w:val="a9"/>
          <w:jc w:val="center"/>
        </w:pPr>
        <w:r>
          <w:fldChar w:fldCharType="begin"/>
        </w:r>
        <w:r w:rsidR="00A470EA">
          <w:instrText>PAGE   \* MERGEFORMAT</w:instrText>
        </w:r>
        <w:r>
          <w:fldChar w:fldCharType="separate"/>
        </w:r>
        <w:r w:rsidR="00505823" w:rsidRPr="00505823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23" w:rsidRDefault="00505823" w:rsidP="00042207">
      <w:r>
        <w:separator/>
      </w:r>
    </w:p>
  </w:footnote>
  <w:footnote w:type="continuationSeparator" w:id="0">
    <w:p w:rsidR="00505823" w:rsidRDefault="00505823" w:rsidP="00042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A77443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>
    <w:nsid w:val="60B36CA6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3EF"/>
    <w:rsid w:val="0000487B"/>
    <w:rsid w:val="000353EF"/>
    <w:rsid w:val="000400B2"/>
    <w:rsid w:val="00042207"/>
    <w:rsid w:val="00052EE3"/>
    <w:rsid w:val="0006507F"/>
    <w:rsid w:val="0007045A"/>
    <w:rsid w:val="00077898"/>
    <w:rsid w:val="000800A9"/>
    <w:rsid w:val="00082C05"/>
    <w:rsid w:val="000927BD"/>
    <w:rsid w:val="000D2966"/>
    <w:rsid w:val="000D418B"/>
    <w:rsid w:val="00107A15"/>
    <w:rsid w:val="00130E72"/>
    <w:rsid w:val="00150D9A"/>
    <w:rsid w:val="001516E7"/>
    <w:rsid w:val="00194ECB"/>
    <w:rsid w:val="001D2BB7"/>
    <w:rsid w:val="001E7EF5"/>
    <w:rsid w:val="00207F14"/>
    <w:rsid w:val="00223144"/>
    <w:rsid w:val="00284F5F"/>
    <w:rsid w:val="003133A5"/>
    <w:rsid w:val="00331255"/>
    <w:rsid w:val="00354708"/>
    <w:rsid w:val="00357A01"/>
    <w:rsid w:val="00366A17"/>
    <w:rsid w:val="00445092"/>
    <w:rsid w:val="00486F06"/>
    <w:rsid w:val="004A1AC4"/>
    <w:rsid w:val="004B7420"/>
    <w:rsid w:val="004F6F31"/>
    <w:rsid w:val="00505823"/>
    <w:rsid w:val="005200EF"/>
    <w:rsid w:val="00544DDD"/>
    <w:rsid w:val="00583D4A"/>
    <w:rsid w:val="00595EBC"/>
    <w:rsid w:val="005A39B1"/>
    <w:rsid w:val="005B0C81"/>
    <w:rsid w:val="005C5983"/>
    <w:rsid w:val="0062126A"/>
    <w:rsid w:val="00656307"/>
    <w:rsid w:val="006A0BB6"/>
    <w:rsid w:val="006A59C7"/>
    <w:rsid w:val="007064AF"/>
    <w:rsid w:val="007419C8"/>
    <w:rsid w:val="007476BC"/>
    <w:rsid w:val="007748D3"/>
    <w:rsid w:val="00781669"/>
    <w:rsid w:val="007D4335"/>
    <w:rsid w:val="007F364E"/>
    <w:rsid w:val="007F5F81"/>
    <w:rsid w:val="008223A9"/>
    <w:rsid w:val="00832156"/>
    <w:rsid w:val="008613A4"/>
    <w:rsid w:val="008718AF"/>
    <w:rsid w:val="00875F94"/>
    <w:rsid w:val="00876E3B"/>
    <w:rsid w:val="008B4258"/>
    <w:rsid w:val="009419EC"/>
    <w:rsid w:val="00955675"/>
    <w:rsid w:val="009929FB"/>
    <w:rsid w:val="00994470"/>
    <w:rsid w:val="00997974"/>
    <w:rsid w:val="00A114C5"/>
    <w:rsid w:val="00A23252"/>
    <w:rsid w:val="00A368AA"/>
    <w:rsid w:val="00A470EA"/>
    <w:rsid w:val="00AD2923"/>
    <w:rsid w:val="00AF4818"/>
    <w:rsid w:val="00AF7833"/>
    <w:rsid w:val="00B3332F"/>
    <w:rsid w:val="00B47324"/>
    <w:rsid w:val="00B977D2"/>
    <w:rsid w:val="00BE1DB7"/>
    <w:rsid w:val="00C04DDB"/>
    <w:rsid w:val="00C17FDB"/>
    <w:rsid w:val="00C327E5"/>
    <w:rsid w:val="00C4402D"/>
    <w:rsid w:val="00C66E53"/>
    <w:rsid w:val="00CC0AC1"/>
    <w:rsid w:val="00CF3C64"/>
    <w:rsid w:val="00CF4026"/>
    <w:rsid w:val="00D157DC"/>
    <w:rsid w:val="00D9188F"/>
    <w:rsid w:val="00DA119C"/>
    <w:rsid w:val="00DE28CC"/>
    <w:rsid w:val="00DF27D4"/>
    <w:rsid w:val="00E07E01"/>
    <w:rsid w:val="00E30E4E"/>
    <w:rsid w:val="00E56EA1"/>
    <w:rsid w:val="00E815D0"/>
    <w:rsid w:val="00ED578A"/>
    <w:rsid w:val="00F23448"/>
    <w:rsid w:val="00F26B52"/>
    <w:rsid w:val="00F922DE"/>
    <w:rsid w:val="00FB34A0"/>
    <w:rsid w:val="00FC6FF6"/>
    <w:rsid w:val="00F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CE17-A667-404A-9DBD-0D04C6C5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2022-03-11T03:12:00Z</cp:lastPrinted>
  <dcterms:created xsi:type="dcterms:W3CDTF">2022-03-11T03:12:00Z</dcterms:created>
  <dcterms:modified xsi:type="dcterms:W3CDTF">2022-03-11T03:12:00Z</dcterms:modified>
</cp:coreProperties>
</file>