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花蓮縣文化局</w:t>
      </w:r>
      <w:r w:rsidR="00222753">
        <w:rPr>
          <w:rFonts w:ascii="標楷體" w:eastAsia="標楷體" w:hAnsi="標楷體" w:hint="eastAsia"/>
          <w:sz w:val="36"/>
          <w:szCs w:val="36"/>
          <w:lang w:eastAsia="zh-HK"/>
        </w:rPr>
        <w:t>石雕館及美術館</w:t>
      </w:r>
      <w:proofErr w:type="gramStart"/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107</w:t>
      </w:r>
      <w:proofErr w:type="gramEnd"/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F85CFE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上半年展覽</w:t>
      </w:r>
    </w:p>
    <w:p w:rsidR="00B47E29" w:rsidRPr="0059027C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檔期表</w:t>
      </w:r>
    </w:p>
    <w:p w:rsidR="00697E6D" w:rsidRPr="00582A3E" w:rsidRDefault="00697E6D" w:rsidP="00582A3E">
      <w:pPr>
        <w:ind w:leftChars="-353" w:left="-228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一、文化局石雕館博物館開館時間：週一至週日，每日上午9時至下午5時。遇農曆春節、清明節、端午節、中秋節及換展作業休館（依館方公告為主）。石雕博物館107年上半年展覽檔期如下：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52"/>
        <w:gridCol w:w="1656"/>
        <w:gridCol w:w="2834"/>
        <w:gridCol w:w="4623"/>
      </w:tblGrid>
      <w:tr w:rsidR="00697E6D" w:rsidRPr="003F28EF" w:rsidTr="008E2509">
        <w:tc>
          <w:tcPr>
            <w:tcW w:w="952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4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623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8E2509" w:rsidRPr="008E2509" w:rsidTr="008E2509">
        <w:tc>
          <w:tcPr>
            <w:tcW w:w="952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1/12-3/19</w:t>
            </w: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花蓮縣木</w:t>
            </w: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石文創藝術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協會聯展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大廳及第2企劃室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花蓮縣原住民石雕聯展</w:t>
            </w:r>
          </w:p>
        </w:tc>
      </w:tr>
      <w:tr w:rsidR="008E2509" w:rsidRPr="008E2509" w:rsidTr="008E2509">
        <w:tc>
          <w:tcPr>
            <w:tcW w:w="952" w:type="dxa"/>
            <w:vMerge w:val="restart"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4/20-6/20</w:t>
            </w: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STAGE</w:t>
            </w: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─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沈昭良攝影展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黃清輝石雕</w:t>
            </w: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個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</w:t>
            </w:r>
          </w:p>
        </w:tc>
      </w:tr>
      <w:tr w:rsidR="008E2509" w:rsidRPr="008E2509" w:rsidTr="008E2509">
        <w:tc>
          <w:tcPr>
            <w:tcW w:w="952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4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623" w:type="dxa"/>
          </w:tcPr>
          <w:p w:rsidR="008E2509" w:rsidRPr="00770FE0" w:rsidRDefault="008E2509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溫岳彬雕塑個展</w:t>
            </w:r>
          </w:p>
        </w:tc>
      </w:tr>
    </w:tbl>
    <w:p w:rsidR="00697E6D" w:rsidRPr="008E2509" w:rsidRDefault="00697E6D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97E6D" w:rsidRPr="00582A3E" w:rsidRDefault="00697E6D" w:rsidP="00582A3E">
      <w:pPr>
        <w:ind w:leftChars="-354" w:left="-231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二、文化局美術館開館時間：週二至週日，每日上午9時至下午5時。遇週一及國定假日及換展作業休館（依館方公告為主）。107年上半年展覽檔期如下：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93"/>
        <w:gridCol w:w="1559"/>
        <w:gridCol w:w="2694"/>
        <w:gridCol w:w="4819"/>
      </w:tblGrid>
      <w:tr w:rsidR="003326CB" w:rsidRPr="00770FE0" w:rsidTr="00960C9A">
        <w:tc>
          <w:tcPr>
            <w:tcW w:w="993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5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94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770FE0" w:rsidTr="00960C9A">
        <w:tc>
          <w:tcPr>
            <w:tcW w:w="993" w:type="dxa"/>
            <w:vMerge w:val="restart"/>
          </w:tcPr>
          <w:p w:rsidR="007B1796" w:rsidRPr="00770FE0" w:rsidRDefault="007B1796" w:rsidP="007B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3/2-3/30</w:t>
            </w:r>
          </w:p>
        </w:tc>
        <w:tc>
          <w:tcPr>
            <w:tcW w:w="2694" w:type="dxa"/>
          </w:tcPr>
          <w:p w:rsidR="007B1796" w:rsidRPr="00770FE0" w:rsidRDefault="007B1796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770FE0" w:rsidRDefault="00331DDF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醫情畫</w:t>
            </w:r>
            <w:proofErr w:type="gramEnd"/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藝，弱冠風華 長庚美術社雙十年展</w:t>
            </w:r>
          </w:p>
        </w:tc>
      </w:tr>
      <w:tr w:rsidR="007B1796" w:rsidRPr="00770FE0" w:rsidTr="00960C9A">
        <w:tc>
          <w:tcPr>
            <w:tcW w:w="993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1796" w:rsidRPr="00770FE0" w:rsidRDefault="008636D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770FE0" w:rsidRDefault="008636D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中國古代文房用具展</w:t>
            </w:r>
          </w:p>
        </w:tc>
      </w:tr>
      <w:tr w:rsidR="007B1796" w:rsidRPr="00770FE0" w:rsidTr="00960C9A">
        <w:tc>
          <w:tcPr>
            <w:tcW w:w="993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1796" w:rsidRPr="00770FE0" w:rsidRDefault="007B1796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7B1796" w:rsidRPr="008636D9" w:rsidRDefault="008636D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1樓第3展覽室</w:t>
            </w:r>
          </w:p>
        </w:tc>
        <w:tc>
          <w:tcPr>
            <w:tcW w:w="4819" w:type="dxa"/>
          </w:tcPr>
          <w:p w:rsidR="007B1796" w:rsidRPr="00770FE0" w:rsidRDefault="008636D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「藝」猶未盡姜福進篆刻六十首展</w:t>
            </w:r>
          </w:p>
        </w:tc>
      </w:tr>
      <w:tr w:rsidR="003F3723" w:rsidRPr="00770FE0" w:rsidTr="00960C9A">
        <w:tc>
          <w:tcPr>
            <w:tcW w:w="993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4/3-4/29</w:t>
            </w: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蝸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行千里-2018</w:t>
            </w:r>
            <w:r w:rsidR="00331D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31DD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畫聯展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770FE0" w:rsidRDefault="00331DDF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DDF">
              <w:rPr>
                <w:rFonts w:ascii="標楷體" w:eastAsia="標楷體" w:hAnsi="標楷體" w:hint="eastAsia"/>
                <w:sz w:val="28"/>
                <w:szCs w:val="28"/>
              </w:rPr>
              <w:t>原起風揚 國風、中原美術班畢業聯展</w:t>
            </w:r>
          </w:p>
        </w:tc>
      </w:tr>
      <w:tr w:rsidR="003F3723" w:rsidRPr="00770FE0" w:rsidTr="00960C9A">
        <w:tc>
          <w:tcPr>
            <w:tcW w:w="993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5/2-5/30</w:t>
            </w: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107年花蓮縣七腳川西畫研究會聯展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春暉慈孝書畫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專美於前～東海大學美術學系碩士專班校友畫會聯展</w:t>
            </w:r>
          </w:p>
        </w:tc>
      </w:tr>
      <w:tr w:rsidR="003F3723" w:rsidRPr="00770FE0" w:rsidTr="00960C9A">
        <w:tc>
          <w:tcPr>
            <w:tcW w:w="993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3F3723" w:rsidRPr="00770FE0" w:rsidRDefault="003F3723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陳持平個展</w:t>
            </w:r>
          </w:p>
        </w:tc>
      </w:tr>
      <w:tr w:rsidR="009412C9" w:rsidRPr="00770FE0" w:rsidTr="00960C9A">
        <w:tc>
          <w:tcPr>
            <w:tcW w:w="993" w:type="dxa"/>
            <w:vMerge w:val="restart"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6/2-6/29</w:t>
            </w:r>
          </w:p>
        </w:tc>
        <w:tc>
          <w:tcPr>
            <w:tcW w:w="2694" w:type="dxa"/>
          </w:tcPr>
          <w:p w:rsidR="009412C9" w:rsidRPr="00770FE0" w:rsidRDefault="009412C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9412C9" w:rsidRPr="00770FE0" w:rsidRDefault="00660BBB" w:rsidP="0023153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proofErr w:type="gramStart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  <w:proofErr w:type="gramEnd"/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墨丹青書畫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联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</w:rPr>
              <w:t>合展</w:t>
            </w:r>
          </w:p>
        </w:tc>
      </w:tr>
      <w:tr w:rsidR="009412C9" w:rsidRPr="00770FE0" w:rsidTr="00960C9A">
        <w:tc>
          <w:tcPr>
            <w:tcW w:w="993" w:type="dxa"/>
            <w:vMerge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412C9" w:rsidRPr="00770FE0" w:rsidRDefault="009412C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9412C9" w:rsidRPr="00770FE0" w:rsidRDefault="009412C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9412C9" w:rsidRPr="00770FE0" w:rsidRDefault="009412C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劉鳴岐九十回顧展</w:t>
            </w:r>
          </w:p>
        </w:tc>
      </w:tr>
    </w:tbl>
    <w:p w:rsidR="00697E6D" w:rsidRPr="00770FE0" w:rsidRDefault="00697E6D">
      <w:pPr>
        <w:rPr>
          <w:sz w:val="28"/>
          <w:szCs w:val="28"/>
        </w:rPr>
      </w:pPr>
    </w:p>
    <w:sectPr w:rsidR="00697E6D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B8" w:rsidRDefault="00E613B8" w:rsidP="00331DDF">
      <w:r>
        <w:separator/>
      </w:r>
    </w:p>
  </w:endnote>
  <w:endnote w:type="continuationSeparator" w:id="0">
    <w:p w:rsidR="00E613B8" w:rsidRDefault="00E613B8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B8" w:rsidRDefault="00E613B8" w:rsidP="00331DDF">
      <w:r>
        <w:separator/>
      </w:r>
    </w:p>
  </w:footnote>
  <w:footnote w:type="continuationSeparator" w:id="0">
    <w:p w:rsidR="00E613B8" w:rsidRDefault="00E613B8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2154F6"/>
    <w:rsid w:val="00222753"/>
    <w:rsid w:val="00231537"/>
    <w:rsid w:val="00331DDF"/>
    <w:rsid w:val="003326CB"/>
    <w:rsid w:val="003530A0"/>
    <w:rsid w:val="003F28EF"/>
    <w:rsid w:val="003F3723"/>
    <w:rsid w:val="00406D44"/>
    <w:rsid w:val="00443795"/>
    <w:rsid w:val="00582A3E"/>
    <w:rsid w:val="0059027C"/>
    <w:rsid w:val="00604FFB"/>
    <w:rsid w:val="00660BBB"/>
    <w:rsid w:val="00697E6D"/>
    <w:rsid w:val="006B1D3E"/>
    <w:rsid w:val="00761ADF"/>
    <w:rsid w:val="00770FE0"/>
    <w:rsid w:val="007B1796"/>
    <w:rsid w:val="008636D9"/>
    <w:rsid w:val="008A29A3"/>
    <w:rsid w:val="008E2509"/>
    <w:rsid w:val="009412C9"/>
    <w:rsid w:val="00960C9A"/>
    <w:rsid w:val="00A624A0"/>
    <w:rsid w:val="00B260DB"/>
    <w:rsid w:val="00B47E29"/>
    <w:rsid w:val="00B7699C"/>
    <w:rsid w:val="00BF505D"/>
    <w:rsid w:val="00E613B8"/>
    <w:rsid w:val="00EA4BD7"/>
    <w:rsid w:val="00F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2018-03-27T02:46:00Z</dcterms:created>
  <dcterms:modified xsi:type="dcterms:W3CDTF">2018-03-27T02:46:00Z</dcterms:modified>
</cp:coreProperties>
</file>