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27" w:rsidRDefault="008B0786" w:rsidP="00F54E3D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F54E3D">
        <w:rPr>
          <w:rFonts w:ascii="標楷體" w:eastAsia="標楷體" w:hAnsi="標楷體" w:hint="eastAsia"/>
          <w:b/>
          <w:color w:val="0000CC"/>
          <w:sz w:val="32"/>
          <w:szCs w:val="32"/>
        </w:rPr>
        <w:t>花蓮縣立宜昌國中</w:t>
      </w:r>
      <w:r w:rsidR="00A477EC" w:rsidRPr="00F54E3D">
        <w:rPr>
          <w:rFonts w:ascii="標楷體" w:eastAsia="標楷體" w:hAnsi="標楷體" w:hint="eastAsia"/>
          <w:b/>
          <w:color w:val="0000CC"/>
          <w:sz w:val="32"/>
          <w:szCs w:val="32"/>
        </w:rPr>
        <w:t>國文科作文指導之議論文章寫作教學設計</w:t>
      </w:r>
      <w:r w:rsidR="00866FFF" w:rsidRPr="00866FFF">
        <w:rPr>
          <w:rFonts w:ascii="標楷體" w:eastAsia="標楷體" w:hAnsi="標楷體" w:hint="eastAsia"/>
          <w:b/>
          <w:color w:val="FF0000"/>
          <w:sz w:val="32"/>
          <w:szCs w:val="32"/>
        </w:rPr>
        <w:t>簡案</w:t>
      </w:r>
    </w:p>
    <w:p w:rsidR="00DA41F3" w:rsidRPr="00866FFF" w:rsidRDefault="00DA41F3" w:rsidP="00F54E3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A477EC" w:rsidRPr="00F54E3D" w:rsidRDefault="00A477EC" w:rsidP="00C5581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CC"/>
        </w:rPr>
      </w:pPr>
      <w:r w:rsidRPr="0075197E">
        <w:rPr>
          <w:rFonts w:ascii="標楷體" w:eastAsia="標楷體" w:hAnsi="標楷體" w:hint="eastAsia"/>
        </w:rPr>
        <w:t xml:space="preserve">                                         </w:t>
      </w:r>
      <w:r w:rsidRPr="00F54E3D">
        <w:rPr>
          <w:rFonts w:ascii="標楷體" w:eastAsia="標楷體" w:hAnsi="標楷體" w:hint="eastAsia"/>
          <w:color w:val="0000CC"/>
        </w:rPr>
        <w:t>教學設計：陳玉明105.12.08</w:t>
      </w:r>
    </w:p>
    <w:p w:rsidR="00A477EC" w:rsidRPr="00F54E3D" w:rsidRDefault="0079075D" w:rsidP="00C5581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CC"/>
        </w:rPr>
      </w:pPr>
      <w:r w:rsidRPr="00F54E3D">
        <w:rPr>
          <w:rFonts w:ascii="標楷體" w:eastAsia="標楷體" w:hAnsi="標楷體" w:hint="eastAsia"/>
          <w:color w:val="0000CC"/>
        </w:rPr>
        <w:t xml:space="preserve">                                      實施班級：九年級    班</w:t>
      </w:r>
    </w:p>
    <w:p w:rsidR="0079075D" w:rsidRPr="00F54E3D" w:rsidRDefault="0079075D" w:rsidP="00C5581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0000CC"/>
        </w:rPr>
      </w:pPr>
      <w:r w:rsidRPr="00F54E3D">
        <w:rPr>
          <w:rFonts w:ascii="標楷體" w:eastAsia="標楷體" w:hAnsi="標楷體" w:hint="eastAsia"/>
          <w:color w:val="0000CC"/>
        </w:rPr>
        <w:t xml:space="preserve">                                上課節數：90分鐘</w:t>
      </w:r>
    </w:p>
    <w:p w:rsidR="00C5581D" w:rsidRDefault="00C5581D" w:rsidP="00C5581D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1276"/>
        <w:gridCol w:w="142"/>
        <w:gridCol w:w="1275"/>
        <w:gridCol w:w="2127"/>
      </w:tblGrid>
      <w:tr w:rsidR="00C5581D" w:rsidRPr="00DA41F3" w:rsidTr="00365C1A">
        <w:trPr>
          <w:trHeight w:val="318"/>
        </w:trPr>
        <w:tc>
          <w:tcPr>
            <w:tcW w:w="3227" w:type="dxa"/>
            <w:gridSpan w:val="2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總綱核心素養</w:t>
            </w:r>
          </w:p>
        </w:tc>
        <w:tc>
          <w:tcPr>
            <w:tcW w:w="3402" w:type="dxa"/>
            <w:gridSpan w:val="2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總綱核心素養項目說明</w:t>
            </w:r>
          </w:p>
        </w:tc>
        <w:tc>
          <w:tcPr>
            <w:tcW w:w="3544" w:type="dxa"/>
            <w:gridSpan w:val="3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國文核心素養具體內涵</w:t>
            </w:r>
          </w:p>
        </w:tc>
      </w:tr>
      <w:tr w:rsidR="00C5581D" w:rsidRPr="00DA41F3" w:rsidTr="00DA41F3">
        <w:trPr>
          <w:trHeight w:val="19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面向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A 自主行動</w:t>
            </w:r>
          </w:p>
        </w:tc>
        <w:tc>
          <w:tcPr>
            <w:tcW w:w="3402" w:type="dxa"/>
            <w:gridSpan w:val="2"/>
            <w:vMerge w:val="restart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具備問題理解、思辨分析、推理批判的系統思考與後設思考素養，並能行動與反思，以有效處理及解決生活、</w:t>
            </w: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生命問題。</w:t>
            </w:r>
          </w:p>
        </w:tc>
        <w:tc>
          <w:tcPr>
            <w:tcW w:w="3544" w:type="dxa"/>
            <w:gridSpan w:val="3"/>
            <w:vMerge w:val="restart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國-J-A2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透過欣賞各類文本，培養思辨的能力，並能反思內容主題，應用於日常生活中，有效處理問題。</w:t>
            </w:r>
          </w:p>
        </w:tc>
      </w:tr>
      <w:tr w:rsidR="00C5581D" w:rsidRPr="00DA41F3" w:rsidTr="00DA41F3">
        <w:trPr>
          <w:trHeight w:val="5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A2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系統思考與解決問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581D" w:rsidRPr="00DA41F3" w:rsidTr="00DA41F3">
        <w:trPr>
          <w:trHeight w:val="4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面向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B 溝通互動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具備理解及使用語言、文字、數理、肢體及藝術等各種符號進行表達、溝通及互動，並能了解與同理他人，應用在日常生活及工作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上。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國-J-B1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運用本國語言、文字表情達意，增進閱讀理解，進而提升欣賞及</w:t>
            </w:r>
            <w:proofErr w:type="gramStart"/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評析文本</w:t>
            </w:r>
            <w:proofErr w:type="gramEnd"/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的能力，並能傾聽他人的需求、理解他人的觀點，達到良性的人我溝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通與互動。</w:t>
            </w:r>
          </w:p>
        </w:tc>
      </w:tr>
      <w:tr w:rsidR="00C5581D" w:rsidRPr="00DA41F3" w:rsidTr="00DA41F3">
        <w:trPr>
          <w:trHeight w:val="107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581D" w:rsidRPr="00DA41F3" w:rsidRDefault="00C5581D" w:rsidP="00DA41F3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  <w:t>B1</w:t>
            </w:r>
          </w:p>
          <w:p w:rsidR="00C5581D" w:rsidRPr="00DA41F3" w:rsidRDefault="00C5581D" w:rsidP="00DA41F3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  <w:t>符號運用與溝通表達</w:t>
            </w:r>
          </w:p>
        </w:tc>
        <w:tc>
          <w:tcPr>
            <w:tcW w:w="3402" w:type="dxa"/>
            <w:gridSpan w:val="2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581D" w:rsidRPr="00DA41F3" w:rsidTr="00DA41F3">
        <w:trPr>
          <w:trHeight w:val="318"/>
        </w:trPr>
        <w:tc>
          <w:tcPr>
            <w:tcW w:w="1101" w:type="dxa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活動主題項目</w:t>
            </w:r>
          </w:p>
        </w:tc>
        <w:tc>
          <w:tcPr>
            <w:tcW w:w="9072" w:type="dxa"/>
            <w:gridSpan w:val="6"/>
            <w:vAlign w:val="center"/>
          </w:tcPr>
          <w:p w:rsidR="00C5581D" w:rsidRPr="00DA41F3" w:rsidRDefault="00C5581D" w:rsidP="00292E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學習重點</w:t>
            </w:r>
          </w:p>
        </w:tc>
      </w:tr>
      <w:tr w:rsidR="00C5581D" w:rsidRPr="00DA41F3" w:rsidTr="00DA41F3">
        <w:trPr>
          <w:trHeight w:val="41"/>
        </w:trPr>
        <w:tc>
          <w:tcPr>
            <w:tcW w:w="1101" w:type="dxa"/>
            <w:vMerge w:val="restart"/>
            <w:vAlign w:val="center"/>
          </w:tcPr>
          <w:p w:rsidR="00C5581D" w:rsidRPr="00DA41F3" w:rsidRDefault="00C5581D" w:rsidP="00DA41F3">
            <w:pPr>
              <w:adjustRightInd w:val="0"/>
              <w:snapToGrid w:val="0"/>
              <w:spacing w:line="240" w:lineRule="atLeast"/>
              <w:ind w:leftChars="-29" w:left="-70" w:rightChars="-45" w:right="-108" w:firstLineChars="5" w:firstLine="14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議論文</w:t>
            </w:r>
            <w:r w:rsidR="00292E80"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寫作</w:t>
            </w:r>
          </w:p>
        </w:tc>
        <w:tc>
          <w:tcPr>
            <w:tcW w:w="4252" w:type="dxa"/>
            <w:gridSpan w:val="2"/>
          </w:tcPr>
          <w:p w:rsidR="00C5581D" w:rsidRPr="00DA41F3" w:rsidRDefault="00C5581D" w:rsidP="008306B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國文學習表現</w:t>
            </w:r>
          </w:p>
        </w:tc>
        <w:tc>
          <w:tcPr>
            <w:tcW w:w="4820" w:type="dxa"/>
            <w:gridSpan w:val="4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國文學習內容</w:t>
            </w:r>
          </w:p>
        </w:tc>
      </w:tr>
      <w:tr w:rsidR="00C5581D" w:rsidRPr="00DA41F3" w:rsidTr="00DA41F3">
        <w:trPr>
          <w:trHeight w:val="176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pStyle w:val="Default"/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Ⅳ</w:t>
            </w: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-3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 xml:space="preserve">                                              </w:t>
            </w:r>
          </w:p>
          <w:p w:rsidR="00C5581D" w:rsidRPr="00DA41F3" w:rsidRDefault="00C5581D" w:rsidP="00C5581D">
            <w:pPr>
              <w:pStyle w:val="Default"/>
              <w:snapToGrid w:val="0"/>
              <w:spacing w:line="240" w:lineRule="atLeast"/>
              <w:ind w:left="360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依理解的內容，</w:t>
            </w:r>
            <w:r w:rsidRPr="00DA41F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明確表達</w:t>
            </w:r>
            <w:r w:rsidRPr="00DA41F3"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  <w:t>意見</w:t>
            </w: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，進行有條理的論辯，並</w:t>
            </w:r>
            <w:r w:rsidRPr="00DA41F3"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  <w:t>注重</w:t>
            </w:r>
            <w:r w:rsidRPr="00D04150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言談禮貌</w:t>
            </w: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。</w:t>
            </w:r>
          </w:p>
          <w:p w:rsidR="00C5581D" w:rsidRPr="00DA41F3" w:rsidRDefault="00C5581D" w:rsidP="00365C1A">
            <w:pPr>
              <w:pStyle w:val="Default"/>
              <w:snapToGrid w:val="0"/>
              <w:spacing w:line="240" w:lineRule="atLeast"/>
              <w:ind w:left="1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6-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Ⅳ</w:t>
            </w: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-2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 xml:space="preserve">                                          </w:t>
            </w:r>
          </w:p>
          <w:p w:rsidR="00C5581D" w:rsidRPr="00DA41F3" w:rsidRDefault="00C5581D" w:rsidP="00DA41F3">
            <w:pPr>
              <w:pStyle w:val="Default"/>
              <w:snapToGrid w:val="0"/>
              <w:spacing w:line="240" w:lineRule="atLeast"/>
              <w:ind w:left="384" w:hangingChars="137" w:hanging="384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 xml:space="preserve">   </w:t>
            </w: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依據</w:t>
            </w:r>
            <w:r w:rsidRPr="00DA41F3"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  <w:t>審題、立意、取材、組織</w:t>
            </w: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、遣詞造句、修改潤飾，寫出</w:t>
            </w:r>
            <w:r w:rsidRPr="00DA41F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結構完整</w:t>
            </w:r>
            <w:r w:rsidRPr="00DA41F3"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  <w:t>、主旨明確</w:t>
            </w:r>
            <w:r w:rsidRPr="00DA41F3">
              <w:rPr>
                <w:rFonts w:ascii="標楷體" w:eastAsia="標楷體" w:hAnsi="標楷體"/>
                <w:color w:val="006600"/>
                <w:sz w:val="28"/>
                <w:szCs w:val="28"/>
              </w:rPr>
              <w:t>、文辭優美的文章。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292E80" w:rsidRPr="00DA41F3" w:rsidRDefault="00292E80" w:rsidP="00365C1A">
            <w:pPr>
              <w:pStyle w:val="Default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Ad-</w:t>
            </w: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Ⅳ</w:t>
            </w: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-1</w:t>
            </w:r>
          </w:p>
          <w:p w:rsidR="00292E80" w:rsidRPr="00DA41F3" w:rsidRDefault="00292E80" w:rsidP="00365C1A">
            <w:pPr>
              <w:pStyle w:val="Default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 xml:space="preserve">   篇章的主旨、</w:t>
            </w:r>
            <w:r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結構</w:t>
            </w: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、寓意與分析。</w:t>
            </w:r>
          </w:p>
          <w:p w:rsidR="00292E80" w:rsidRPr="00DA41F3" w:rsidRDefault="00292E80" w:rsidP="00365C1A">
            <w:pPr>
              <w:pStyle w:val="Default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Ac-</w:t>
            </w: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Ⅳ</w:t>
            </w: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-3</w:t>
            </w:r>
          </w:p>
          <w:p w:rsidR="00292E80" w:rsidRPr="00DA41F3" w:rsidRDefault="00292E80" w:rsidP="00365C1A">
            <w:pPr>
              <w:pStyle w:val="Default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 xml:space="preserve">   文句表達的</w:t>
            </w:r>
            <w:r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邏輯與意義</w:t>
            </w: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。</w:t>
            </w:r>
          </w:p>
          <w:p w:rsidR="00C5581D" w:rsidRPr="00DA41F3" w:rsidRDefault="00C5581D" w:rsidP="00365C1A">
            <w:pPr>
              <w:pStyle w:val="Default"/>
              <w:snapToGrid w:val="0"/>
              <w:spacing w:line="240" w:lineRule="atLeas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proofErr w:type="spellStart"/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Bd</w:t>
            </w:r>
            <w:proofErr w:type="spellEnd"/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-</w:t>
            </w: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Ⅳ</w:t>
            </w: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-1</w:t>
            </w:r>
            <w:r w:rsidRPr="00DA41F3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 xml:space="preserve">                                               </w:t>
            </w:r>
          </w:p>
          <w:p w:rsidR="00C5581D" w:rsidRPr="00DA41F3" w:rsidRDefault="00C5581D" w:rsidP="00292E80">
            <w:pPr>
              <w:pStyle w:val="Default"/>
              <w:snapToGrid w:val="0"/>
              <w:spacing w:line="240" w:lineRule="atLeast"/>
              <w:ind w:leftChars="150" w:left="360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以</w:t>
            </w:r>
            <w:r w:rsidRPr="00DA41F3">
              <w:rPr>
                <w:rFonts w:ascii="標楷體" w:eastAsia="標楷體" w:hAnsi="標楷體"/>
                <w:color w:val="FF0000"/>
                <w:sz w:val="28"/>
                <w:szCs w:val="28"/>
              </w:rPr>
              <w:t>事實、理論</w:t>
            </w: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為論據，達到</w:t>
            </w:r>
            <w:r w:rsidRPr="00DA41F3">
              <w:rPr>
                <w:rFonts w:ascii="標楷體" w:eastAsia="標楷體" w:hAnsi="標楷體"/>
                <w:color w:val="FF0000"/>
                <w:sz w:val="28"/>
                <w:szCs w:val="28"/>
              </w:rPr>
              <w:t>說服</w:t>
            </w:r>
            <w:r w:rsidRPr="00DA41F3">
              <w:rPr>
                <w:rFonts w:ascii="標楷體" w:eastAsia="標楷體" w:hAnsi="標楷體"/>
                <w:color w:val="0000CC"/>
                <w:sz w:val="28"/>
                <w:szCs w:val="28"/>
              </w:rPr>
              <w:t>、建構、批判等目的。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DFKai-SB"/>
                <w:color w:val="0000CC"/>
                <w:kern w:val="0"/>
                <w:sz w:val="28"/>
                <w:szCs w:val="28"/>
              </w:rPr>
            </w:pPr>
            <w:proofErr w:type="spellStart"/>
            <w:r w:rsidRPr="00DA41F3">
              <w:rPr>
                <w:rFonts w:ascii="標楷體" w:eastAsia="標楷體" w:hAnsi="標楷體" w:cs="DFKai-SB"/>
                <w:color w:val="0000CC"/>
                <w:kern w:val="0"/>
                <w:sz w:val="28"/>
                <w:szCs w:val="28"/>
              </w:rPr>
              <w:t>Bd</w:t>
            </w:r>
            <w:proofErr w:type="spellEnd"/>
            <w:r w:rsidRPr="00DA41F3">
              <w:rPr>
                <w:rFonts w:ascii="標楷體" w:eastAsia="標楷體" w:hAnsi="標楷體" w:cs="DFKai-SB"/>
                <w:color w:val="0000CC"/>
                <w:kern w:val="0"/>
                <w:sz w:val="28"/>
                <w:szCs w:val="28"/>
              </w:rPr>
              <w:t>-</w:t>
            </w:r>
            <w:r w:rsidRPr="00DA41F3">
              <w:rPr>
                <w:rFonts w:ascii="標楷體" w:eastAsia="標楷體" w:hAnsi="標楷體" w:cs="DFKai-SB" w:hint="eastAsia"/>
                <w:color w:val="0000CC"/>
                <w:kern w:val="0"/>
                <w:sz w:val="28"/>
                <w:szCs w:val="28"/>
              </w:rPr>
              <w:t>Ⅳ</w:t>
            </w:r>
            <w:r w:rsidRPr="00DA41F3">
              <w:rPr>
                <w:rFonts w:ascii="標楷體" w:eastAsia="標楷體" w:hAnsi="標楷體" w:cs="DFKai-SB"/>
                <w:color w:val="0000CC"/>
                <w:kern w:val="0"/>
                <w:sz w:val="28"/>
                <w:szCs w:val="28"/>
              </w:rPr>
              <w:t>-2</w:t>
            </w:r>
            <w:r w:rsidRPr="00DA41F3">
              <w:rPr>
                <w:rFonts w:ascii="標楷體" w:eastAsia="標楷體" w:hAnsi="標楷體" w:cs="DFKai-SB" w:hint="eastAsia"/>
                <w:color w:val="0000CC"/>
                <w:kern w:val="0"/>
                <w:sz w:val="28"/>
                <w:szCs w:val="28"/>
              </w:rPr>
              <w:t xml:space="preserve">                                         </w:t>
            </w:r>
          </w:p>
          <w:p w:rsidR="00C5581D" w:rsidRPr="00DA41F3" w:rsidRDefault="00C5581D" w:rsidP="00292E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cs="DFKai-SB" w:hint="eastAsia"/>
                <w:color w:val="0000CC"/>
                <w:kern w:val="0"/>
                <w:sz w:val="28"/>
                <w:szCs w:val="28"/>
              </w:rPr>
              <w:t xml:space="preserve">   </w:t>
            </w:r>
            <w:r w:rsidRPr="00D04150">
              <w:rPr>
                <w:rFonts w:ascii="標楷體" w:eastAsia="標楷體" w:hAnsi="標楷體" w:cs="DFKai-SB"/>
                <w:b/>
                <w:color w:val="FF0000"/>
                <w:kern w:val="0"/>
                <w:sz w:val="28"/>
                <w:szCs w:val="28"/>
              </w:rPr>
              <w:t>論證</w:t>
            </w:r>
            <w:r w:rsidRPr="00DA41F3">
              <w:rPr>
                <w:rFonts w:ascii="標楷體" w:eastAsia="標楷體" w:hAnsi="標楷體" w:cs="DFKai-SB"/>
                <w:color w:val="0000CC"/>
                <w:kern w:val="0"/>
                <w:sz w:val="28"/>
                <w:szCs w:val="28"/>
              </w:rPr>
              <w:t>方式如</w:t>
            </w:r>
            <w:r w:rsidRPr="00D04150">
              <w:rPr>
                <w:rFonts w:ascii="標楷體" w:eastAsia="標楷體" w:hAnsi="標楷體" w:cs="DFKai-SB"/>
                <w:color w:val="0000CC"/>
                <w:kern w:val="0"/>
                <w:sz w:val="28"/>
                <w:szCs w:val="28"/>
              </w:rPr>
              <w:t>比較</w:t>
            </w:r>
            <w:r w:rsidRPr="00DA41F3">
              <w:rPr>
                <w:rFonts w:ascii="標楷體" w:eastAsia="標楷體" w:hAnsi="標楷體" w:cs="DFKai-SB"/>
                <w:color w:val="0000CC"/>
                <w:kern w:val="0"/>
                <w:sz w:val="28"/>
                <w:szCs w:val="28"/>
              </w:rPr>
              <w:t>、比喻等。</w:t>
            </w:r>
          </w:p>
        </w:tc>
      </w:tr>
      <w:tr w:rsidR="00C5581D" w:rsidRPr="00DA41F3" w:rsidTr="00DA41F3">
        <w:trPr>
          <w:trHeight w:val="331"/>
        </w:trPr>
        <w:tc>
          <w:tcPr>
            <w:tcW w:w="1101" w:type="dxa"/>
            <w:tcBorders>
              <w:top w:val="single" w:sz="4" w:space="0" w:color="auto"/>
            </w:tcBorders>
          </w:tcPr>
          <w:p w:rsidR="00D04150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學習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目標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C5581D" w:rsidRPr="00DA41F3" w:rsidRDefault="003441B2" w:rsidP="003441B2">
            <w:pPr>
              <w:pStyle w:val="Default"/>
              <w:numPr>
                <w:ilvl w:val="0"/>
                <w:numId w:val="12"/>
              </w:numPr>
              <w:snapToGrid w:val="0"/>
              <w:spacing w:line="240" w:lineRule="atLeast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師生共同討論議論文範文，繪製結構圖並</w:t>
            </w: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察覺議論文</w:t>
            </w:r>
            <w:r w:rsidR="00DA41F3"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結構</w:t>
            </w: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的特性</w:t>
            </w:r>
            <w:r w:rsidR="00D04150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及</w:t>
            </w:r>
            <w:r w:rsidR="00D04150" w:rsidRPr="00D041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表達的難處</w:t>
            </w:r>
            <w:r w:rsidR="00D04150" w:rsidRP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(產生問題意識)</w:t>
            </w:r>
          </w:p>
          <w:p w:rsidR="003441B2" w:rsidRPr="00DA41F3" w:rsidRDefault="003441B2" w:rsidP="003441B2">
            <w:pPr>
              <w:pStyle w:val="Default"/>
              <w:numPr>
                <w:ilvl w:val="0"/>
                <w:numId w:val="12"/>
              </w:numPr>
              <w:snapToGrid w:val="0"/>
              <w:spacing w:line="240" w:lineRule="atLeast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小組</w:t>
            </w:r>
            <w:r w:rsidR="00D0415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以</w:t>
            </w:r>
            <w:r w:rsidR="00D04150" w:rsidRPr="00D041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合宜的態度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討論一篇議論文，學習</w:t>
            </w:r>
            <w:r w:rsidRPr="00DA41F3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以</w:t>
            </w: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事實理論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為基礎</w:t>
            </w:r>
            <w:r w:rsidR="00D0415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的</w:t>
            </w:r>
            <w:r w:rsidR="00D04150" w:rsidRPr="00D0415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論證</w:t>
            </w:r>
            <w:r w:rsidR="00D0415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方式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，</w:t>
            </w: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明確表達</w:t>
            </w:r>
            <w:r w:rsid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議論文的</w:t>
            </w:r>
            <w:r w:rsidR="00DA41F3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邏輯與</w:t>
            </w:r>
            <w:r w:rsidR="00DA41F3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意義</w:t>
            </w:r>
            <w:r w:rsidR="00D04150" w:rsidRP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(</w:t>
            </w:r>
            <w:r w:rsidR="00D04150" w:rsidRP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自主學習/溝通互動</w:t>
            </w:r>
            <w:r w:rsidR="00D04150" w:rsidRP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)</w:t>
            </w:r>
          </w:p>
          <w:p w:rsidR="00C5581D" w:rsidRDefault="003441B2" w:rsidP="00365C1A">
            <w:pPr>
              <w:pStyle w:val="Default"/>
              <w:numPr>
                <w:ilvl w:val="0"/>
                <w:numId w:val="12"/>
              </w:numPr>
              <w:snapToGrid w:val="0"/>
              <w:spacing w:line="240" w:lineRule="atLeast"/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小組利用錦囊袋討論</w:t>
            </w: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寫作及論證方法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，寫出</w:t>
            </w: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結構完整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的議論文，達到</w:t>
            </w:r>
            <w:r w:rsid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說服讀</w:t>
            </w:r>
            <w:r w:rsidRPr="00DA41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者</w:t>
            </w:r>
            <w:r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的目</w:t>
            </w:r>
            <w:r w:rsidR="00C95F7A" w:rsidRPr="00DA41F3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的</w:t>
            </w:r>
            <w:r w:rsidR="00D04150" w:rsidRP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(自主學習/溝通互動</w:t>
            </w:r>
            <w:r w:rsid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/</w:t>
            </w:r>
            <w:proofErr w:type="gramStart"/>
            <w:r w:rsid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共好</w:t>
            </w:r>
            <w:proofErr w:type="gramEnd"/>
            <w:r w:rsidR="00D04150" w:rsidRPr="00D04150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)</w:t>
            </w:r>
          </w:p>
          <w:p w:rsidR="00DA41F3" w:rsidRPr="00DA41F3" w:rsidRDefault="00DA41F3" w:rsidP="00DA41F3">
            <w:pPr>
              <w:pStyle w:val="Default"/>
              <w:snapToGrid w:val="0"/>
              <w:spacing w:line="240" w:lineRule="atLeast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</w:p>
        </w:tc>
      </w:tr>
      <w:tr w:rsidR="00C5581D" w:rsidRPr="00DA41F3" w:rsidTr="00D04150">
        <w:trPr>
          <w:trHeight w:val="318"/>
        </w:trPr>
        <w:tc>
          <w:tcPr>
            <w:tcW w:w="1101" w:type="dxa"/>
          </w:tcPr>
          <w:p w:rsidR="00EF65FE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5670" w:type="dxa"/>
            <w:gridSpan w:val="4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275" w:type="dxa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27" w:type="dxa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</w:p>
        </w:tc>
      </w:tr>
      <w:tr w:rsidR="00C5581D" w:rsidRPr="00DA41F3" w:rsidTr="00D04150">
        <w:trPr>
          <w:trHeight w:val="1098"/>
        </w:trPr>
        <w:tc>
          <w:tcPr>
            <w:tcW w:w="1101" w:type="dxa"/>
            <w:vMerge w:val="restart"/>
            <w:vAlign w:val="center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議論文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結構複習</w:t>
            </w:r>
          </w:p>
        </w:tc>
        <w:tc>
          <w:tcPr>
            <w:tcW w:w="5670" w:type="dxa"/>
            <w:gridSpan w:val="4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第一節：</w:t>
            </w:r>
          </w:p>
          <w:p w:rsidR="00C5581D" w:rsidRPr="00DA41F3" w:rsidRDefault="00C5581D" w:rsidP="00866FFF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全班課前</w:t>
            </w:r>
            <w:proofErr w:type="gramEnd"/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分成六小組</w:t>
            </w:r>
          </w:p>
          <w:p w:rsidR="00C5581D" w:rsidRPr="00DA41F3" w:rsidRDefault="00C5581D" w:rsidP="00866FFF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生共同討論</w:t>
            </w: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一篇議論範文，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共同繪製</w:t>
            </w: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結構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。學生紀錄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並提出不易理解的地方</w:t>
            </w: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66FFF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(自主學習/溝通互動/產生問題意識)</w:t>
            </w:r>
          </w:p>
        </w:tc>
        <w:tc>
          <w:tcPr>
            <w:tcW w:w="1275" w:type="dxa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2127" w:type="dxa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</w:p>
          <w:p w:rsidR="00D04150" w:rsidRPr="00D04150" w:rsidRDefault="00D04150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D04150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口語評量:說出</w:t>
            </w: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議論文</w:t>
            </w:r>
            <w:r w:rsidR="00EF65FE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的特性及不易理解的地</w:t>
            </w:r>
          </w:p>
        </w:tc>
      </w:tr>
      <w:tr w:rsidR="00C5581D" w:rsidRPr="00DA41F3" w:rsidTr="00D04150">
        <w:trPr>
          <w:trHeight w:val="624"/>
        </w:trPr>
        <w:tc>
          <w:tcPr>
            <w:tcW w:w="1101" w:type="dxa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66FFF" w:rsidRPr="00DA41F3" w:rsidRDefault="00C5581D" w:rsidP="00866FFF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教師分發6篇議論文章，各小組討論，拆解分析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議論文的</w:t>
            </w: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結構。</w:t>
            </w:r>
            <w:r w:rsidR="00866FFF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(自主學習/溝通互動)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8分鐘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1B51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C5581D" w:rsidRDefault="00B31B51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581D" w:rsidRPr="00DA41F3">
              <w:rPr>
                <w:rFonts w:ascii="標楷體" w:eastAsia="標楷體" w:hAnsi="標楷體" w:hint="eastAsia"/>
                <w:sz w:val="28"/>
                <w:szCs w:val="28"/>
              </w:rPr>
              <w:t xml:space="preserve">紀錄單 </w:t>
            </w:r>
          </w:p>
          <w:p w:rsidR="00EF65FE" w:rsidRPr="00DA41F3" w:rsidRDefault="00EF65FE" w:rsidP="00EF65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實作</w:t>
            </w:r>
            <w:r w:rsidRPr="00D04150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評量:</w:t>
            </w: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能共同</w:t>
            </w:r>
            <w:proofErr w:type="gramStart"/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討論及拆解</w:t>
            </w:r>
            <w:proofErr w:type="gramEnd"/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議論文的結構</w:t>
            </w:r>
          </w:p>
        </w:tc>
      </w:tr>
      <w:tr w:rsidR="00C5581D" w:rsidRPr="00DA41F3" w:rsidTr="00D04150">
        <w:trPr>
          <w:trHeight w:val="41"/>
        </w:trPr>
        <w:tc>
          <w:tcPr>
            <w:tcW w:w="1101" w:type="dxa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66FFF" w:rsidRPr="00DA41F3" w:rsidRDefault="00C5581D" w:rsidP="00866FFF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各組報告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討論結果，其他組提出想法或建議</w:t>
            </w:r>
            <w:r w:rsidR="00866FFF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(自主學習/溝通互動/</w:t>
            </w:r>
            <w:proofErr w:type="gramStart"/>
            <w:r w:rsidR="00866FFF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共好</w:t>
            </w:r>
            <w:proofErr w:type="gramEnd"/>
            <w:r w:rsidR="00866FFF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24分鐘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5581D" w:rsidRPr="00DA41F3" w:rsidRDefault="00C5581D" w:rsidP="00B31B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分組報告</w:t>
            </w:r>
          </w:p>
        </w:tc>
      </w:tr>
      <w:tr w:rsidR="00C5581D" w:rsidRPr="00DA41F3" w:rsidTr="00D04150">
        <w:trPr>
          <w:trHeight w:val="318"/>
        </w:trPr>
        <w:tc>
          <w:tcPr>
            <w:tcW w:w="1101" w:type="dxa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66FFF" w:rsidRPr="00DA41F3" w:rsidRDefault="00C5581D" w:rsidP="00866FFF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教師總結</w:t>
            </w:r>
          </w:p>
        </w:tc>
        <w:tc>
          <w:tcPr>
            <w:tcW w:w="1275" w:type="dxa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3分鐘</w:t>
            </w:r>
          </w:p>
        </w:tc>
        <w:tc>
          <w:tcPr>
            <w:tcW w:w="2127" w:type="dxa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81D" w:rsidRPr="00DA41F3" w:rsidTr="00D04150">
        <w:trPr>
          <w:trHeight w:val="558"/>
        </w:trPr>
        <w:tc>
          <w:tcPr>
            <w:tcW w:w="1101" w:type="dxa"/>
            <w:vMerge w:val="restart"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議論文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第二節：</w:t>
            </w:r>
          </w:p>
          <w:p w:rsidR="00866FFF" w:rsidRPr="00DA41F3" w:rsidRDefault="00C5581D" w:rsidP="00866FFF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準備：</w:t>
            </w:r>
          </w:p>
          <w:p w:rsidR="00C5581D" w:rsidRPr="00DA41F3" w:rsidRDefault="00C5581D" w:rsidP="00866FFF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全班分成原六小組</w:t>
            </w:r>
          </w:p>
          <w:p w:rsidR="00866FFF" w:rsidRPr="00DA41F3" w:rsidRDefault="00866FFF" w:rsidP="00866FFF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說明活動方式</w:t>
            </w:r>
          </w:p>
          <w:p w:rsidR="00C5581D" w:rsidRPr="00DA41F3" w:rsidRDefault="00C5581D" w:rsidP="00866FFF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揭示命題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至少6題</w:t>
            </w:r>
            <w:r w:rsidR="00866FFF" w:rsidRPr="00DA41F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5581D" w:rsidRPr="00DA41F3" w:rsidRDefault="00C5581D" w:rsidP="00866FFF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教師準備6個錦囊袋（內附名人格言、紀事、事例）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1分鐘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2分鐘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81D" w:rsidRPr="00DA41F3" w:rsidTr="00D04150">
        <w:trPr>
          <w:trHeight w:val="423"/>
        </w:trPr>
        <w:tc>
          <w:tcPr>
            <w:tcW w:w="1101" w:type="dxa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581D" w:rsidRPr="00DA41F3" w:rsidRDefault="00C5581D" w:rsidP="00866FFF">
            <w:pPr>
              <w:pStyle w:val="a4"/>
              <w:numPr>
                <w:ilvl w:val="0"/>
                <w:numId w:val="10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教師分發錦囊袋，各組討論</w:t>
            </w:r>
            <w:r w:rsidR="00866FFF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(自主學習/溝通互動)</w:t>
            </w:r>
          </w:p>
          <w:p w:rsidR="00C5581D" w:rsidRPr="00DA41F3" w:rsidRDefault="00C5581D" w:rsidP="00866FFF">
            <w:pPr>
              <w:pStyle w:val="a4"/>
              <w:numPr>
                <w:ilvl w:val="0"/>
                <w:numId w:val="10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各組依討論結果，選擇揭示命題其中之一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B51" w:rsidRPr="00DA41F3" w:rsidRDefault="00C5581D" w:rsidP="00B31B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  <w:p w:rsidR="00EF65FE" w:rsidRDefault="00C5581D" w:rsidP="00B31B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紀錄單</w:t>
            </w:r>
          </w:p>
          <w:p w:rsidR="00C5581D" w:rsidRPr="00DA41F3" w:rsidRDefault="00C5581D" w:rsidP="00B31B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81D" w:rsidRPr="00DA41F3" w:rsidTr="00D04150">
        <w:trPr>
          <w:trHeight w:val="307"/>
        </w:trPr>
        <w:tc>
          <w:tcPr>
            <w:tcW w:w="1101" w:type="dxa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6FFF" w:rsidRPr="00DA41F3" w:rsidRDefault="00C5581D" w:rsidP="00866FFF">
            <w:pPr>
              <w:pStyle w:val="a4"/>
              <w:numPr>
                <w:ilvl w:val="0"/>
                <w:numId w:val="10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各組討論寫作大綱及論證方式</w:t>
            </w:r>
            <w:r w:rsidR="003441B2" w:rsidRPr="00DA41F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41B2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自主學習/溝通互動)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8分鐘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5FE" w:rsidRDefault="00C5581D" w:rsidP="00B31B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</w:p>
          <w:p w:rsidR="00C5581D" w:rsidRPr="00DA41F3" w:rsidRDefault="00EF65FE" w:rsidP="00EF65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實作</w:t>
            </w:r>
            <w:r w:rsidRPr="00D04150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評量:</w:t>
            </w: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運用錦囊袋，</w:t>
            </w: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共同討論議論文</w:t>
            </w: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寫作大綱及論證方式</w:t>
            </w:r>
          </w:p>
        </w:tc>
      </w:tr>
      <w:tr w:rsidR="00C5581D" w:rsidRPr="00DA41F3" w:rsidTr="00D04150">
        <w:trPr>
          <w:trHeight w:val="41"/>
        </w:trPr>
        <w:tc>
          <w:tcPr>
            <w:tcW w:w="1101" w:type="dxa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6FFF" w:rsidRPr="00DA41F3" w:rsidRDefault="00C5581D" w:rsidP="00866FFF">
            <w:pPr>
              <w:pStyle w:val="a4"/>
              <w:numPr>
                <w:ilvl w:val="0"/>
                <w:numId w:val="10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各組發表及接受提問</w:t>
            </w:r>
            <w:r w:rsidR="003441B2" w:rsidRPr="00DA41F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41B2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自主學習/溝通互動)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24分鐘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581D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發表(提問人加分)</w:t>
            </w:r>
          </w:p>
          <w:p w:rsidR="00EF65FE" w:rsidRPr="00EF65FE" w:rsidRDefault="00EF65FE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6600"/>
                <w:sz w:val="28"/>
                <w:szCs w:val="28"/>
              </w:rPr>
            </w:pPr>
            <w:r w:rsidRPr="00EF65FE"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口語評量：</w:t>
            </w:r>
            <w:r>
              <w:rPr>
                <w:rFonts w:ascii="標楷體" w:eastAsia="標楷體" w:hAnsi="標楷體" w:hint="eastAsia"/>
                <w:b/>
                <w:color w:val="006600"/>
                <w:sz w:val="28"/>
                <w:szCs w:val="28"/>
              </w:rPr>
              <w:t>能表達自己對議論文的理解情形並回答同儕的提問</w:t>
            </w:r>
          </w:p>
        </w:tc>
      </w:tr>
      <w:tr w:rsidR="00C5581D" w:rsidRPr="00DA41F3" w:rsidTr="00D04150">
        <w:trPr>
          <w:trHeight w:val="44"/>
        </w:trPr>
        <w:tc>
          <w:tcPr>
            <w:tcW w:w="1101" w:type="dxa"/>
            <w:vMerge/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66FFF" w:rsidRPr="00DA41F3" w:rsidRDefault="00C5581D" w:rsidP="00697F18">
            <w:pPr>
              <w:pStyle w:val="a4"/>
              <w:numPr>
                <w:ilvl w:val="0"/>
                <w:numId w:val="10"/>
              </w:numPr>
              <w:tabs>
                <w:tab w:val="left" w:pos="601"/>
              </w:tabs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教師總結及交代作業</w:t>
            </w:r>
            <w:proofErr w:type="gramStart"/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每生完成小組所選擇題目，作文一篇。）</w:t>
            </w:r>
            <w:r w:rsidR="00697F18" w:rsidRPr="00DA41F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97F18" w:rsidRPr="00DA41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自主學習)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581D" w:rsidRPr="00DA41F3" w:rsidRDefault="00C5581D" w:rsidP="00365C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5581D" w:rsidRPr="00DA41F3" w:rsidRDefault="00C5581D" w:rsidP="00B31B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1F3">
              <w:rPr>
                <w:rFonts w:ascii="標楷體" w:eastAsia="標楷體" w:hAnsi="標楷體" w:hint="eastAsia"/>
                <w:sz w:val="28"/>
                <w:szCs w:val="28"/>
              </w:rPr>
              <w:t>課後實作</w:t>
            </w:r>
            <w:bookmarkStart w:id="0" w:name="_GoBack"/>
            <w:bookmarkEnd w:id="0"/>
          </w:p>
        </w:tc>
      </w:tr>
    </w:tbl>
    <w:p w:rsidR="00C5581D" w:rsidRPr="00DA41F3" w:rsidRDefault="00C5581D" w:rsidP="00DA41F3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sectPr w:rsidR="00C5581D" w:rsidRPr="00DA41F3" w:rsidSect="00EF65FE">
      <w:pgSz w:w="11906" w:h="16838"/>
      <w:pgMar w:top="993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ED" w:rsidRDefault="00D007ED" w:rsidP="00C25B8B">
      <w:r>
        <w:separator/>
      </w:r>
    </w:p>
  </w:endnote>
  <w:endnote w:type="continuationSeparator" w:id="0">
    <w:p w:rsidR="00D007ED" w:rsidRDefault="00D007ED" w:rsidP="00C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ED" w:rsidRDefault="00D007ED" w:rsidP="00C25B8B">
      <w:r>
        <w:separator/>
      </w:r>
    </w:p>
  </w:footnote>
  <w:footnote w:type="continuationSeparator" w:id="0">
    <w:p w:rsidR="00D007ED" w:rsidRDefault="00D007ED" w:rsidP="00C2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3D"/>
    <w:multiLevelType w:val="hybridMultilevel"/>
    <w:tmpl w:val="0D6AD944"/>
    <w:lvl w:ilvl="0" w:tplc="108C1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063D8"/>
    <w:multiLevelType w:val="hybridMultilevel"/>
    <w:tmpl w:val="44DC4088"/>
    <w:lvl w:ilvl="0" w:tplc="0DCED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C975E5"/>
    <w:multiLevelType w:val="hybridMultilevel"/>
    <w:tmpl w:val="ED240DDA"/>
    <w:lvl w:ilvl="0" w:tplc="368E6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D1A3442"/>
    <w:multiLevelType w:val="hybridMultilevel"/>
    <w:tmpl w:val="5ACA72D2"/>
    <w:lvl w:ilvl="0" w:tplc="1EBC80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621493"/>
    <w:multiLevelType w:val="hybridMultilevel"/>
    <w:tmpl w:val="B00AE312"/>
    <w:lvl w:ilvl="0" w:tplc="4C04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AE7DA7"/>
    <w:multiLevelType w:val="hybridMultilevel"/>
    <w:tmpl w:val="8E4C6404"/>
    <w:lvl w:ilvl="0" w:tplc="5768AA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337B9F"/>
    <w:multiLevelType w:val="hybridMultilevel"/>
    <w:tmpl w:val="4738BD16"/>
    <w:lvl w:ilvl="0" w:tplc="FF74B168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32216"/>
    <w:multiLevelType w:val="hybridMultilevel"/>
    <w:tmpl w:val="DEA854F4"/>
    <w:lvl w:ilvl="0" w:tplc="108C1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F80C5A"/>
    <w:multiLevelType w:val="hybridMultilevel"/>
    <w:tmpl w:val="96A48B1C"/>
    <w:lvl w:ilvl="0" w:tplc="38FA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0425C7"/>
    <w:multiLevelType w:val="hybridMultilevel"/>
    <w:tmpl w:val="4738BD16"/>
    <w:lvl w:ilvl="0" w:tplc="FF74B168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0E20B6"/>
    <w:multiLevelType w:val="hybridMultilevel"/>
    <w:tmpl w:val="FB9A10D2"/>
    <w:lvl w:ilvl="0" w:tplc="AB6A7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B93777"/>
    <w:multiLevelType w:val="hybridMultilevel"/>
    <w:tmpl w:val="0D6AD944"/>
    <w:lvl w:ilvl="0" w:tplc="108C1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7EC"/>
    <w:rsid w:val="00024B88"/>
    <w:rsid w:val="000F4EA9"/>
    <w:rsid w:val="001E0983"/>
    <w:rsid w:val="001F2A61"/>
    <w:rsid w:val="00237487"/>
    <w:rsid w:val="00281678"/>
    <w:rsid w:val="00282823"/>
    <w:rsid w:val="00292E80"/>
    <w:rsid w:val="002D165B"/>
    <w:rsid w:val="002D4EBA"/>
    <w:rsid w:val="00326FDB"/>
    <w:rsid w:val="003441B2"/>
    <w:rsid w:val="00515987"/>
    <w:rsid w:val="005C3AB6"/>
    <w:rsid w:val="00697F18"/>
    <w:rsid w:val="0075197E"/>
    <w:rsid w:val="007524B0"/>
    <w:rsid w:val="0079075D"/>
    <w:rsid w:val="008306B1"/>
    <w:rsid w:val="00866FFF"/>
    <w:rsid w:val="008B0786"/>
    <w:rsid w:val="008C3627"/>
    <w:rsid w:val="00922DF3"/>
    <w:rsid w:val="00955C0F"/>
    <w:rsid w:val="0098079E"/>
    <w:rsid w:val="009F3C39"/>
    <w:rsid w:val="00A477EC"/>
    <w:rsid w:val="00B31B51"/>
    <w:rsid w:val="00C14100"/>
    <w:rsid w:val="00C25B8B"/>
    <w:rsid w:val="00C5581D"/>
    <w:rsid w:val="00C95F7A"/>
    <w:rsid w:val="00D007ED"/>
    <w:rsid w:val="00D04150"/>
    <w:rsid w:val="00DA41F3"/>
    <w:rsid w:val="00DE29F4"/>
    <w:rsid w:val="00DF3545"/>
    <w:rsid w:val="00E1780E"/>
    <w:rsid w:val="00E321A9"/>
    <w:rsid w:val="00E92D7E"/>
    <w:rsid w:val="00EF65FE"/>
    <w:rsid w:val="00F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075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922DF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22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22DF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2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25B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</cp:lastModifiedBy>
  <cp:revision>3</cp:revision>
  <dcterms:created xsi:type="dcterms:W3CDTF">2016-12-08T14:39:00Z</dcterms:created>
  <dcterms:modified xsi:type="dcterms:W3CDTF">2016-12-08T16:03:00Z</dcterms:modified>
</cp:coreProperties>
</file>