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027AAE" w:rsidRPr="00027AAE" w:rsidRDefault="00CF7A73" w:rsidP="00027AAE">
      <w:pPr>
        <w:jc w:val="center"/>
        <w:rPr>
          <w:rFonts w:ascii="標楷體" w:eastAsia="標楷體" w:hAnsi="標楷體"/>
          <w:sz w:val="32"/>
          <w:szCs w:val="32"/>
        </w:rPr>
      </w:pPr>
      <w:r w:rsidRPr="002C3B1F">
        <w:rPr>
          <w:rFonts w:ascii="標楷體" w:eastAsia="標楷體" w:hAnsi="標楷體" w:hint="eastAsia"/>
          <w:sz w:val="32"/>
          <w:szCs w:val="32"/>
        </w:rPr>
        <w:t>花蓮縣立宜昌國中10</w:t>
      </w:r>
      <w:r w:rsidR="000A2FCA">
        <w:rPr>
          <w:rFonts w:ascii="標楷體" w:eastAsia="標楷體" w:hAnsi="標楷體" w:hint="eastAsia"/>
          <w:sz w:val="32"/>
          <w:szCs w:val="32"/>
        </w:rPr>
        <w:t>7</w:t>
      </w:r>
      <w:r w:rsidRPr="002C3B1F">
        <w:rPr>
          <w:rFonts w:ascii="標楷體" w:eastAsia="標楷體" w:hAnsi="標楷體" w:hint="eastAsia"/>
          <w:sz w:val="32"/>
          <w:szCs w:val="32"/>
        </w:rPr>
        <w:t>學年度第二學期行事曆</w:t>
      </w:r>
      <w:r w:rsidR="00FC7FD5">
        <w:rPr>
          <w:rFonts w:ascii="標楷體" w:eastAsia="標楷體" w:hAnsi="標楷體" w:hint="eastAsia"/>
          <w:sz w:val="32"/>
          <w:szCs w:val="32"/>
        </w:rPr>
        <w:t>(星期五單議題</w:t>
      </w:r>
      <w:r w:rsidR="00F1418C">
        <w:rPr>
          <w:rFonts w:ascii="標楷體" w:eastAsia="標楷體" w:hAnsi="標楷體" w:hint="eastAsia"/>
          <w:sz w:val="32"/>
          <w:szCs w:val="32"/>
        </w:rPr>
        <w:t>/</w:t>
      </w:r>
      <w:r w:rsidR="00FC7FD5">
        <w:rPr>
          <w:rFonts w:ascii="標楷體" w:eastAsia="標楷體" w:hAnsi="標楷體" w:hint="eastAsia"/>
          <w:sz w:val="32"/>
          <w:szCs w:val="32"/>
        </w:rPr>
        <w:t>雙社團)</w:t>
      </w:r>
      <w:r w:rsidR="00F1418C">
        <w:rPr>
          <w:rFonts w:ascii="標楷體" w:eastAsia="標楷體" w:hAnsi="標楷體" w:hint="eastAsia"/>
          <w:sz w:val="32"/>
          <w:szCs w:val="32"/>
        </w:rPr>
        <w:t>108.0</w:t>
      </w:r>
      <w:r w:rsidR="006D0EE9">
        <w:rPr>
          <w:rFonts w:ascii="標楷體" w:eastAsia="標楷體" w:hAnsi="標楷體" w:hint="eastAsia"/>
          <w:sz w:val="32"/>
          <w:szCs w:val="32"/>
        </w:rPr>
        <w:t>2.11</w:t>
      </w:r>
    </w:p>
    <w:tbl>
      <w:tblPr>
        <w:tblW w:w="5092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24"/>
        <w:gridCol w:w="318"/>
        <w:gridCol w:w="318"/>
        <w:gridCol w:w="318"/>
        <w:gridCol w:w="318"/>
        <w:gridCol w:w="318"/>
        <w:gridCol w:w="318"/>
        <w:gridCol w:w="318"/>
        <w:gridCol w:w="2698"/>
        <w:gridCol w:w="2830"/>
        <w:gridCol w:w="2551"/>
        <w:gridCol w:w="2127"/>
        <w:gridCol w:w="1700"/>
        <w:gridCol w:w="1277"/>
      </w:tblGrid>
      <w:tr w:rsidR="00912F7D" w:rsidRPr="009634C6" w:rsidTr="0053694F">
        <w:trPr>
          <w:trHeight w:val="387"/>
        </w:trPr>
        <w:tc>
          <w:tcPr>
            <w:tcW w:w="197" w:type="pct"/>
            <w:gridSpan w:val="2"/>
            <w:shd w:val="clear" w:color="auto" w:fill="FFFFFF"/>
            <w:vAlign w:val="center"/>
          </w:tcPr>
          <w:p w:rsidR="00EF0BEC" w:rsidRPr="008C56A7" w:rsidRDefault="00EF0BEC" w:rsidP="00B320EB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B320E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標楷體" w:cs="Arial"/>
                <w:b/>
                <w:bCs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EF0BEC" w:rsidRPr="003F050E" w:rsidRDefault="005E6665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輔導室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學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務</w:t>
            </w:r>
            <w:proofErr w:type="gramEnd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處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議題/社團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值</w:t>
            </w:r>
            <w:proofErr w:type="gramStart"/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週</w:t>
            </w:r>
            <w:proofErr w:type="gramEnd"/>
          </w:p>
        </w:tc>
      </w:tr>
      <w:tr w:rsidR="00912F7D" w:rsidRPr="009634C6" w:rsidTr="00876658">
        <w:trPr>
          <w:cantSplit/>
          <w:trHeight w:val="741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proofErr w:type="gramStart"/>
            <w:r w:rsidRPr="009634C6">
              <w:rPr>
                <w:rFonts w:ascii="Arial" w:eastAsia="超研澤中特毛楷" w:hAnsi="Arial" w:cs="Arial" w:hint="eastAsia"/>
              </w:rPr>
              <w:t>一</w:t>
            </w:r>
            <w:proofErr w:type="gramEnd"/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  <w:p w:rsidR="00EF0BEC" w:rsidRPr="008C56A7" w:rsidRDefault="00EF0BEC" w:rsidP="00A34C36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第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二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學期開學日開學、正式上課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12日9年級第8節課輔開始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特教適性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安置報名</w:t>
            </w:r>
          </w:p>
          <w:p w:rsidR="00553B86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召開生涯發展教育執委會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11日(1-2節始業式)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13日中午幹部訓練</w:t>
            </w:r>
          </w:p>
          <w:p w:rsidR="00EC7D5C" w:rsidRPr="003F050E" w:rsidRDefault="00EC7D5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班級服務學習方案規劃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友善校園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週</w:t>
            </w:r>
            <w:proofErr w:type="gramEnd"/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頂樓水塔清洗(寒假期間)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飲水機更換濾心(寒假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期間)</w:t>
            </w:r>
            <w:proofErr w:type="gramEnd"/>
          </w:p>
        </w:tc>
        <w:tc>
          <w:tcPr>
            <w:tcW w:w="530" w:type="pct"/>
            <w:shd w:val="clear" w:color="auto" w:fill="FFFFFF"/>
          </w:tcPr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15日議題</w:t>
            </w:r>
          </w:p>
          <w:p w:rsidR="00721F39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7：服務學習規劃</w:t>
            </w:r>
          </w:p>
          <w:p w:rsidR="00721F39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8：服務學習規劃</w:t>
            </w:r>
          </w:p>
          <w:p w:rsidR="00EF0BEC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9：服務學習規劃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邵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治家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組長：廖欽玄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老師：陳彥宏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r w:rsidRPr="009634C6">
              <w:rPr>
                <w:rFonts w:ascii="Arial" w:eastAsia="超研澤中特毛楷" w:hAnsi="Arial" w:cs="Arial" w:hint="eastAsia"/>
              </w:rPr>
              <w:t>二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19.20日9年級第三次教育會考模擬測驗(1-5冊)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21日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午休硬筆書法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比賽</w:t>
            </w:r>
            <w:r w:rsidR="00031130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5E666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23日補3/1上班上課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22日技藝班開始上課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22日5-6節社團活動開始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年級隔宿露營</w:t>
            </w:r>
            <w:proofErr w:type="gramEnd"/>
            <w:r w:rsidR="00912F7D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912F7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(20.21日 801-805、</w:t>
            </w:r>
          </w:p>
          <w:p w:rsidR="00EF0BEC" w:rsidRPr="003F050E" w:rsidRDefault="00912F7D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22.23日 806-810)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8C56A7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  <w:r w:rsidR="005E6665" w:rsidRPr="003F050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中庭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整建暨鐵道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意象後續工程</w:t>
            </w:r>
            <w:r w:rsidR="008C56A7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理化實驗室、諮商室、美術教室建置改善</w:t>
            </w: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22日社團</w:t>
            </w:r>
          </w:p>
          <w:p w:rsidR="00653505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23日議題(3/1)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機動：張一傑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朱惟庸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老師：劉慧珍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r w:rsidRPr="009634C6">
              <w:rPr>
                <w:rFonts w:ascii="Arial" w:eastAsia="超研澤中特毛楷" w:hAnsi="Arial" w:cs="Arial" w:hint="eastAsia"/>
              </w:rPr>
              <w:t>三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28日和平紀念日放假</w:t>
            </w:r>
            <w:r w:rsidR="005E6665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5E666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3/1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調整放假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導師推薦參加高關懷學生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S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h150課間運動開始</w:t>
            </w:r>
          </w:p>
          <w:p w:rsidR="00EC7D5C" w:rsidRPr="009568C7" w:rsidRDefault="00EC7D5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班級服務學習方案徵選競賽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校園環境安全檢核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消防設備檢查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校園草木修剪</w:t>
            </w: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機動：林素葉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麻愛琪</w:t>
            </w:r>
            <w:proofErr w:type="gramEnd"/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老師：劉秀美</w:t>
            </w:r>
          </w:p>
        </w:tc>
      </w:tr>
      <w:tr w:rsidR="00912F7D" w:rsidRPr="009634C6" w:rsidTr="00876658">
        <w:trPr>
          <w:cantSplit/>
          <w:trHeight w:val="939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四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  <w:proofErr w:type="gramEnd"/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8年級第一段第8節課輔開始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6日高關懷課程委員會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</w:t>
            </w:r>
            <w:r w:rsidR="00027AAE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上午9年級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高中職博覽會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(花中)</w:t>
            </w:r>
            <w:r w:rsidR="00EF0BEC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proofErr w:type="gramStart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召開特推會</w:t>
            </w:r>
            <w:proofErr w:type="gramEnd"/>
          </w:p>
          <w:p w:rsidR="00BB6F84" w:rsidRPr="003F050E" w:rsidRDefault="00BB6F84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召開技藝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遴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輔會</w:t>
            </w:r>
            <w:r w:rsidR="00031130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年級性向測驗</w:t>
            </w:r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(12</w:t>
            </w:r>
            <w:proofErr w:type="gramStart"/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週</w:t>
            </w:r>
            <w:proofErr w:type="gramEnd"/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前完成)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6日普及化運動縣大隊接力比賽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土地清查事宜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財產系統檢核工作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機動：陳永清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組長：陳燕真</w:t>
            </w:r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</w:t>
            </w:r>
            <w:r w:rsidR="00492B9D">
              <w:rPr>
                <w:rFonts w:ascii="標楷體" w:eastAsia="標楷體" w:hAnsi="標楷體" w:cs="Arial" w:hint="eastAsia"/>
                <w:color w:val="000000" w:themeColor="text1"/>
              </w:rPr>
              <w:t>洪</w:t>
            </w:r>
            <w:proofErr w:type="gramStart"/>
            <w:r w:rsidR="00492B9D">
              <w:rPr>
                <w:rFonts w:ascii="標楷體" w:eastAsia="標楷體" w:hAnsi="標楷體" w:cs="Arial" w:hint="eastAsia"/>
                <w:color w:val="000000" w:themeColor="text1"/>
              </w:rPr>
              <w:t>玥</w:t>
            </w:r>
            <w:proofErr w:type="gramEnd"/>
            <w:r w:rsidR="00492B9D">
              <w:rPr>
                <w:rFonts w:ascii="標楷體" w:eastAsia="標楷體" w:hAnsi="標楷體" w:cs="Arial" w:hint="eastAsia"/>
                <w:color w:val="000000" w:themeColor="text1"/>
              </w:rPr>
              <w:t>晴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五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690637" w:rsidRPr="003F050E" w:rsidRDefault="00553B86" w:rsidP="0069063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11日高關懷課程開始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6節適性</w:t>
            </w:r>
            <w:proofErr w:type="gramStart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入學暨揚才</w:t>
            </w:r>
            <w:proofErr w:type="gramEnd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宣導(學生、教師場)</w:t>
            </w:r>
          </w:p>
          <w:p w:rsidR="00EF0BEC" w:rsidRPr="003F050E" w:rsidRDefault="00690637" w:rsidP="0069063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15日晚上適性入學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宣導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家長場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特教重新評估鑑定</w:t>
            </w:r>
          </w:p>
        </w:tc>
        <w:tc>
          <w:tcPr>
            <w:tcW w:w="795" w:type="pct"/>
            <w:shd w:val="clear" w:color="auto" w:fill="FFFFFF"/>
          </w:tcPr>
          <w:p w:rsidR="00B320EB" w:rsidRPr="003F050E" w:rsidRDefault="00B320EB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3/11-12全國學生音樂比賽團體(宜蘭)</w:t>
            </w:r>
          </w:p>
          <w:p w:rsidR="00EF0BEC" w:rsidRPr="009568C7" w:rsidRDefault="00027AAE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音樂教室、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表藝教室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建置改善申請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議題(二)</w:t>
            </w:r>
          </w:p>
          <w:p w:rsidR="00653505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議題(二)</w:t>
            </w:r>
          </w:p>
          <w:p w:rsidR="00216426" w:rsidRPr="003F050E" w:rsidRDefault="00216426" w:rsidP="00690637">
            <w:pPr>
              <w:snapToGrid w:val="0"/>
              <w:spacing w:before="0" w:after="0" w:line="240" w:lineRule="atLeast"/>
              <w:ind w:left="384" w:hangingChars="192" w:hanging="38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9：適性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入學</w:t>
            </w:r>
            <w:proofErr w:type="gramStart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暨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適性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揚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才宣導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機動：陳威達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組長：林玉蓮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老師：劉慧樺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六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20日技藝競賽報名截止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18日體育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20日獎懲會議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綠色採購確認事宜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電器設備檢驗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機動：詹如晴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組長：劉芝辰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黃琦涵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七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29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29日第一次段考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</w:t>
            </w:r>
            <w:r w:rsidR="00553B86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、技藝班</w:t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一週</w:t>
            </w:r>
            <w:proofErr w:type="gramEnd"/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生命教育教師增能研習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EF0BEC" w:rsidRPr="003F050E" w:rsidRDefault="00B320EB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議題暫停(段考)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機動：錢宏偉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組長：許珮寧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老師：鄧爰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瑀</w:t>
            </w:r>
            <w:proofErr w:type="gramEnd"/>
          </w:p>
        </w:tc>
      </w:tr>
      <w:tr w:rsidR="00912F7D" w:rsidRPr="009634C6" w:rsidTr="00876658">
        <w:trPr>
          <w:cantSplit/>
          <w:trHeight w:val="973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八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4日兒童節放假1日、5日民族掃墓節放假1日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9568C7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2日9年級生涯手冊及檔案抽查</w:t>
            </w:r>
          </w:p>
        </w:tc>
        <w:tc>
          <w:tcPr>
            <w:tcW w:w="795" w:type="pct"/>
            <w:shd w:val="clear" w:color="auto" w:fill="FFFFFF"/>
          </w:tcPr>
          <w:p w:rsidR="00A15014" w:rsidRPr="003F050E" w:rsidRDefault="00EC7D5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</w:t>
            </w:r>
            <w:r w:rsidR="00A15014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開始</w:t>
            </w:r>
          </w:p>
          <w:p w:rsidR="00EF0BEC" w:rsidRPr="003F050E" w:rsidRDefault="00EC7D5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執行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本年度預算採購</w:t>
            </w:r>
            <w:r w:rsidRPr="003F050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機動：藍惠寧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組長：林裕翰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老師：黃羿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璇</w:t>
            </w:r>
            <w:proofErr w:type="gramEnd"/>
          </w:p>
        </w:tc>
      </w:tr>
      <w:tr w:rsidR="00912F7D" w:rsidRPr="009634C6" w:rsidTr="00876658">
        <w:trPr>
          <w:cantSplit/>
          <w:trHeight w:val="936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九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9-12日第1次作業抽查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12日第7節全校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英語文競試</w:t>
            </w:r>
            <w:proofErr w:type="gramEnd"/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8-11</w:t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日九年級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第二次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志願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試選填</w:t>
            </w:r>
            <w:proofErr w:type="gramEnd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</w:t>
            </w:r>
            <w:r w:rsidR="009568C7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全縣</w:t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技藝競賽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11日早修導師會報</w:t>
            </w:r>
            <w:r w:rsidR="00B320EB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第5節</w:t>
            </w:r>
            <w:proofErr w:type="gramStart"/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全校</w:t>
            </w:r>
            <w:r w:rsidR="00553B86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愛滋</w:t>
            </w:r>
            <w:proofErr w:type="gramEnd"/>
            <w:r w:rsidR="00553B86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與反歧視宣導講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土地清查事宜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PU跑道整修工程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A15014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第5節</w:t>
            </w:r>
            <w:proofErr w:type="gramStart"/>
            <w:r w:rsidR="00216426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全校</w:t>
            </w:r>
            <w:r w:rsidR="00216426" w:rsidRPr="003F050E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>反歧視</w:t>
            </w:r>
            <w:proofErr w:type="gramEnd"/>
            <w:r w:rsidR="00216426" w:rsidRPr="003F050E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>宣導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機動：徐  欣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組長：潘盈婕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老師：林  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璇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16日早修9年級補考(9上)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19日9年級第四次教育會考模擬測驗(1-6冊)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19日語文競賽校內賽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17日獎懲會議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各項採購事宜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機動：朱敏倫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組長：梁又仁</w:t>
            </w:r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老師：賴筱婷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十一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24日花蓮縣中小學科展(暫訂)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8年級第二段第8節課輔開始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26日下午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年級職場參訪</w:t>
            </w:r>
          </w:p>
          <w:p w:rsidR="00553B86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九年級技藝班停課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4月21至25全中運(高雄)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7：職場參訪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8：直笛比賽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機動：黃若芸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組長：許博鈞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林晉竹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十二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3F050E" w:rsidRDefault="00BB6F84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召開技藝班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遴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輔會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5月3日體育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劉意凡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扶志恩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老師：廖欽玄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十三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機動：賴宜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玟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組長：羅澤婷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老師：徐美雲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十四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031130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15日第二次段考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日國中新生報到</w:t>
            </w:r>
          </w:p>
          <w:p w:rsidR="00EF0BEC" w:rsidRPr="003F050E" w:rsidRDefault="00031130" w:rsidP="00031130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18、</w:t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19日國中教育會考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高關懷課程暫停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一週</w:t>
            </w:r>
            <w:proofErr w:type="gramEnd"/>
          </w:p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高關懷個案轉銜高中評估會議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14日畢業典禮籌備會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班際球賽(暫定因跑道整建)</w:t>
            </w:r>
          </w:p>
          <w:p w:rsidR="00F30A37" w:rsidRPr="009568C7" w:rsidRDefault="009568C7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16日包棕祈福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活動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</w:t>
            </w:r>
            <w:r w:rsidR="008C56A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年級戶外教學(</w:t>
            </w:r>
            <w:r w:rsidR="008C56A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暫訂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校園草木修剪維護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申請防蚊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併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灑藥劑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機動：曾元科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組長：陳孟龍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老師：郭怡君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十五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23日花蓮縣1-8年級基本學力檢核(暫訂)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21.22.24日第2次作業抽查(7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8年級)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9年級高中職五專入班宣導</w:t>
            </w:r>
            <w:r w:rsidR="00687AFC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687AF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技藝班停課(生涯</w:t>
            </w:r>
            <w:r w:rsidR="00B320EB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</w:t>
            </w:r>
            <w:r w:rsidR="00687AF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22日下午技藝頒獎</w:t>
            </w:r>
            <w:r w:rsidR="00EF0BEC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國小</w:t>
            </w:r>
            <w:proofErr w:type="gramStart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特教轉銜</w:t>
            </w:r>
            <w:proofErr w:type="gramEnd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會議</w:t>
            </w:r>
          </w:p>
          <w:p w:rsidR="00027AAE" w:rsidRPr="009568C7" w:rsidRDefault="00027AAE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高關懷學生轉銜高中評估會議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22日獎懲會議</w:t>
            </w:r>
            <w:r w:rsid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9568C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24日7年級合唱比賽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7：合唱比賽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B320EB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六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="00B320EB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機動：陳俊誠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組長：許鈴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筑</w:t>
            </w:r>
            <w:proofErr w:type="gramEnd"/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老師：陳彥宏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十六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31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28日各科作業補抽查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31日第7節7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8年級數學競試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高關懷課程結束</w:t>
            </w:r>
            <w:r w:rsidR="00A15014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</w:t>
            </w:r>
            <w:proofErr w:type="gramStart"/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班末次</w:t>
            </w:r>
            <w:proofErr w:type="gramEnd"/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上課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5/28-6/3 管樂團赴美參訪演出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游泳課程開始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機動：陳勇光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組長：劉秀美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朱惟庸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十七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8年級第三段第8節課輔開始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4日早修9年級補考(9下)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7日端午節放假1日</w:t>
            </w:r>
          </w:p>
        </w:tc>
        <w:tc>
          <w:tcPr>
            <w:tcW w:w="882" w:type="pct"/>
            <w:shd w:val="clear" w:color="auto" w:fill="FFFFFF"/>
          </w:tcPr>
          <w:p w:rsidR="00876658" w:rsidRPr="003F050E" w:rsidRDefault="00031130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7、8年級生涯手冊檔案抽查</w:t>
            </w:r>
            <w:r w:rsidR="00876658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876658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5日 國小高關懷轉銜會議</w:t>
            </w:r>
          </w:p>
          <w:p w:rsidR="00EF0BEC" w:rsidRPr="00876658" w:rsidRDefault="00876658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高關懷課程成果展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經管財產清查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報廢財產變賣回收處理</w:t>
            </w:r>
          </w:p>
        </w:tc>
        <w:tc>
          <w:tcPr>
            <w:tcW w:w="530" w:type="pct"/>
            <w:shd w:val="clear" w:color="auto" w:fill="FFFFFF"/>
          </w:tcPr>
          <w:p w:rsidR="00EC7D5C" w:rsidRPr="003F050E" w:rsidRDefault="00EC7D5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邵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治家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組長：劉慧珍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麻愛琪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十八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11日國中縣長獎頒獎典禮(暫訂)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11日早修7.8年級藝能科補考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召開IEP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檢討暨轉銜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會議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B320EB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10日7.8年級女生施打人類乳突病毒疫苗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14日社團成果展(動態)</w:t>
            </w:r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14日體育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  <w:r w:rsidR="00A15014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成果展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機動：張一傑</w:t>
            </w:r>
          </w:p>
          <w:p w:rsidR="00EF0BEC" w:rsidRPr="003F050E" w:rsidRDefault="00492B9D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組長：丁芸莘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老師：陳燕真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十九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16-22日 畢業典禮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週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(暫訂)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日畢業典禮預演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待議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日畢業典禮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待議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綠色採購確認事宜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製財產報表</w:t>
            </w: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5510F2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六</w:t>
            </w:r>
            <w:r w:rsidR="005510F2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機動：林素葉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組長：林裕翰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老師：林玉蓮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二十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26.27.28日第三次段考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28日休業式、7/1日暑假開始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輔導記錄繳交彙整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機動：陳威達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組長：劉慧樺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老師：鄧爰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瑀</w:t>
            </w:r>
            <w:proofErr w:type="gramEnd"/>
          </w:p>
        </w:tc>
      </w:tr>
    </w:tbl>
    <w:p w:rsidR="00E35305" w:rsidRPr="00CF7A73" w:rsidRDefault="00E35305" w:rsidP="0053694F">
      <w:pPr>
        <w:spacing w:before="0" w:after="0" w:line="240" w:lineRule="atLeast"/>
      </w:pPr>
    </w:p>
    <w:sectPr w:rsidR="00E35305" w:rsidRPr="00CF7A73" w:rsidSect="00182DA9">
      <w:pgSz w:w="16839" w:h="23814" w:code="8"/>
      <w:pgMar w:top="340" w:right="567" w:bottom="340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75" w:rsidRDefault="007D6875" w:rsidP="00002CEF">
      <w:pPr>
        <w:spacing w:before="0" w:after="0"/>
      </w:pPr>
      <w:r>
        <w:separator/>
      </w:r>
    </w:p>
  </w:endnote>
  <w:endnote w:type="continuationSeparator" w:id="0">
    <w:p w:rsidR="007D6875" w:rsidRDefault="007D6875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特毛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75" w:rsidRDefault="007D6875" w:rsidP="00002CEF">
      <w:pPr>
        <w:spacing w:before="0" w:after="0"/>
      </w:pPr>
      <w:r>
        <w:separator/>
      </w:r>
    </w:p>
  </w:footnote>
  <w:footnote w:type="continuationSeparator" w:id="0">
    <w:p w:rsidR="007D6875" w:rsidRDefault="007D6875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10541"/>
    <w:rsid w:val="00015FBA"/>
    <w:rsid w:val="00027AAE"/>
    <w:rsid w:val="00027E31"/>
    <w:rsid w:val="00030578"/>
    <w:rsid w:val="00031130"/>
    <w:rsid w:val="0003264D"/>
    <w:rsid w:val="00056D8E"/>
    <w:rsid w:val="00060BCC"/>
    <w:rsid w:val="00070834"/>
    <w:rsid w:val="00080928"/>
    <w:rsid w:val="000951E6"/>
    <w:rsid w:val="00095784"/>
    <w:rsid w:val="000A2FCA"/>
    <w:rsid w:val="000A42A0"/>
    <w:rsid w:val="000B4877"/>
    <w:rsid w:val="000B504D"/>
    <w:rsid w:val="000B5398"/>
    <w:rsid w:val="000C29C0"/>
    <w:rsid w:val="000C309E"/>
    <w:rsid w:val="000C4AB0"/>
    <w:rsid w:val="000C5BB1"/>
    <w:rsid w:val="000C64EB"/>
    <w:rsid w:val="000D4172"/>
    <w:rsid w:val="000D6EC9"/>
    <w:rsid w:val="000E176F"/>
    <w:rsid w:val="000E2F9F"/>
    <w:rsid w:val="000E3C88"/>
    <w:rsid w:val="000F7C12"/>
    <w:rsid w:val="00107078"/>
    <w:rsid w:val="00122552"/>
    <w:rsid w:val="00136751"/>
    <w:rsid w:val="00136E63"/>
    <w:rsid w:val="00142D01"/>
    <w:rsid w:val="00182DA9"/>
    <w:rsid w:val="00186808"/>
    <w:rsid w:val="00192599"/>
    <w:rsid w:val="001A06CD"/>
    <w:rsid w:val="001A11AF"/>
    <w:rsid w:val="001C2834"/>
    <w:rsid w:val="001C5678"/>
    <w:rsid w:val="001D20B8"/>
    <w:rsid w:val="001D259C"/>
    <w:rsid w:val="001E1824"/>
    <w:rsid w:val="001F0BCE"/>
    <w:rsid w:val="001F43F6"/>
    <w:rsid w:val="00203F5A"/>
    <w:rsid w:val="00210719"/>
    <w:rsid w:val="00216426"/>
    <w:rsid w:val="00227E14"/>
    <w:rsid w:val="00230B5A"/>
    <w:rsid w:val="00231401"/>
    <w:rsid w:val="002317D8"/>
    <w:rsid w:val="00240E05"/>
    <w:rsid w:val="002437B6"/>
    <w:rsid w:val="00245685"/>
    <w:rsid w:val="0025063D"/>
    <w:rsid w:val="002520F3"/>
    <w:rsid w:val="00255413"/>
    <w:rsid w:val="0027188A"/>
    <w:rsid w:val="00272D50"/>
    <w:rsid w:val="00277066"/>
    <w:rsid w:val="002862CC"/>
    <w:rsid w:val="002864D4"/>
    <w:rsid w:val="00292448"/>
    <w:rsid w:val="00296DC5"/>
    <w:rsid w:val="002A5281"/>
    <w:rsid w:val="002B38AC"/>
    <w:rsid w:val="002C38BA"/>
    <w:rsid w:val="002D6616"/>
    <w:rsid w:val="002E1733"/>
    <w:rsid w:val="002E4209"/>
    <w:rsid w:val="002E6BEF"/>
    <w:rsid w:val="002F6BE3"/>
    <w:rsid w:val="00301277"/>
    <w:rsid w:val="003045C5"/>
    <w:rsid w:val="003075D9"/>
    <w:rsid w:val="00310162"/>
    <w:rsid w:val="0031765C"/>
    <w:rsid w:val="00330CBD"/>
    <w:rsid w:val="0033172E"/>
    <w:rsid w:val="003324FC"/>
    <w:rsid w:val="00343E1E"/>
    <w:rsid w:val="00355901"/>
    <w:rsid w:val="00356C2A"/>
    <w:rsid w:val="00357413"/>
    <w:rsid w:val="00364C39"/>
    <w:rsid w:val="00370C68"/>
    <w:rsid w:val="003717AB"/>
    <w:rsid w:val="00394F8E"/>
    <w:rsid w:val="003A4078"/>
    <w:rsid w:val="003A77B2"/>
    <w:rsid w:val="003B03C1"/>
    <w:rsid w:val="003B0EA8"/>
    <w:rsid w:val="003C7FDC"/>
    <w:rsid w:val="003D3E92"/>
    <w:rsid w:val="003D5D1F"/>
    <w:rsid w:val="003E1489"/>
    <w:rsid w:val="003E3D52"/>
    <w:rsid w:val="003E7BB2"/>
    <w:rsid w:val="003F050E"/>
    <w:rsid w:val="003F0EAD"/>
    <w:rsid w:val="003F1430"/>
    <w:rsid w:val="003F1538"/>
    <w:rsid w:val="003F37BE"/>
    <w:rsid w:val="003F3D48"/>
    <w:rsid w:val="0041084C"/>
    <w:rsid w:val="00423200"/>
    <w:rsid w:val="004416BA"/>
    <w:rsid w:val="004450DB"/>
    <w:rsid w:val="00447CB3"/>
    <w:rsid w:val="00450643"/>
    <w:rsid w:val="00450747"/>
    <w:rsid w:val="00450A03"/>
    <w:rsid w:val="004545C4"/>
    <w:rsid w:val="00461AA7"/>
    <w:rsid w:val="00474344"/>
    <w:rsid w:val="00474FE2"/>
    <w:rsid w:val="00492B9D"/>
    <w:rsid w:val="00494C17"/>
    <w:rsid w:val="004A3498"/>
    <w:rsid w:val="004A3FF5"/>
    <w:rsid w:val="004A5185"/>
    <w:rsid w:val="004B024B"/>
    <w:rsid w:val="004B2428"/>
    <w:rsid w:val="004B776C"/>
    <w:rsid w:val="004D2535"/>
    <w:rsid w:val="004D5EA5"/>
    <w:rsid w:val="004D6C9F"/>
    <w:rsid w:val="00500066"/>
    <w:rsid w:val="00501C44"/>
    <w:rsid w:val="00511FB2"/>
    <w:rsid w:val="00515ED8"/>
    <w:rsid w:val="005331BE"/>
    <w:rsid w:val="0053694F"/>
    <w:rsid w:val="00536C9E"/>
    <w:rsid w:val="0054218A"/>
    <w:rsid w:val="00550102"/>
    <w:rsid w:val="005510F2"/>
    <w:rsid w:val="00553B86"/>
    <w:rsid w:val="00557EF3"/>
    <w:rsid w:val="005612D4"/>
    <w:rsid w:val="00567AA9"/>
    <w:rsid w:val="005703F5"/>
    <w:rsid w:val="00574E9B"/>
    <w:rsid w:val="0057640D"/>
    <w:rsid w:val="00587A4F"/>
    <w:rsid w:val="00590A07"/>
    <w:rsid w:val="005917DC"/>
    <w:rsid w:val="005C62DF"/>
    <w:rsid w:val="005E25E6"/>
    <w:rsid w:val="005E6665"/>
    <w:rsid w:val="005F1810"/>
    <w:rsid w:val="005F46A9"/>
    <w:rsid w:val="00605887"/>
    <w:rsid w:val="00605C1B"/>
    <w:rsid w:val="00607955"/>
    <w:rsid w:val="00607D6B"/>
    <w:rsid w:val="006109B1"/>
    <w:rsid w:val="00624FC8"/>
    <w:rsid w:val="00642C85"/>
    <w:rsid w:val="006461A5"/>
    <w:rsid w:val="00646590"/>
    <w:rsid w:val="0065187A"/>
    <w:rsid w:val="00652A68"/>
    <w:rsid w:val="00653505"/>
    <w:rsid w:val="00665BC6"/>
    <w:rsid w:val="00666E61"/>
    <w:rsid w:val="00676375"/>
    <w:rsid w:val="006801B3"/>
    <w:rsid w:val="00681147"/>
    <w:rsid w:val="00687AFC"/>
    <w:rsid w:val="00690637"/>
    <w:rsid w:val="006B7466"/>
    <w:rsid w:val="006C1719"/>
    <w:rsid w:val="006C6BD4"/>
    <w:rsid w:val="006C70BA"/>
    <w:rsid w:val="006D0EE9"/>
    <w:rsid w:val="006D395C"/>
    <w:rsid w:val="006D5759"/>
    <w:rsid w:val="006E6274"/>
    <w:rsid w:val="006F400E"/>
    <w:rsid w:val="00703C53"/>
    <w:rsid w:val="007052DC"/>
    <w:rsid w:val="0070717D"/>
    <w:rsid w:val="00707C77"/>
    <w:rsid w:val="007176DC"/>
    <w:rsid w:val="00721F39"/>
    <w:rsid w:val="0072222D"/>
    <w:rsid w:val="00723321"/>
    <w:rsid w:val="00730B27"/>
    <w:rsid w:val="00746D22"/>
    <w:rsid w:val="007527D5"/>
    <w:rsid w:val="00763329"/>
    <w:rsid w:val="00766180"/>
    <w:rsid w:val="007733B9"/>
    <w:rsid w:val="007745D3"/>
    <w:rsid w:val="007812BE"/>
    <w:rsid w:val="00787DD7"/>
    <w:rsid w:val="00790A2F"/>
    <w:rsid w:val="0079747E"/>
    <w:rsid w:val="007B30BD"/>
    <w:rsid w:val="007B55C2"/>
    <w:rsid w:val="007B6141"/>
    <w:rsid w:val="007B6EC2"/>
    <w:rsid w:val="007B755A"/>
    <w:rsid w:val="007C34D3"/>
    <w:rsid w:val="007D22BD"/>
    <w:rsid w:val="007D6875"/>
    <w:rsid w:val="007E6834"/>
    <w:rsid w:val="007F3C3B"/>
    <w:rsid w:val="007F60ED"/>
    <w:rsid w:val="008120FF"/>
    <w:rsid w:val="0081677D"/>
    <w:rsid w:val="00821FD1"/>
    <w:rsid w:val="008266F2"/>
    <w:rsid w:val="008336A3"/>
    <w:rsid w:val="00852F35"/>
    <w:rsid w:val="00856CF2"/>
    <w:rsid w:val="00860C48"/>
    <w:rsid w:val="00870B95"/>
    <w:rsid w:val="008762B8"/>
    <w:rsid w:val="00876338"/>
    <w:rsid w:val="00876658"/>
    <w:rsid w:val="00881DFC"/>
    <w:rsid w:val="00882DC8"/>
    <w:rsid w:val="00882E53"/>
    <w:rsid w:val="0089245E"/>
    <w:rsid w:val="00893D04"/>
    <w:rsid w:val="008A5F4C"/>
    <w:rsid w:val="008A5FF2"/>
    <w:rsid w:val="008B7B1A"/>
    <w:rsid w:val="008C56A7"/>
    <w:rsid w:val="008C64F2"/>
    <w:rsid w:val="008D00DD"/>
    <w:rsid w:val="008D43E7"/>
    <w:rsid w:val="008E07C9"/>
    <w:rsid w:val="009105F8"/>
    <w:rsid w:val="00912F7D"/>
    <w:rsid w:val="00915461"/>
    <w:rsid w:val="009168DF"/>
    <w:rsid w:val="009265CF"/>
    <w:rsid w:val="0093036D"/>
    <w:rsid w:val="009350C2"/>
    <w:rsid w:val="009358DC"/>
    <w:rsid w:val="00940A9A"/>
    <w:rsid w:val="009568C7"/>
    <w:rsid w:val="0095757F"/>
    <w:rsid w:val="00957EB9"/>
    <w:rsid w:val="009626B3"/>
    <w:rsid w:val="009634C6"/>
    <w:rsid w:val="00970044"/>
    <w:rsid w:val="00975D02"/>
    <w:rsid w:val="00981911"/>
    <w:rsid w:val="009A306F"/>
    <w:rsid w:val="009A6AC8"/>
    <w:rsid w:val="009C7496"/>
    <w:rsid w:val="009D0D57"/>
    <w:rsid w:val="009D79C1"/>
    <w:rsid w:val="009E1197"/>
    <w:rsid w:val="009E2E7D"/>
    <w:rsid w:val="009E660B"/>
    <w:rsid w:val="009E6945"/>
    <w:rsid w:val="009F2178"/>
    <w:rsid w:val="00A04FB8"/>
    <w:rsid w:val="00A15014"/>
    <w:rsid w:val="00A1601B"/>
    <w:rsid w:val="00A16FBA"/>
    <w:rsid w:val="00A20FC8"/>
    <w:rsid w:val="00A23ED8"/>
    <w:rsid w:val="00A27C0A"/>
    <w:rsid w:val="00A30D99"/>
    <w:rsid w:val="00A319D2"/>
    <w:rsid w:val="00A34C36"/>
    <w:rsid w:val="00A3716E"/>
    <w:rsid w:val="00A41C36"/>
    <w:rsid w:val="00A4528C"/>
    <w:rsid w:val="00A47F8B"/>
    <w:rsid w:val="00A64C86"/>
    <w:rsid w:val="00A8218A"/>
    <w:rsid w:val="00AA1851"/>
    <w:rsid w:val="00AA2193"/>
    <w:rsid w:val="00AA2704"/>
    <w:rsid w:val="00AB3316"/>
    <w:rsid w:val="00AB4AAE"/>
    <w:rsid w:val="00AB6776"/>
    <w:rsid w:val="00AC368C"/>
    <w:rsid w:val="00AC51DE"/>
    <w:rsid w:val="00AD4106"/>
    <w:rsid w:val="00AE6B48"/>
    <w:rsid w:val="00AF5918"/>
    <w:rsid w:val="00B023B0"/>
    <w:rsid w:val="00B04D1A"/>
    <w:rsid w:val="00B112F1"/>
    <w:rsid w:val="00B15275"/>
    <w:rsid w:val="00B16991"/>
    <w:rsid w:val="00B22C9D"/>
    <w:rsid w:val="00B320EB"/>
    <w:rsid w:val="00B400EF"/>
    <w:rsid w:val="00B438FA"/>
    <w:rsid w:val="00B44600"/>
    <w:rsid w:val="00B61E44"/>
    <w:rsid w:val="00B73C36"/>
    <w:rsid w:val="00B76F37"/>
    <w:rsid w:val="00B836D9"/>
    <w:rsid w:val="00B83CBB"/>
    <w:rsid w:val="00B87E2C"/>
    <w:rsid w:val="00BA1C92"/>
    <w:rsid w:val="00BA3360"/>
    <w:rsid w:val="00BA4057"/>
    <w:rsid w:val="00BB1E34"/>
    <w:rsid w:val="00BB6F84"/>
    <w:rsid w:val="00BC7CB2"/>
    <w:rsid w:val="00BD14A7"/>
    <w:rsid w:val="00BF1A7D"/>
    <w:rsid w:val="00BF25D2"/>
    <w:rsid w:val="00BF2705"/>
    <w:rsid w:val="00C07CE0"/>
    <w:rsid w:val="00C16238"/>
    <w:rsid w:val="00C23D8D"/>
    <w:rsid w:val="00C26758"/>
    <w:rsid w:val="00C32777"/>
    <w:rsid w:val="00C41FBD"/>
    <w:rsid w:val="00C43F37"/>
    <w:rsid w:val="00C43F99"/>
    <w:rsid w:val="00C54087"/>
    <w:rsid w:val="00C612F2"/>
    <w:rsid w:val="00C6742C"/>
    <w:rsid w:val="00C75140"/>
    <w:rsid w:val="00C7647C"/>
    <w:rsid w:val="00C822AD"/>
    <w:rsid w:val="00CA111F"/>
    <w:rsid w:val="00CA2F7B"/>
    <w:rsid w:val="00CA2F90"/>
    <w:rsid w:val="00CC35C9"/>
    <w:rsid w:val="00CD644C"/>
    <w:rsid w:val="00CD65C4"/>
    <w:rsid w:val="00CE314F"/>
    <w:rsid w:val="00CE68E9"/>
    <w:rsid w:val="00CF0A1B"/>
    <w:rsid w:val="00CF1BB1"/>
    <w:rsid w:val="00CF3453"/>
    <w:rsid w:val="00CF7A73"/>
    <w:rsid w:val="00D00180"/>
    <w:rsid w:val="00D0177F"/>
    <w:rsid w:val="00D24345"/>
    <w:rsid w:val="00D41F0A"/>
    <w:rsid w:val="00D4725C"/>
    <w:rsid w:val="00D54510"/>
    <w:rsid w:val="00D85512"/>
    <w:rsid w:val="00D872DA"/>
    <w:rsid w:val="00DB13D0"/>
    <w:rsid w:val="00DB4329"/>
    <w:rsid w:val="00DB4B55"/>
    <w:rsid w:val="00DC024F"/>
    <w:rsid w:val="00DC39F4"/>
    <w:rsid w:val="00DC3EBF"/>
    <w:rsid w:val="00DD5D50"/>
    <w:rsid w:val="00DE2149"/>
    <w:rsid w:val="00DE670E"/>
    <w:rsid w:val="00DF3E0A"/>
    <w:rsid w:val="00DF5296"/>
    <w:rsid w:val="00E03D9A"/>
    <w:rsid w:val="00E05C46"/>
    <w:rsid w:val="00E07813"/>
    <w:rsid w:val="00E147D3"/>
    <w:rsid w:val="00E23B6D"/>
    <w:rsid w:val="00E31373"/>
    <w:rsid w:val="00E33276"/>
    <w:rsid w:val="00E35305"/>
    <w:rsid w:val="00E353C1"/>
    <w:rsid w:val="00E46933"/>
    <w:rsid w:val="00E5719A"/>
    <w:rsid w:val="00E64140"/>
    <w:rsid w:val="00E65CEF"/>
    <w:rsid w:val="00E670C3"/>
    <w:rsid w:val="00E761FB"/>
    <w:rsid w:val="00E81A89"/>
    <w:rsid w:val="00E9091F"/>
    <w:rsid w:val="00E90D18"/>
    <w:rsid w:val="00E95964"/>
    <w:rsid w:val="00E96B61"/>
    <w:rsid w:val="00EA54E8"/>
    <w:rsid w:val="00EC222D"/>
    <w:rsid w:val="00EC7D5C"/>
    <w:rsid w:val="00ED02EB"/>
    <w:rsid w:val="00ED1F5C"/>
    <w:rsid w:val="00ED5CD8"/>
    <w:rsid w:val="00EE44F1"/>
    <w:rsid w:val="00EF0BEC"/>
    <w:rsid w:val="00EF5F23"/>
    <w:rsid w:val="00F05628"/>
    <w:rsid w:val="00F1332E"/>
    <w:rsid w:val="00F1418C"/>
    <w:rsid w:val="00F1623D"/>
    <w:rsid w:val="00F30A37"/>
    <w:rsid w:val="00F34788"/>
    <w:rsid w:val="00F555B2"/>
    <w:rsid w:val="00F61151"/>
    <w:rsid w:val="00F85A26"/>
    <w:rsid w:val="00F9184E"/>
    <w:rsid w:val="00FA7B3C"/>
    <w:rsid w:val="00FB35D7"/>
    <w:rsid w:val="00FC7FD5"/>
    <w:rsid w:val="00FD3545"/>
    <w:rsid w:val="00FE3A0D"/>
    <w:rsid w:val="00FE4914"/>
    <w:rsid w:val="00FF052B"/>
    <w:rsid w:val="00FF2B76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EB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ED02EB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ED02EB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ED02EB"/>
    <w:rPr>
      <w:i/>
    </w:rPr>
  </w:style>
  <w:style w:type="paragraph" w:customStyle="1" w:styleId="H1">
    <w:name w:val="H1"/>
    <w:basedOn w:val="a"/>
    <w:next w:val="a"/>
    <w:rsid w:val="00ED02EB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ED02EB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ED02EB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ED02EB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ED02EB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ED02EB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ED02EB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ED02EB"/>
    <w:pPr>
      <w:ind w:left="360" w:right="360"/>
    </w:pPr>
    <w:rPr>
      <w:rFonts w:ascii="Times New Roman"/>
    </w:rPr>
  </w:style>
  <w:style w:type="character" w:customStyle="1" w:styleId="CITE">
    <w:name w:val="CITE"/>
    <w:rsid w:val="00ED02EB"/>
    <w:rPr>
      <w:i/>
    </w:rPr>
  </w:style>
  <w:style w:type="character" w:customStyle="1" w:styleId="CODE">
    <w:name w:val="CODE"/>
    <w:rsid w:val="00ED02EB"/>
    <w:rPr>
      <w:rFonts w:ascii="Courier New" w:hAnsi="Courier New"/>
      <w:sz w:val="20"/>
    </w:rPr>
  </w:style>
  <w:style w:type="character" w:styleId="a3">
    <w:name w:val="Emphasis"/>
    <w:qFormat/>
    <w:rsid w:val="00ED02EB"/>
    <w:rPr>
      <w:i/>
    </w:rPr>
  </w:style>
  <w:style w:type="character" w:styleId="a4">
    <w:name w:val="Hyperlink"/>
    <w:rsid w:val="00ED02EB"/>
    <w:rPr>
      <w:color w:val="0000FF"/>
      <w:u w:val="single"/>
    </w:rPr>
  </w:style>
  <w:style w:type="character" w:styleId="a5">
    <w:name w:val="FollowedHyperlink"/>
    <w:rsid w:val="00ED02EB"/>
    <w:rPr>
      <w:color w:val="800080"/>
      <w:u w:val="single"/>
    </w:rPr>
  </w:style>
  <w:style w:type="character" w:customStyle="1" w:styleId="Keyboard">
    <w:name w:val="Keyboard"/>
    <w:rsid w:val="00ED02EB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ED02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ED02EB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ED02EB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ED02EB"/>
    <w:rPr>
      <w:rFonts w:ascii="Courier New" w:hAnsi="Courier New"/>
    </w:rPr>
  </w:style>
  <w:style w:type="character" w:styleId="a6">
    <w:name w:val="Strong"/>
    <w:qFormat/>
    <w:rsid w:val="00ED02EB"/>
    <w:rPr>
      <w:b/>
    </w:rPr>
  </w:style>
  <w:style w:type="character" w:customStyle="1" w:styleId="Typewriter">
    <w:name w:val="Typewriter"/>
    <w:rsid w:val="00ED02EB"/>
    <w:rPr>
      <w:rFonts w:ascii="Courier New" w:hAnsi="Courier New"/>
      <w:sz w:val="20"/>
    </w:rPr>
  </w:style>
  <w:style w:type="character" w:customStyle="1" w:styleId="Variable">
    <w:name w:val="Variable"/>
    <w:rsid w:val="00ED02EB"/>
    <w:rPr>
      <w:i/>
    </w:rPr>
  </w:style>
  <w:style w:type="character" w:customStyle="1" w:styleId="HTMLMarkup">
    <w:name w:val="HTML Markup"/>
    <w:rsid w:val="00ED02EB"/>
    <w:rPr>
      <w:vanish/>
      <w:color w:val="FF0000"/>
    </w:rPr>
  </w:style>
  <w:style w:type="character" w:customStyle="1" w:styleId="Comment">
    <w:name w:val="Comment"/>
    <w:rsid w:val="00ED02EB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file:///C:\Downloads\Bj-whi3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439</Words>
  <Characters>2503</Characters>
  <Application>Microsoft Office Word</Application>
  <DocSecurity>0</DocSecurity>
  <Lines>20</Lines>
  <Paragraphs>5</Paragraphs>
  <ScaleCrop>false</ScaleCrop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15</cp:revision>
  <cp:lastPrinted>2019-01-16T02:10:00Z</cp:lastPrinted>
  <dcterms:created xsi:type="dcterms:W3CDTF">2019-01-15T09:13:00Z</dcterms:created>
  <dcterms:modified xsi:type="dcterms:W3CDTF">2019-02-11T08:55:00Z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