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B0" w:rsidRPr="001E58B0" w:rsidRDefault="00985E64" w:rsidP="001E58B0">
      <w:pPr>
        <w:spacing w:line="0" w:lineRule="atLeast"/>
        <w:jc w:val="center"/>
        <w:rPr>
          <w:rFonts w:ascii="標楷體" w:eastAsia="標楷體" w:hAnsi="標楷體" w:cs="Times New Roman"/>
          <w:b/>
          <w:sz w:val="40"/>
          <w:szCs w:val="28"/>
        </w:rPr>
      </w:pPr>
      <w:bookmarkStart w:id="0" w:name="_GoBack"/>
      <w:r>
        <w:rPr>
          <w:rFonts w:ascii="標楷體" w:eastAsia="標楷體" w:hAnsi="標楷體" w:cs="Times New Roman" w:hint="eastAsia"/>
          <w:b/>
          <w:sz w:val="40"/>
          <w:szCs w:val="28"/>
        </w:rPr>
        <w:t>花蓮縣立宜昌</w:t>
      </w:r>
      <w:r w:rsidR="00BD3E9F">
        <w:rPr>
          <w:rFonts w:ascii="標楷體" w:eastAsia="標楷體" w:hAnsi="標楷體" w:cs="Times New Roman" w:hint="eastAsia"/>
          <w:b/>
          <w:sz w:val="40"/>
          <w:szCs w:val="28"/>
        </w:rPr>
        <w:t>國民</w:t>
      </w:r>
      <w:r w:rsidR="001E58B0" w:rsidRPr="001E58B0">
        <w:rPr>
          <w:rFonts w:ascii="標楷體" w:eastAsia="標楷體" w:hAnsi="標楷體" w:cs="Times New Roman"/>
          <w:b/>
          <w:sz w:val="40"/>
          <w:szCs w:val="28"/>
        </w:rPr>
        <w:t>中學教科圖書選用</w:t>
      </w:r>
      <w:r w:rsidR="001E58B0" w:rsidRPr="001E58B0">
        <w:rPr>
          <w:rFonts w:ascii="標楷體" w:eastAsia="標楷體" w:hAnsi="標楷體" w:cs="Times New Roman" w:hint="eastAsia"/>
          <w:b/>
          <w:sz w:val="40"/>
          <w:szCs w:val="28"/>
        </w:rPr>
        <w:t>注意事項</w:t>
      </w:r>
    </w:p>
    <w:bookmarkEnd w:id="0"/>
    <w:p w:rsidR="001E58B0" w:rsidRPr="001E58B0" w:rsidRDefault="001E58B0" w:rsidP="001E58B0">
      <w:pPr>
        <w:numPr>
          <w:ilvl w:val="0"/>
          <w:numId w:val="2"/>
        </w:numPr>
        <w:spacing w:line="0" w:lineRule="atLeast"/>
        <w:ind w:left="567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1E58B0">
        <w:rPr>
          <w:rFonts w:ascii="標楷體" w:eastAsia="標楷體" w:hAnsi="標楷體" w:cs="Times New Roman" w:hint="eastAsia"/>
          <w:sz w:val="28"/>
          <w:szCs w:val="28"/>
        </w:rPr>
        <w:t>教育部國民及學前教育署</w:t>
      </w:r>
      <w:r w:rsidRPr="001E58B0">
        <w:rPr>
          <w:rFonts w:ascii="標楷體" w:eastAsia="標楷體" w:hAnsi="標楷體" w:cs="Times New Roman"/>
          <w:sz w:val="28"/>
          <w:szCs w:val="28"/>
        </w:rPr>
        <w:t>為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協助各直轄市、縣(市)政府（</w:t>
      </w:r>
      <w:r w:rsidRPr="001E58B0">
        <w:rPr>
          <w:rFonts w:ascii="標楷體" w:eastAsia="標楷體" w:hAnsi="標楷體" w:cs="Times New Roman" w:hint="eastAsia"/>
          <w:sz w:val="28"/>
          <w:szCs w:val="28"/>
          <w:lang w:eastAsia="zh-HK"/>
        </w:rPr>
        <w:t>以下簡稱地方政府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）輔導</w:t>
      </w:r>
      <w:r w:rsidR="009934B8">
        <w:rPr>
          <w:rFonts w:ascii="標楷體" w:eastAsia="標楷體" w:hAnsi="標楷體" w:cs="Times New Roman" w:hint="eastAsia"/>
          <w:sz w:val="28"/>
          <w:szCs w:val="28"/>
        </w:rPr>
        <w:t>主管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之國民</w:t>
      </w:r>
      <w:r w:rsidR="00BD3E9F">
        <w:rPr>
          <w:rFonts w:ascii="標楷體" w:eastAsia="標楷體" w:hAnsi="標楷體" w:cs="Times New Roman" w:hint="eastAsia"/>
          <w:sz w:val="28"/>
          <w:szCs w:val="28"/>
        </w:rPr>
        <w:t>小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學及國民</w:t>
      </w:r>
      <w:r w:rsidR="00BD3E9F">
        <w:rPr>
          <w:rFonts w:ascii="標楷體" w:eastAsia="標楷體" w:hAnsi="標楷體" w:cs="Times New Roman" w:hint="eastAsia"/>
          <w:sz w:val="28"/>
          <w:szCs w:val="28"/>
        </w:rPr>
        <w:t>中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學(</w:t>
      </w:r>
      <w:r w:rsidRPr="001E58B0">
        <w:rPr>
          <w:rFonts w:ascii="標楷體" w:eastAsia="標楷體" w:hAnsi="標楷體" w:cs="Times New Roman"/>
          <w:sz w:val="28"/>
          <w:szCs w:val="28"/>
        </w:rPr>
        <w:t>以下簡稱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學</w:t>
      </w:r>
      <w:r w:rsidRPr="001E58B0">
        <w:rPr>
          <w:rFonts w:ascii="標楷體" w:eastAsia="標楷體" w:hAnsi="標楷體" w:cs="Times New Roman"/>
          <w:sz w:val="28"/>
          <w:szCs w:val="28"/>
        </w:rPr>
        <w:t>校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)</w:t>
      </w:r>
      <w:r w:rsidR="00BD3E9F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依國民教育法</w:t>
      </w:r>
      <w:r w:rsidR="00B55171">
        <w:rPr>
          <w:rFonts w:ascii="標楷體" w:eastAsia="標楷體" w:hAnsi="標楷體" w:cs="Times New Roman" w:hint="eastAsia"/>
          <w:sz w:val="28"/>
          <w:szCs w:val="28"/>
        </w:rPr>
        <w:t>（以下簡稱本法）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第八條之二</w:t>
      </w:r>
      <w:r w:rsidR="00BD3E9F">
        <w:rPr>
          <w:rFonts w:ascii="標楷體" w:eastAsia="標楷體" w:hAnsi="標楷體" w:cs="Times New Roman" w:hint="eastAsia"/>
          <w:sz w:val="28"/>
          <w:szCs w:val="28"/>
        </w:rPr>
        <w:t>第二項規定公開選用</w:t>
      </w:r>
      <w:r w:rsidRPr="001E58B0">
        <w:rPr>
          <w:rFonts w:ascii="標楷體" w:eastAsia="標楷體" w:hAnsi="標楷體" w:cs="Times New Roman"/>
          <w:sz w:val="28"/>
          <w:szCs w:val="28"/>
        </w:rPr>
        <w:t>教科圖書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，特訂定本注意事項</w:t>
      </w:r>
      <w:r w:rsidRPr="001E58B0">
        <w:rPr>
          <w:rFonts w:ascii="標楷體" w:eastAsia="標楷體" w:hAnsi="標楷體" w:cs="Times New Roman"/>
          <w:sz w:val="28"/>
          <w:szCs w:val="28"/>
        </w:rPr>
        <w:t>。</w:t>
      </w:r>
    </w:p>
    <w:p w:rsidR="001E58B0" w:rsidRPr="001E58B0" w:rsidRDefault="001E58B0" w:rsidP="00985E64">
      <w:pPr>
        <w:numPr>
          <w:ilvl w:val="0"/>
          <w:numId w:val="2"/>
        </w:numPr>
        <w:spacing w:beforeLines="50" w:line="0" w:lineRule="atLeas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1E58B0">
        <w:rPr>
          <w:rFonts w:ascii="標楷體" w:eastAsia="標楷體" w:hAnsi="標楷體" w:cs="Times New Roman" w:hint="eastAsia"/>
          <w:sz w:val="28"/>
          <w:szCs w:val="28"/>
          <w:lang w:eastAsia="zh-HK"/>
        </w:rPr>
        <w:t>學校選用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教科圖書</w:t>
      </w:r>
      <w:r w:rsidR="006A514A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應</w:t>
      </w:r>
      <w:r w:rsidRPr="001E58B0">
        <w:rPr>
          <w:rFonts w:ascii="標楷體" w:eastAsia="標楷體" w:hAnsi="標楷體" w:cs="Times New Roman" w:hint="eastAsia"/>
          <w:sz w:val="28"/>
          <w:szCs w:val="28"/>
          <w:lang w:eastAsia="zh-HK"/>
        </w:rPr>
        <w:t>以</w:t>
      </w:r>
      <w:r w:rsidR="006A514A">
        <w:rPr>
          <w:rFonts w:ascii="標楷體" w:eastAsia="標楷體" w:hAnsi="標楷體" w:cs="Times New Roman" w:hint="eastAsia"/>
          <w:sz w:val="28"/>
          <w:szCs w:val="28"/>
          <w:lang w:eastAsia="zh-HK"/>
        </w:rPr>
        <w:t>因應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學習需要、</w:t>
      </w:r>
      <w:r w:rsidR="006A514A">
        <w:rPr>
          <w:rFonts w:ascii="標楷體" w:eastAsia="標楷體" w:hAnsi="標楷體" w:cs="Times New Roman" w:hint="eastAsia"/>
          <w:sz w:val="28"/>
          <w:szCs w:val="28"/>
        </w:rPr>
        <w:t>提升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教學效果</w:t>
      </w:r>
      <w:r w:rsidRPr="001E58B0">
        <w:rPr>
          <w:rFonts w:ascii="標楷體" w:eastAsia="標楷體" w:hAnsi="標楷體" w:cs="Times New Roman" w:hint="eastAsia"/>
          <w:sz w:val="28"/>
          <w:szCs w:val="28"/>
          <w:lang w:eastAsia="zh-HK"/>
        </w:rPr>
        <w:t>及</w:t>
      </w:r>
      <w:r w:rsidR="006A514A">
        <w:rPr>
          <w:rFonts w:ascii="標楷體" w:eastAsia="標楷體" w:hAnsi="標楷體" w:cs="Times New Roman" w:hint="eastAsia"/>
          <w:sz w:val="28"/>
          <w:szCs w:val="28"/>
          <w:lang w:eastAsia="zh-HK"/>
        </w:rPr>
        <w:t>達成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教學目標</w:t>
      </w:r>
      <w:r w:rsidRPr="001E58B0">
        <w:rPr>
          <w:rFonts w:ascii="標楷體" w:eastAsia="標楷體" w:hAnsi="標楷體" w:cs="Times New Roman" w:hint="eastAsia"/>
          <w:sz w:val="28"/>
          <w:szCs w:val="28"/>
          <w:lang w:eastAsia="zh-HK"/>
        </w:rPr>
        <w:t>為目的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，本於民主參與、公開、公正之原則，</w:t>
      </w:r>
      <w:r w:rsidRPr="001E58B0">
        <w:rPr>
          <w:rFonts w:ascii="標楷體" w:eastAsia="標楷體" w:hAnsi="標楷體" w:cs="Times New Roman" w:hint="eastAsia"/>
          <w:sz w:val="28"/>
          <w:szCs w:val="28"/>
          <w:lang w:eastAsia="zh-HK"/>
        </w:rPr>
        <w:t>擬訂辦法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1E58B0">
        <w:rPr>
          <w:rFonts w:ascii="標楷體" w:eastAsia="標楷體" w:hAnsi="標楷體" w:cs="Times New Roman" w:hint="eastAsia"/>
          <w:sz w:val="28"/>
          <w:szCs w:val="28"/>
          <w:lang w:eastAsia="zh-HK"/>
        </w:rPr>
        <w:t>經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校務會議</w:t>
      </w:r>
      <w:r w:rsidRPr="001E58B0">
        <w:rPr>
          <w:rFonts w:ascii="標楷體" w:eastAsia="標楷體" w:hAnsi="標楷體" w:cs="Times New Roman" w:hint="eastAsia"/>
          <w:sz w:val="28"/>
          <w:szCs w:val="28"/>
          <w:lang w:eastAsia="zh-HK"/>
        </w:rPr>
        <w:t>通過後實施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9934B8" w:rsidRDefault="001E58B0" w:rsidP="00985E64">
      <w:pPr>
        <w:numPr>
          <w:ilvl w:val="0"/>
          <w:numId w:val="2"/>
        </w:numPr>
        <w:spacing w:beforeLines="50" w:line="0" w:lineRule="atLeas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1E58B0">
        <w:rPr>
          <w:rFonts w:ascii="標楷體" w:eastAsia="標楷體" w:hAnsi="標楷體" w:cs="Times New Roman" w:hint="eastAsia"/>
          <w:sz w:val="28"/>
          <w:szCs w:val="28"/>
          <w:lang w:eastAsia="zh-HK"/>
        </w:rPr>
        <w:t>地方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政府應輔導學校</w:t>
      </w:r>
      <w:r w:rsidRPr="001E58B0">
        <w:rPr>
          <w:rFonts w:ascii="標楷體" w:eastAsia="標楷體" w:hAnsi="標楷體" w:cs="Times New Roman" w:hint="eastAsia"/>
          <w:sz w:val="28"/>
          <w:szCs w:val="28"/>
          <w:lang w:eastAsia="zh-HK"/>
        </w:rPr>
        <w:t>擬</w:t>
      </w:r>
      <w:r w:rsidR="004F121C">
        <w:rPr>
          <w:rFonts w:ascii="標楷體" w:eastAsia="標楷體" w:hAnsi="標楷體" w:cs="Times New Roman" w:hint="eastAsia"/>
          <w:sz w:val="28"/>
          <w:szCs w:val="28"/>
        </w:rPr>
        <w:t>訂前點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辦法；</w:t>
      </w:r>
      <w:r w:rsidR="004F121C">
        <w:rPr>
          <w:rFonts w:ascii="標楷體" w:eastAsia="標楷體" w:hAnsi="標楷體" w:cs="Times New Roman" w:hint="eastAsia"/>
          <w:sz w:val="28"/>
          <w:szCs w:val="28"/>
        </w:rPr>
        <w:t>學校</w:t>
      </w:r>
      <w:r w:rsidRPr="001E58B0">
        <w:rPr>
          <w:rFonts w:ascii="標楷體" w:eastAsia="標楷體" w:hAnsi="標楷體" w:cs="Times New Roman" w:hint="eastAsia"/>
          <w:sz w:val="28"/>
          <w:szCs w:val="28"/>
          <w:lang w:eastAsia="zh-HK"/>
        </w:rPr>
        <w:t>教科圖書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選用成員應包</w:t>
      </w:r>
      <w:r w:rsidR="004F121C">
        <w:rPr>
          <w:rFonts w:ascii="標楷體" w:eastAsia="標楷體" w:hAnsi="標楷體" w:cs="Times New Roman" w:hint="eastAsia"/>
          <w:sz w:val="28"/>
          <w:szCs w:val="28"/>
        </w:rPr>
        <w:t>括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各處</w:t>
      </w:r>
      <w:r w:rsidR="004F121C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室主任、組長、學年主任、領域召集人、任教</w:t>
      </w:r>
      <w:r w:rsidR="004F121C">
        <w:rPr>
          <w:rFonts w:ascii="標楷體" w:eastAsia="標楷體" w:hAnsi="標楷體" w:cs="Times New Roman" w:hint="eastAsia"/>
          <w:sz w:val="28"/>
          <w:szCs w:val="28"/>
        </w:rPr>
        <w:t>各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該科</w:t>
      </w:r>
      <w:r w:rsidRPr="001E58B0">
        <w:rPr>
          <w:rFonts w:ascii="標楷體" w:eastAsia="標楷體" w:hAnsi="標楷體" w:cs="Times New Roman"/>
          <w:sz w:val="28"/>
          <w:szCs w:val="28"/>
        </w:rPr>
        <w:t>(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領域</w:t>
      </w:r>
      <w:r w:rsidRPr="001E58B0">
        <w:rPr>
          <w:rFonts w:ascii="標楷體" w:eastAsia="標楷體" w:hAnsi="標楷體" w:cs="Times New Roman"/>
          <w:sz w:val="28"/>
          <w:szCs w:val="28"/>
        </w:rPr>
        <w:t>)</w:t>
      </w:r>
      <w:r w:rsidR="004F121C">
        <w:rPr>
          <w:rFonts w:ascii="標楷體" w:eastAsia="標楷體" w:hAnsi="標楷體" w:cs="Times New Roman" w:hint="eastAsia"/>
          <w:sz w:val="28"/>
          <w:szCs w:val="28"/>
        </w:rPr>
        <w:t>之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教師</w:t>
      </w:r>
      <w:r w:rsidR="004F121C">
        <w:rPr>
          <w:rFonts w:ascii="標楷體" w:eastAsia="標楷體" w:hAnsi="標楷體" w:cs="Times New Roman" w:hint="eastAsia"/>
          <w:sz w:val="28"/>
          <w:szCs w:val="28"/>
        </w:rPr>
        <w:t>及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家長會代表。</w:t>
      </w:r>
    </w:p>
    <w:p w:rsidR="001E58B0" w:rsidRPr="009934B8" w:rsidRDefault="001E58B0" w:rsidP="00985E64">
      <w:pPr>
        <w:spacing w:beforeLines="50" w:line="0" w:lineRule="atLeast"/>
        <w:ind w:left="560"/>
        <w:jc w:val="both"/>
        <w:rPr>
          <w:rFonts w:ascii="標楷體" w:eastAsia="標楷體" w:hAnsi="標楷體" w:cs="Times New Roman"/>
          <w:sz w:val="28"/>
          <w:szCs w:val="28"/>
        </w:rPr>
      </w:pPr>
      <w:r w:rsidRPr="009934B8">
        <w:rPr>
          <w:rFonts w:ascii="標楷體" w:eastAsia="標楷體" w:hAnsi="標楷體" w:cs="Times New Roman" w:hint="eastAsia"/>
          <w:sz w:val="28"/>
          <w:szCs w:val="28"/>
        </w:rPr>
        <w:t>擔任教科圖書出版</w:t>
      </w:r>
      <w:r w:rsidR="004F121C">
        <w:rPr>
          <w:rFonts w:ascii="標楷體" w:eastAsia="標楷體" w:hAnsi="標楷體" w:cs="Times New Roman" w:hint="eastAsia"/>
          <w:sz w:val="28"/>
          <w:szCs w:val="28"/>
        </w:rPr>
        <w:t>業</w:t>
      </w:r>
      <w:r w:rsidRPr="009934B8">
        <w:rPr>
          <w:rFonts w:ascii="標楷體" w:eastAsia="標楷體" w:hAnsi="標楷體" w:cs="Times New Roman" w:hint="eastAsia"/>
          <w:sz w:val="28"/>
          <w:szCs w:val="28"/>
        </w:rPr>
        <w:t>者相關職務、諮詢委員或參與試用之人員，不得擔任前項選用成員</w:t>
      </w:r>
      <w:r w:rsidR="004F121C">
        <w:rPr>
          <w:rFonts w:ascii="標楷體" w:eastAsia="標楷體" w:hAnsi="標楷體" w:cs="Times New Roman" w:hint="eastAsia"/>
          <w:sz w:val="28"/>
          <w:szCs w:val="28"/>
        </w:rPr>
        <w:t>；</w:t>
      </w:r>
      <w:r w:rsidRPr="009934B8">
        <w:rPr>
          <w:rFonts w:ascii="標楷體" w:eastAsia="標楷體" w:hAnsi="標楷體" w:cs="Times New Roman" w:hint="eastAsia"/>
          <w:sz w:val="28"/>
          <w:szCs w:val="28"/>
        </w:rPr>
        <w:t>教育部</w:t>
      </w:r>
      <w:r w:rsidR="00B55171">
        <w:rPr>
          <w:rFonts w:ascii="標楷體" w:eastAsia="標楷體" w:hAnsi="標楷體" w:cs="Times New Roman" w:hint="eastAsia"/>
          <w:sz w:val="28"/>
          <w:szCs w:val="28"/>
        </w:rPr>
        <w:t>依本法第八條之二第一項</w:t>
      </w:r>
      <w:r w:rsidRPr="009934B8">
        <w:rPr>
          <w:rFonts w:ascii="標楷體" w:eastAsia="標楷體" w:hAnsi="標楷體" w:cs="Times New Roman" w:hint="eastAsia"/>
          <w:sz w:val="28"/>
          <w:szCs w:val="28"/>
        </w:rPr>
        <w:t>聘</w:t>
      </w:r>
      <w:r w:rsidR="004F121C">
        <w:rPr>
          <w:rFonts w:ascii="標楷體" w:eastAsia="標楷體" w:hAnsi="標楷體" w:cs="Times New Roman" w:hint="eastAsia"/>
          <w:sz w:val="28"/>
          <w:szCs w:val="28"/>
        </w:rPr>
        <w:t>任</w:t>
      </w:r>
      <w:r w:rsidRPr="009934B8">
        <w:rPr>
          <w:rFonts w:ascii="標楷體" w:eastAsia="標楷體" w:hAnsi="標楷體" w:cs="Times New Roman" w:hint="eastAsia"/>
          <w:sz w:val="28"/>
          <w:szCs w:val="28"/>
        </w:rPr>
        <w:t>之教科圖書審</w:t>
      </w:r>
      <w:r w:rsidR="00B55171">
        <w:rPr>
          <w:rFonts w:ascii="標楷體" w:eastAsia="標楷體" w:hAnsi="標楷體" w:cs="Times New Roman" w:hint="eastAsia"/>
          <w:sz w:val="28"/>
          <w:szCs w:val="28"/>
        </w:rPr>
        <w:t>定委員會</w:t>
      </w:r>
      <w:r w:rsidRPr="009934B8">
        <w:rPr>
          <w:rFonts w:ascii="標楷體" w:eastAsia="標楷體" w:hAnsi="標楷體" w:cs="Times New Roman" w:hint="eastAsia"/>
          <w:sz w:val="28"/>
          <w:szCs w:val="28"/>
        </w:rPr>
        <w:t>委員</w:t>
      </w:r>
      <w:r w:rsidR="00B55171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9934B8">
        <w:rPr>
          <w:rFonts w:ascii="標楷體" w:eastAsia="標楷體" w:hAnsi="標楷體" w:cs="Times New Roman" w:hint="eastAsia"/>
          <w:sz w:val="28"/>
          <w:szCs w:val="28"/>
        </w:rPr>
        <w:t>不</w:t>
      </w:r>
      <w:r w:rsidR="00B55171">
        <w:rPr>
          <w:rFonts w:ascii="標楷體" w:eastAsia="標楷體" w:hAnsi="標楷體" w:cs="Times New Roman" w:hint="eastAsia"/>
          <w:sz w:val="28"/>
          <w:szCs w:val="28"/>
        </w:rPr>
        <w:t>包括在內</w:t>
      </w:r>
      <w:r w:rsidRPr="009934B8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1E58B0" w:rsidRPr="001E58B0" w:rsidRDefault="00763DD5" w:rsidP="00985E64">
      <w:pPr>
        <w:numPr>
          <w:ilvl w:val="0"/>
          <w:numId w:val="2"/>
        </w:numPr>
        <w:spacing w:beforeLines="50" w:line="0" w:lineRule="atLeas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1E58B0">
        <w:rPr>
          <w:rFonts w:ascii="標楷體" w:eastAsia="標楷體" w:hAnsi="標楷體" w:cs="Times New Roman" w:hint="eastAsia"/>
          <w:sz w:val="28"/>
          <w:szCs w:val="28"/>
          <w:lang w:eastAsia="zh-HK"/>
        </w:rPr>
        <w:t>地方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政府</w:t>
      </w:r>
      <w:r w:rsidR="001E58B0" w:rsidRPr="001E58B0">
        <w:rPr>
          <w:rFonts w:ascii="標楷體" w:eastAsia="標楷體" w:hAnsi="標楷體" w:cs="Times New Roman" w:hint="eastAsia"/>
          <w:sz w:val="28"/>
          <w:szCs w:val="28"/>
        </w:rPr>
        <w:t>輔導學校選用教科圖書</w:t>
      </w:r>
      <w:r w:rsidR="00B55171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1E58B0" w:rsidRPr="001E58B0">
        <w:rPr>
          <w:rFonts w:ascii="標楷體" w:eastAsia="標楷體" w:hAnsi="標楷體" w:cs="Times New Roman" w:hint="eastAsia"/>
          <w:sz w:val="28"/>
          <w:szCs w:val="28"/>
        </w:rPr>
        <w:t>應</w:t>
      </w:r>
      <w:r w:rsidR="00B55171">
        <w:rPr>
          <w:rFonts w:ascii="標楷體" w:eastAsia="標楷體" w:hAnsi="標楷體" w:cs="Times New Roman" w:hint="eastAsia"/>
          <w:sz w:val="28"/>
          <w:szCs w:val="28"/>
        </w:rPr>
        <w:t>注意下列事項</w:t>
      </w:r>
      <w:r w:rsidR="001E58B0" w:rsidRPr="001E58B0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1E58B0" w:rsidRPr="001E58B0" w:rsidRDefault="001E58B0" w:rsidP="001E58B0">
      <w:pPr>
        <w:numPr>
          <w:ilvl w:val="0"/>
          <w:numId w:val="1"/>
        </w:numPr>
        <w:spacing w:line="0" w:lineRule="atLeast"/>
        <w:ind w:left="851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1E58B0">
        <w:rPr>
          <w:rFonts w:ascii="標楷體" w:eastAsia="標楷體" w:hAnsi="標楷體" w:cs="Times New Roman" w:hint="eastAsia"/>
          <w:sz w:val="28"/>
          <w:szCs w:val="28"/>
        </w:rPr>
        <w:t>選用之教科圖書</w:t>
      </w:r>
      <w:r w:rsidRPr="001E58B0">
        <w:rPr>
          <w:rFonts w:ascii="標楷體" w:eastAsia="標楷體" w:hAnsi="標楷體" w:cs="Times New Roman"/>
          <w:sz w:val="28"/>
          <w:szCs w:val="28"/>
        </w:rPr>
        <w:t>(</w:t>
      </w:r>
      <w:r w:rsidRPr="00D95B2D">
        <w:rPr>
          <w:rFonts w:ascii="標楷體" w:eastAsia="標楷體" w:hAnsi="標楷體" w:cs="新細明體" w:hint="eastAsia"/>
          <w:sz w:val="28"/>
          <w:szCs w:val="28"/>
        </w:rPr>
        <w:t>若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為教育部辦理審定之領域</w:t>
      </w:r>
      <w:r w:rsidRPr="001E58B0">
        <w:rPr>
          <w:rFonts w:ascii="標楷體" w:eastAsia="標楷體" w:hAnsi="標楷體" w:cs="Times New Roman"/>
          <w:sz w:val="28"/>
          <w:szCs w:val="28"/>
        </w:rPr>
        <w:t>)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，以教育部審定</w:t>
      </w:r>
      <w:r w:rsidR="00B55171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且</w:t>
      </w:r>
      <w:r w:rsidR="00B55171">
        <w:rPr>
          <w:rFonts w:ascii="標楷體" w:eastAsia="標楷體" w:hAnsi="標楷體" w:cs="Times New Roman" w:hint="eastAsia"/>
          <w:sz w:val="28"/>
          <w:szCs w:val="28"/>
        </w:rPr>
        <w:t>審定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執照未逾有效期間者為限。教科圖書隨附之教具</w:t>
      </w:r>
      <w:r w:rsidR="00B55171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教學媒體</w:t>
      </w:r>
      <w:r w:rsidR="00B55171">
        <w:rPr>
          <w:rFonts w:ascii="標楷體" w:eastAsia="標楷體" w:hAnsi="標楷體" w:cs="Times New Roman" w:hint="eastAsia"/>
          <w:sz w:val="28"/>
          <w:szCs w:val="28"/>
        </w:rPr>
        <w:t>及其他相關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物品</w:t>
      </w:r>
      <w:r w:rsidR="00B55171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不得納入評選項目。</w:t>
      </w:r>
    </w:p>
    <w:p w:rsidR="001E58B0" w:rsidRPr="001E58B0" w:rsidRDefault="001E58B0" w:rsidP="001E58B0">
      <w:pPr>
        <w:spacing w:line="0" w:lineRule="atLeast"/>
        <w:ind w:left="851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1E58B0">
        <w:rPr>
          <w:rFonts w:ascii="標楷體" w:eastAsia="標楷體" w:hAnsi="標楷體" w:cs="Times New Roman"/>
          <w:sz w:val="28"/>
          <w:szCs w:val="28"/>
        </w:rPr>
        <w:t>(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1E58B0">
        <w:rPr>
          <w:rFonts w:ascii="標楷體" w:eastAsia="標楷體" w:hAnsi="標楷體" w:cs="Times New Roman"/>
          <w:sz w:val="28"/>
          <w:szCs w:val="28"/>
        </w:rPr>
        <w:t>)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明定選用版本順位。</w:t>
      </w:r>
    </w:p>
    <w:p w:rsidR="001E58B0" w:rsidRPr="001E58B0" w:rsidRDefault="001E58B0" w:rsidP="001E58B0">
      <w:pPr>
        <w:spacing w:line="0" w:lineRule="atLeast"/>
        <w:ind w:left="851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1E58B0">
        <w:rPr>
          <w:rFonts w:ascii="標楷體" w:eastAsia="標楷體" w:hAnsi="標楷體" w:cs="Times New Roman"/>
          <w:sz w:val="28"/>
          <w:szCs w:val="28"/>
        </w:rPr>
        <w:t>(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三</w:t>
      </w:r>
      <w:r w:rsidRPr="001E58B0">
        <w:rPr>
          <w:rFonts w:ascii="標楷體" w:eastAsia="標楷體" w:hAnsi="標楷體" w:cs="Times New Roman"/>
          <w:sz w:val="28"/>
          <w:szCs w:val="28"/>
        </w:rPr>
        <w:t>)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同一學年度同一領域</w:t>
      </w:r>
      <w:r w:rsidR="00B55171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除語文領域外</w:t>
      </w:r>
      <w:r w:rsidR="00B55171">
        <w:rPr>
          <w:rFonts w:ascii="標楷體" w:eastAsia="標楷體" w:hAnsi="標楷體" w:cs="Times New Roman" w:hint="eastAsia"/>
          <w:sz w:val="28"/>
          <w:szCs w:val="28"/>
        </w:rPr>
        <w:t>，應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採用同一版本。同一學習階段</w:t>
      </w:r>
      <w:r w:rsidR="00B55171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以</w:t>
      </w:r>
      <w:r w:rsidR="00B55171">
        <w:rPr>
          <w:rFonts w:ascii="標楷體" w:eastAsia="標楷體" w:hAnsi="標楷體" w:cs="Times New Roman" w:hint="eastAsia"/>
          <w:sz w:val="28"/>
          <w:szCs w:val="28"/>
        </w:rPr>
        <w:t>採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同一版本為原則；未選用同一版本</w:t>
      </w:r>
      <w:r w:rsidR="00B55171">
        <w:rPr>
          <w:rFonts w:ascii="標楷體" w:eastAsia="標楷體" w:hAnsi="標楷體" w:cs="Times New Roman" w:hint="eastAsia"/>
          <w:sz w:val="28"/>
          <w:szCs w:val="28"/>
        </w:rPr>
        <w:t>者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，應考量學生學習之延續性及銜接</w:t>
      </w:r>
      <w:r w:rsidR="00B2193A">
        <w:rPr>
          <w:rFonts w:ascii="標楷體" w:eastAsia="標楷體" w:hAnsi="標楷體" w:cs="Times New Roman" w:hint="eastAsia"/>
          <w:sz w:val="28"/>
          <w:szCs w:val="28"/>
        </w:rPr>
        <w:t>必要性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1E58B0" w:rsidRPr="001E58B0" w:rsidRDefault="001E58B0" w:rsidP="001E58B0">
      <w:pPr>
        <w:spacing w:line="0" w:lineRule="atLeast"/>
        <w:ind w:left="851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1E58B0">
        <w:rPr>
          <w:rFonts w:ascii="標楷體" w:eastAsia="標楷體" w:hAnsi="標楷體" w:cs="Times New Roman"/>
          <w:sz w:val="28"/>
          <w:szCs w:val="28"/>
        </w:rPr>
        <w:t>(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四</w:t>
      </w:r>
      <w:r w:rsidRPr="001E58B0">
        <w:rPr>
          <w:rFonts w:ascii="標楷體" w:eastAsia="標楷體" w:hAnsi="標楷體" w:cs="Times New Roman"/>
          <w:sz w:val="28"/>
          <w:szCs w:val="28"/>
        </w:rPr>
        <w:t>)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有特殊需求或依前</w:t>
      </w:r>
      <w:r w:rsidR="00B2193A">
        <w:rPr>
          <w:rFonts w:ascii="標楷體" w:eastAsia="標楷體" w:hAnsi="標楷體" w:cs="Times New Roman" w:hint="eastAsia"/>
          <w:sz w:val="28"/>
          <w:szCs w:val="28"/>
        </w:rPr>
        <w:t>款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規定選用教科圖書有困難者，應敘明理由</w:t>
      </w:r>
      <w:r w:rsidR="00B2193A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並考量教材銜接問題，編撰銜接教材</w:t>
      </w:r>
      <w:r w:rsidR="00B2193A">
        <w:rPr>
          <w:rFonts w:ascii="標楷體" w:eastAsia="標楷體" w:hAnsi="標楷體" w:cs="Times New Roman" w:hint="eastAsia"/>
          <w:sz w:val="28"/>
          <w:szCs w:val="28"/>
        </w:rPr>
        <w:t>及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安排銜接教學時間</w:t>
      </w:r>
      <w:r w:rsidR="00B2193A">
        <w:rPr>
          <w:rFonts w:ascii="標楷體" w:eastAsia="標楷體" w:hAnsi="標楷體" w:cs="Times New Roman" w:hint="eastAsia"/>
          <w:sz w:val="28"/>
          <w:szCs w:val="28"/>
        </w:rPr>
        <w:t>與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銜接補救措施等，報所屬地方政府備查。</w:t>
      </w:r>
    </w:p>
    <w:p w:rsidR="001E58B0" w:rsidRPr="001E58B0" w:rsidRDefault="001E58B0" w:rsidP="00985E64">
      <w:pPr>
        <w:spacing w:beforeLines="50"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 w:rsidRPr="001E58B0">
        <w:rPr>
          <w:rFonts w:ascii="標楷體" w:eastAsia="標楷體" w:hAnsi="標楷體" w:cs="Times New Roman" w:hint="eastAsia"/>
          <w:sz w:val="28"/>
          <w:szCs w:val="28"/>
        </w:rPr>
        <w:t>五、</w:t>
      </w:r>
      <w:r w:rsidR="00763DD5" w:rsidRPr="001E58B0">
        <w:rPr>
          <w:rFonts w:ascii="標楷體" w:eastAsia="標楷體" w:hAnsi="標楷體" w:cs="Times New Roman" w:hint="eastAsia"/>
          <w:sz w:val="28"/>
          <w:szCs w:val="28"/>
          <w:lang w:eastAsia="zh-HK"/>
        </w:rPr>
        <w:t>地方</w:t>
      </w:r>
      <w:r w:rsidR="00763DD5" w:rsidRPr="001E58B0">
        <w:rPr>
          <w:rFonts w:ascii="標楷體" w:eastAsia="標楷體" w:hAnsi="標楷體" w:cs="Times New Roman" w:hint="eastAsia"/>
          <w:sz w:val="28"/>
          <w:szCs w:val="28"/>
        </w:rPr>
        <w:t>政府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輔導學校</w:t>
      </w:r>
      <w:r w:rsidR="00B2193A">
        <w:rPr>
          <w:rFonts w:ascii="標楷體" w:eastAsia="標楷體" w:hAnsi="標楷體" w:cs="Times New Roman" w:hint="eastAsia"/>
          <w:sz w:val="28"/>
          <w:szCs w:val="28"/>
        </w:rPr>
        <w:t>選用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教科圖書之時間及程序如下：</w:t>
      </w:r>
    </w:p>
    <w:p w:rsidR="00985E64" w:rsidRDefault="001E58B0" w:rsidP="00985E64">
      <w:pPr>
        <w:spacing w:line="0" w:lineRule="atLeast"/>
        <w:ind w:left="283"/>
        <w:rPr>
          <w:rFonts w:ascii="標楷體" w:eastAsia="標楷體" w:hAnsi="標楷體" w:cs="Times New Roman" w:hint="eastAsia"/>
          <w:sz w:val="28"/>
          <w:szCs w:val="28"/>
        </w:rPr>
      </w:pPr>
      <w:r w:rsidRPr="00985E64">
        <w:rPr>
          <w:rFonts w:ascii="標楷體" w:eastAsia="標楷體" w:hAnsi="標楷體" w:cs="Times New Roman"/>
          <w:sz w:val="28"/>
          <w:szCs w:val="28"/>
        </w:rPr>
        <w:t>(</w:t>
      </w:r>
      <w:r w:rsidRPr="00985E64">
        <w:rPr>
          <w:rFonts w:ascii="標楷體" w:eastAsia="標楷體" w:hAnsi="標楷體" w:cs="Times New Roman" w:hint="eastAsia"/>
          <w:sz w:val="28"/>
          <w:szCs w:val="28"/>
        </w:rPr>
        <w:t>一</w:t>
      </w:r>
      <w:r w:rsidRPr="00985E64">
        <w:rPr>
          <w:rFonts w:ascii="標楷體" w:eastAsia="標楷體" w:hAnsi="標楷體" w:cs="Times New Roman"/>
          <w:sz w:val="28"/>
          <w:szCs w:val="28"/>
        </w:rPr>
        <w:t>)</w:t>
      </w:r>
      <w:r w:rsidR="00B2193A" w:rsidRPr="00985E64">
        <w:rPr>
          <w:rFonts w:ascii="標楷體" w:eastAsia="標楷體" w:hAnsi="標楷體" w:cs="Times New Roman" w:hint="eastAsia"/>
          <w:sz w:val="28"/>
          <w:szCs w:val="28"/>
        </w:rPr>
        <w:t>學校</w:t>
      </w:r>
      <w:r w:rsidRPr="00985E64">
        <w:rPr>
          <w:rFonts w:ascii="標楷體" w:eastAsia="標楷體" w:hAnsi="標楷體" w:cs="Times New Roman" w:hint="eastAsia"/>
          <w:sz w:val="28"/>
          <w:szCs w:val="28"/>
        </w:rPr>
        <w:t>應</w:t>
      </w:r>
      <w:r w:rsidR="00985E64" w:rsidRPr="00985E64">
        <w:rPr>
          <w:rFonts w:ascii="標楷體" w:eastAsia="標楷體" w:hAnsi="標楷體" w:cs="Times New Roman"/>
          <w:sz w:val="28"/>
          <w:szCs w:val="28"/>
        </w:rPr>
        <w:t>自每年五月一日起，始得開始選用，並至五月三十一日</w:t>
      </w:r>
    </w:p>
    <w:p w:rsidR="001E58B0" w:rsidRPr="00985E64" w:rsidRDefault="00985E64" w:rsidP="00985E64">
      <w:pPr>
        <w:spacing w:line="0" w:lineRule="atLeast"/>
        <w:ind w:left="849"/>
        <w:rPr>
          <w:rFonts w:ascii="標楷體" w:eastAsia="標楷體" w:hAnsi="標楷體" w:cs="Times New Roman"/>
          <w:sz w:val="28"/>
          <w:szCs w:val="28"/>
        </w:rPr>
      </w:pPr>
      <w:r w:rsidRPr="00985E64">
        <w:rPr>
          <w:rFonts w:ascii="標楷體" w:eastAsia="標楷體" w:hAnsi="標楷體" w:cs="Times New Roman"/>
          <w:sz w:val="28"/>
          <w:szCs w:val="28"/>
        </w:rPr>
        <w:t>前完成；開始選用日一個月前，應公告選用程序及時間表。</w:t>
      </w:r>
      <w:r w:rsidRPr="00985E64">
        <w:rPr>
          <w:rFonts w:ascii="標楷體" w:eastAsia="標楷體" w:hAnsi="標楷體" w:cs="Times New Roman"/>
          <w:sz w:val="28"/>
          <w:szCs w:val="28"/>
          <w:u w:val="single"/>
        </w:rPr>
        <w:t>但一百零八年選用之期限，得至六月二十五日止</w:t>
      </w:r>
      <w:r w:rsidRPr="00985E64">
        <w:rPr>
          <w:rFonts w:ascii="標楷體" w:eastAsia="標楷體" w:hAnsi="標楷體" w:cs="Times New Roman" w:hint="eastAsia"/>
          <w:sz w:val="28"/>
          <w:szCs w:val="28"/>
          <w:u w:val="single"/>
        </w:rPr>
        <w:t>。</w:t>
      </w:r>
    </w:p>
    <w:p w:rsidR="001E58B0" w:rsidRPr="001E58B0" w:rsidRDefault="001E58B0" w:rsidP="001E58B0">
      <w:pPr>
        <w:spacing w:line="0" w:lineRule="atLeast"/>
        <w:ind w:leftChars="118" w:left="849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 w:rsidRPr="001E58B0">
        <w:rPr>
          <w:rFonts w:ascii="標楷體" w:eastAsia="標楷體" w:hAnsi="標楷體" w:cs="Times New Roman"/>
          <w:sz w:val="28"/>
          <w:szCs w:val="28"/>
        </w:rPr>
        <w:t>(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1E58B0">
        <w:rPr>
          <w:rFonts w:ascii="標楷體" w:eastAsia="標楷體" w:hAnsi="標楷體" w:cs="Times New Roman"/>
          <w:sz w:val="28"/>
          <w:szCs w:val="28"/>
        </w:rPr>
        <w:t>)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蒐集各領域經審定之教科圖書</w:t>
      </w:r>
      <w:r w:rsidR="00BB7CDE">
        <w:rPr>
          <w:rFonts w:ascii="標楷體" w:eastAsia="標楷體" w:hAnsi="標楷體" w:cs="Times New Roman" w:hint="eastAsia"/>
          <w:sz w:val="28"/>
          <w:szCs w:val="28"/>
        </w:rPr>
        <w:t>，並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於指定場所公開陳列。</w:t>
      </w:r>
    </w:p>
    <w:p w:rsidR="001E58B0" w:rsidRPr="001E58B0" w:rsidRDefault="001E58B0" w:rsidP="001E58B0">
      <w:pPr>
        <w:spacing w:line="0" w:lineRule="atLeast"/>
        <w:ind w:leftChars="118" w:left="849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 w:rsidRPr="001E58B0">
        <w:rPr>
          <w:rFonts w:ascii="標楷體" w:eastAsia="標楷體" w:hAnsi="標楷體" w:cs="Times New Roman"/>
          <w:sz w:val="28"/>
          <w:szCs w:val="28"/>
        </w:rPr>
        <w:t>(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三</w:t>
      </w:r>
      <w:r w:rsidRPr="001E58B0">
        <w:rPr>
          <w:rFonts w:ascii="標楷體" w:eastAsia="標楷體" w:hAnsi="標楷體" w:cs="Times New Roman"/>
          <w:sz w:val="28"/>
          <w:szCs w:val="28"/>
        </w:rPr>
        <w:t>)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取得教科圖書出版業者出具遵守「公平交易委員會對於國民中小學教科書銷售行為之規範說明」之書面聲明。</w:t>
      </w:r>
    </w:p>
    <w:p w:rsidR="001E58B0" w:rsidRPr="001E58B0" w:rsidRDefault="001E58B0" w:rsidP="001E58B0">
      <w:pPr>
        <w:spacing w:line="0" w:lineRule="atLeast"/>
        <w:ind w:leftChars="118" w:left="849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 w:rsidRPr="001E58B0">
        <w:rPr>
          <w:rFonts w:ascii="標楷體" w:eastAsia="標楷體" w:hAnsi="標楷體" w:cs="Times New Roman"/>
          <w:sz w:val="28"/>
          <w:szCs w:val="28"/>
        </w:rPr>
        <w:t>(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四</w:t>
      </w:r>
      <w:r w:rsidRPr="001E58B0">
        <w:rPr>
          <w:rFonts w:ascii="標楷體" w:eastAsia="標楷體" w:hAnsi="標楷體" w:cs="Times New Roman"/>
          <w:sz w:val="28"/>
          <w:szCs w:val="28"/>
        </w:rPr>
        <w:t>)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設計教科圖書評選表，</w:t>
      </w:r>
      <w:r w:rsidR="00DB71C9">
        <w:rPr>
          <w:rFonts w:ascii="標楷體" w:eastAsia="標楷體" w:hAnsi="標楷體" w:cs="Times New Roman" w:hint="eastAsia"/>
          <w:sz w:val="28"/>
          <w:szCs w:val="28"/>
        </w:rPr>
        <w:t>以利選用成員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評選。</w:t>
      </w:r>
    </w:p>
    <w:p w:rsidR="001E58B0" w:rsidRPr="001E58B0" w:rsidRDefault="001E58B0" w:rsidP="001E58B0">
      <w:pPr>
        <w:spacing w:line="0" w:lineRule="atLeast"/>
        <w:ind w:leftChars="118" w:left="849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 w:rsidRPr="001E58B0">
        <w:rPr>
          <w:rFonts w:ascii="標楷體" w:eastAsia="標楷體" w:hAnsi="標楷體" w:cs="Times New Roman"/>
          <w:sz w:val="28"/>
          <w:szCs w:val="28"/>
        </w:rPr>
        <w:t>(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五</w:t>
      </w:r>
      <w:r w:rsidRPr="001E58B0">
        <w:rPr>
          <w:rFonts w:ascii="標楷體" w:eastAsia="標楷體" w:hAnsi="標楷體" w:cs="Times New Roman"/>
          <w:sz w:val="28"/>
          <w:szCs w:val="28"/>
        </w:rPr>
        <w:t>)</w:t>
      </w:r>
      <w:r w:rsidR="00BB7CDE">
        <w:rPr>
          <w:rFonts w:ascii="標楷體" w:eastAsia="標楷體" w:hAnsi="標楷體" w:cs="Times New Roman" w:hint="eastAsia"/>
          <w:sz w:val="28"/>
          <w:szCs w:val="28"/>
        </w:rPr>
        <w:t>選用成員選用過程及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評選決議</w:t>
      </w:r>
      <w:r w:rsidR="00BB7CDE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應</w:t>
      </w:r>
      <w:r w:rsidR="00BB7CDE">
        <w:rPr>
          <w:rFonts w:ascii="標楷體" w:eastAsia="標楷體" w:hAnsi="標楷體" w:cs="Times New Roman" w:hint="eastAsia"/>
          <w:sz w:val="28"/>
          <w:szCs w:val="28"/>
        </w:rPr>
        <w:t>作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成紀錄，經校長核定後公告，並建檔</w:t>
      </w:r>
      <w:r w:rsidR="00BB7CDE">
        <w:rPr>
          <w:rFonts w:ascii="標楷體" w:eastAsia="標楷體" w:hAnsi="標楷體" w:cs="Times New Roman" w:hint="eastAsia"/>
          <w:sz w:val="28"/>
          <w:szCs w:val="28"/>
        </w:rPr>
        <w:t>保存至少</w:t>
      </w:r>
      <w:r w:rsidR="00441760">
        <w:rPr>
          <w:rFonts w:ascii="標楷體" w:eastAsia="標楷體" w:hAnsi="標楷體" w:cs="Times New Roman" w:hint="eastAsia"/>
          <w:sz w:val="28"/>
          <w:szCs w:val="28"/>
        </w:rPr>
        <w:t>二十</w:t>
      </w:r>
      <w:r w:rsidR="00BB7CDE">
        <w:rPr>
          <w:rFonts w:ascii="標楷體" w:eastAsia="標楷體" w:hAnsi="標楷體" w:cs="Times New Roman" w:hint="eastAsia"/>
          <w:sz w:val="28"/>
          <w:szCs w:val="28"/>
        </w:rPr>
        <w:t>年。</w:t>
      </w:r>
    </w:p>
    <w:p w:rsidR="004B490C" w:rsidRPr="001E58B0" w:rsidRDefault="001E58B0" w:rsidP="0013643B">
      <w:pPr>
        <w:spacing w:beforeLines="50" w:line="0" w:lineRule="atLeast"/>
        <w:ind w:left="566" w:hangingChars="202" w:hanging="566"/>
        <w:jc w:val="both"/>
      </w:pPr>
      <w:r w:rsidRPr="001E58B0">
        <w:rPr>
          <w:rFonts w:ascii="標楷體" w:eastAsia="標楷體" w:hAnsi="標楷體" w:cs="Times New Roman" w:hint="eastAsia"/>
          <w:sz w:val="28"/>
          <w:szCs w:val="28"/>
        </w:rPr>
        <w:t>六、</w:t>
      </w:r>
      <w:r w:rsidR="00763DD5" w:rsidRPr="001E58B0">
        <w:rPr>
          <w:rFonts w:ascii="標楷體" w:eastAsia="標楷體" w:hAnsi="標楷體" w:cs="Times New Roman" w:hint="eastAsia"/>
          <w:sz w:val="28"/>
          <w:szCs w:val="28"/>
          <w:lang w:eastAsia="zh-HK"/>
        </w:rPr>
        <w:t>地方</w:t>
      </w:r>
      <w:r w:rsidR="00763DD5" w:rsidRPr="001E58B0">
        <w:rPr>
          <w:rFonts w:ascii="標楷體" w:eastAsia="標楷體" w:hAnsi="標楷體" w:cs="Times New Roman" w:hint="eastAsia"/>
          <w:sz w:val="28"/>
          <w:szCs w:val="28"/>
        </w:rPr>
        <w:t>政府</w:t>
      </w:r>
      <w:r w:rsidR="00BB7CDE">
        <w:rPr>
          <w:rFonts w:ascii="標楷體" w:eastAsia="標楷體" w:hAnsi="標楷體" w:cs="Times New Roman" w:hint="eastAsia"/>
          <w:sz w:val="28"/>
          <w:szCs w:val="28"/>
        </w:rPr>
        <w:t>應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輔導學校</w:t>
      </w:r>
      <w:r w:rsidR="00BB7CDE">
        <w:rPr>
          <w:rFonts w:ascii="標楷體" w:eastAsia="標楷體" w:hAnsi="標楷體" w:cs="Times New Roman" w:hint="eastAsia"/>
          <w:sz w:val="28"/>
          <w:szCs w:val="28"/>
        </w:rPr>
        <w:t>每學年度</w:t>
      </w:r>
      <w:r w:rsidR="00441760">
        <w:rPr>
          <w:rFonts w:ascii="標楷體" w:eastAsia="標楷體" w:hAnsi="標楷體" w:cs="Times New Roman" w:hint="eastAsia"/>
          <w:sz w:val="28"/>
          <w:szCs w:val="28"/>
        </w:rPr>
        <w:t>召開教科圖書選用檢討會議，作為次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學年度</w:t>
      </w:r>
      <w:r w:rsidR="00697559">
        <w:rPr>
          <w:rFonts w:ascii="標楷體" w:eastAsia="標楷體" w:hAnsi="標楷體" w:cs="Times New Roman" w:hint="eastAsia"/>
          <w:sz w:val="28"/>
          <w:szCs w:val="28"/>
        </w:rPr>
        <w:t>選用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教科圖書之參考。</w:t>
      </w:r>
    </w:p>
    <w:sectPr w:rsidR="004B490C" w:rsidRPr="001E58B0" w:rsidSect="00985E64">
      <w:pgSz w:w="11906" w:h="16838"/>
      <w:pgMar w:top="993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A73" w:rsidRDefault="001F1A73" w:rsidP="001E58B0">
      <w:r>
        <w:separator/>
      </w:r>
    </w:p>
  </w:endnote>
  <w:endnote w:type="continuationSeparator" w:id="0">
    <w:p w:rsidR="001F1A73" w:rsidRDefault="001F1A73" w:rsidP="001E5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A73" w:rsidRDefault="001F1A73" w:rsidP="001E58B0">
      <w:r>
        <w:separator/>
      </w:r>
    </w:p>
  </w:footnote>
  <w:footnote w:type="continuationSeparator" w:id="0">
    <w:p w:rsidR="001F1A73" w:rsidRDefault="001F1A73" w:rsidP="001E58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C70F8"/>
    <w:multiLevelType w:val="hybridMultilevel"/>
    <w:tmpl w:val="1C4ABAAE"/>
    <w:lvl w:ilvl="0" w:tplc="61FC6C62">
      <w:start w:val="1"/>
      <w:numFmt w:val="taiwaneseCountingThousand"/>
      <w:lvlText w:val="%1、"/>
      <w:lvlJc w:val="left"/>
      <w:pPr>
        <w:ind w:left="6435" w:hanging="480"/>
      </w:pPr>
      <w:rPr>
        <w:rFonts w:hint="eastAsia"/>
        <w:strike w:val="0"/>
        <w:color w:val="auto"/>
        <w:lang w:val="en-US"/>
      </w:rPr>
    </w:lvl>
    <w:lvl w:ilvl="1" w:tplc="D48C9EB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F3F490EA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AE01C07"/>
    <w:multiLevelType w:val="hybridMultilevel"/>
    <w:tmpl w:val="D354FD98"/>
    <w:lvl w:ilvl="0" w:tplc="3FEA425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58B0"/>
    <w:rsid w:val="000E39AD"/>
    <w:rsid w:val="0013643B"/>
    <w:rsid w:val="001E58B0"/>
    <w:rsid w:val="001F1A73"/>
    <w:rsid w:val="00325EAC"/>
    <w:rsid w:val="003E7475"/>
    <w:rsid w:val="00441760"/>
    <w:rsid w:val="004B490C"/>
    <w:rsid w:val="004F121C"/>
    <w:rsid w:val="005A4A1A"/>
    <w:rsid w:val="00697559"/>
    <w:rsid w:val="006A514A"/>
    <w:rsid w:val="00763DD5"/>
    <w:rsid w:val="00985E64"/>
    <w:rsid w:val="009934B8"/>
    <w:rsid w:val="00B2193A"/>
    <w:rsid w:val="00B5077E"/>
    <w:rsid w:val="00B55171"/>
    <w:rsid w:val="00B80562"/>
    <w:rsid w:val="00BB7CDE"/>
    <w:rsid w:val="00BC4780"/>
    <w:rsid w:val="00BD3E9F"/>
    <w:rsid w:val="00C001F0"/>
    <w:rsid w:val="00C35E05"/>
    <w:rsid w:val="00CA50E1"/>
    <w:rsid w:val="00D95B2D"/>
    <w:rsid w:val="00DB71C9"/>
    <w:rsid w:val="00EE4704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58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5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58B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0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001F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85E64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陳佩玲</dc:creator>
  <cp:keywords/>
  <dc:description/>
  <cp:lastModifiedBy>user</cp:lastModifiedBy>
  <cp:revision>3</cp:revision>
  <cp:lastPrinted>2018-04-11T02:58:00Z</cp:lastPrinted>
  <dcterms:created xsi:type="dcterms:W3CDTF">2018-05-08T09:26:00Z</dcterms:created>
  <dcterms:modified xsi:type="dcterms:W3CDTF">2019-05-01T01:13:00Z</dcterms:modified>
</cp:coreProperties>
</file>