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D8" w:rsidRDefault="00265734">
      <w:pPr>
        <w:spacing w:line="480" w:lineRule="exact"/>
        <w:jc w:val="center"/>
        <w:rPr>
          <w:rFonts w:eastAsia="標楷體"/>
          <w:b/>
          <w:sz w:val="32"/>
          <w:szCs w:val="32"/>
        </w:rPr>
      </w:pPr>
      <w:r>
        <w:rPr>
          <w:rFonts w:eastAsia="標楷體"/>
          <w:b/>
          <w:sz w:val="32"/>
          <w:szCs w:val="32"/>
        </w:rPr>
        <w:t>衛生福利部社會及家庭署單親培力計畫</w:t>
      </w:r>
    </w:p>
    <w:p w:rsidR="00D06CD8" w:rsidRDefault="00D06CD8">
      <w:pPr>
        <w:pStyle w:val="3"/>
        <w:snapToGrid/>
        <w:spacing w:line="480" w:lineRule="exact"/>
        <w:ind w:left="0"/>
        <w:jc w:val="right"/>
        <w:rPr>
          <w:rFonts w:ascii="Times New Roman" w:hAnsi="Times New Roman"/>
          <w:bCs/>
          <w:szCs w:val="28"/>
        </w:rPr>
      </w:pPr>
    </w:p>
    <w:p w:rsidR="00D06CD8" w:rsidRDefault="00265734">
      <w:pPr>
        <w:pStyle w:val="3"/>
        <w:snapToGrid/>
        <w:spacing w:line="440" w:lineRule="exact"/>
        <w:ind w:left="0"/>
        <w:rPr>
          <w:rFonts w:ascii="Times New Roman" w:hAnsi="Times New Roman"/>
          <w:szCs w:val="28"/>
        </w:rPr>
      </w:pPr>
      <w:r>
        <w:rPr>
          <w:rFonts w:ascii="Times New Roman" w:hAnsi="Times New Roman"/>
          <w:szCs w:val="28"/>
        </w:rPr>
        <w:t>一、目的</w:t>
      </w:r>
    </w:p>
    <w:p w:rsidR="00D06CD8" w:rsidRDefault="00265734">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D06CD8" w:rsidRDefault="00265734">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D06CD8" w:rsidRDefault="00265734">
      <w:pPr>
        <w:pStyle w:val="3"/>
        <w:snapToGrid/>
        <w:spacing w:before="180" w:line="440" w:lineRule="exact"/>
        <w:ind w:left="566"/>
        <w:rPr>
          <w:rFonts w:ascii="Times New Roman" w:hAnsi="Times New Roman"/>
          <w:szCs w:val="28"/>
        </w:rPr>
      </w:pPr>
      <w:r>
        <w:rPr>
          <w:rFonts w:ascii="Times New Roman" w:hAnsi="Times New Roman"/>
          <w:szCs w:val="28"/>
        </w:rPr>
        <w:t>衛生福利部社會及家庭署（以下簡稱本署）。</w:t>
      </w:r>
    </w:p>
    <w:p w:rsidR="00D06CD8" w:rsidRDefault="00265734">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D06CD8" w:rsidRDefault="00265734">
      <w:pPr>
        <w:pStyle w:val="3"/>
        <w:snapToGrid/>
        <w:spacing w:before="180" w:line="440" w:lineRule="exact"/>
        <w:ind w:left="566"/>
      </w:pPr>
      <w:r>
        <w:rPr>
          <w:szCs w:val="28"/>
        </w:rPr>
        <w:t>由本署上網公開招標委託合適且具執行能力之全國性民間團體辦理。</w:t>
      </w:r>
    </w:p>
    <w:p w:rsidR="00D06CD8" w:rsidRDefault="00265734">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D06CD8" w:rsidRDefault="00265734">
      <w:pPr>
        <w:spacing w:line="440" w:lineRule="exact"/>
        <w:jc w:val="both"/>
        <w:rPr>
          <w:rFonts w:eastAsia="標楷體"/>
          <w:sz w:val="28"/>
          <w:szCs w:val="28"/>
        </w:rPr>
      </w:pPr>
      <w:r>
        <w:rPr>
          <w:rFonts w:eastAsia="標楷體"/>
          <w:sz w:val="28"/>
          <w:szCs w:val="28"/>
        </w:rPr>
        <w:t>（一）補助內容</w:t>
      </w:r>
    </w:p>
    <w:p w:rsidR="00D06CD8" w:rsidRDefault="00265734">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D06CD8" w:rsidRDefault="00265734">
      <w:pPr>
        <w:spacing w:before="180" w:line="440" w:lineRule="exact"/>
        <w:jc w:val="both"/>
        <w:rPr>
          <w:rFonts w:eastAsia="標楷體"/>
          <w:sz w:val="28"/>
          <w:szCs w:val="28"/>
        </w:rPr>
      </w:pPr>
      <w:r>
        <w:rPr>
          <w:rFonts w:eastAsia="標楷體"/>
          <w:sz w:val="28"/>
          <w:szCs w:val="28"/>
        </w:rPr>
        <w:t>（二）補助標準</w:t>
      </w:r>
    </w:p>
    <w:p w:rsidR="00D06CD8" w:rsidRDefault="00265734">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D06CD8" w:rsidRDefault="0026573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D06CD8" w:rsidRDefault="0026573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D06CD8" w:rsidRDefault="0026573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D06CD8" w:rsidRDefault="00265734">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D06CD8" w:rsidRDefault="00265734">
      <w:pPr>
        <w:spacing w:line="440" w:lineRule="exact"/>
        <w:ind w:left="847"/>
      </w:pPr>
      <w:r>
        <w:rPr>
          <w:rFonts w:eastAsia="標楷體"/>
          <w:sz w:val="28"/>
          <w:szCs w:val="28"/>
        </w:rPr>
        <w:t>補助於修業年限內因上課無法照顧小學階段以下子女臨時托育費用（</w:t>
      </w:r>
      <w:r>
        <w:rPr>
          <w:rFonts w:eastAsia="標楷體"/>
          <w:sz w:val="28"/>
          <w:szCs w:val="28"/>
        </w:rPr>
        <w:t>含居家托育人員及送托機構），每名子女每小時最高補助</w:t>
      </w:r>
      <w:r>
        <w:rPr>
          <w:rFonts w:ascii="標楷體" w:eastAsia="標楷體" w:hAnsi="標楷體"/>
          <w:sz w:val="28"/>
        </w:rPr>
        <w:t>金額依勞動部公告每小時基本工資核給</w:t>
      </w:r>
      <w:r>
        <w:rPr>
          <w:rFonts w:eastAsia="標楷體"/>
          <w:sz w:val="28"/>
          <w:szCs w:val="28"/>
        </w:rPr>
        <w:t>，每名子女每月</w:t>
      </w:r>
      <w:r>
        <w:rPr>
          <w:rFonts w:eastAsia="標楷體"/>
          <w:sz w:val="28"/>
          <w:szCs w:val="28"/>
        </w:rPr>
        <w:lastRenderedPageBreak/>
        <w:t>最高補助</w:t>
      </w:r>
      <w:r>
        <w:rPr>
          <w:rFonts w:eastAsia="標楷體"/>
          <w:sz w:val="28"/>
          <w:szCs w:val="28"/>
        </w:rPr>
        <w:t>48</w:t>
      </w:r>
      <w:r>
        <w:rPr>
          <w:rFonts w:eastAsia="標楷體"/>
          <w:sz w:val="28"/>
          <w:szCs w:val="28"/>
        </w:rPr>
        <w:t>小時，臨時托育時數低於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D06CD8" w:rsidRDefault="00265734">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D06CD8" w:rsidRDefault="00265734">
      <w:pPr>
        <w:spacing w:before="180" w:line="440" w:lineRule="exact"/>
        <w:ind w:left="420" w:hanging="420"/>
        <w:jc w:val="both"/>
        <w:rPr>
          <w:rFonts w:eastAsia="標楷體"/>
          <w:sz w:val="28"/>
          <w:szCs w:val="28"/>
        </w:rPr>
      </w:pPr>
      <w:r>
        <w:rPr>
          <w:rFonts w:eastAsia="標楷體"/>
          <w:sz w:val="28"/>
          <w:szCs w:val="28"/>
        </w:rPr>
        <w:t>（三）補助期限</w:t>
      </w:r>
    </w:p>
    <w:p w:rsidR="00D06CD8" w:rsidRDefault="00265734">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D06CD8" w:rsidRDefault="00265734">
      <w:pPr>
        <w:spacing w:before="180" w:line="440" w:lineRule="exact"/>
        <w:jc w:val="both"/>
        <w:rPr>
          <w:rFonts w:eastAsia="標楷體"/>
          <w:sz w:val="28"/>
          <w:szCs w:val="28"/>
        </w:rPr>
      </w:pPr>
      <w:r>
        <w:rPr>
          <w:rFonts w:eastAsia="標楷體"/>
          <w:sz w:val="28"/>
          <w:szCs w:val="28"/>
        </w:rPr>
        <w:t>（四）補助對象：單親家長並符合下列條件者</w:t>
      </w:r>
    </w:p>
    <w:p w:rsidR="00D06CD8" w:rsidRDefault="0026573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D06CD8" w:rsidRDefault="0026573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D06CD8" w:rsidRDefault="0026573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倍，且未超過臺灣地區平均消費性支出</w:t>
      </w:r>
      <w:r>
        <w:rPr>
          <w:rFonts w:eastAsia="標楷體"/>
          <w:sz w:val="28"/>
          <w:szCs w:val="28"/>
        </w:rPr>
        <w:t>1.5</w:t>
      </w:r>
      <w:r>
        <w:rPr>
          <w:rFonts w:eastAsia="標楷體"/>
          <w:sz w:val="28"/>
          <w:szCs w:val="28"/>
        </w:rPr>
        <w:t>倍。各縣市標準將依公告最新年度為準。</w:t>
      </w:r>
    </w:p>
    <w:p w:rsidR="00D06CD8" w:rsidRDefault="00265734">
      <w:pPr>
        <w:spacing w:line="440" w:lineRule="exact"/>
        <w:ind w:left="851"/>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D06CD8" w:rsidRDefault="00265734">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D06CD8" w:rsidRDefault="00265734">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D06CD8" w:rsidRDefault="00265734">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D06CD8" w:rsidRDefault="00265734">
      <w:pPr>
        <w:spacing w:line="440" w:lineRule="exact"/>
        <w:ind w:left="780" w:hanging="420"/>
        <w:jc w:val="both"/>
        <w:rPr>
          <w:rFonts w:eastAsia="標楷體"/>
          <w:sz w:val="28"/>
          <w:szCs w:val="28"/>
        </w:rPr>
      </w:pPr>
      <w:r>
        <w:rPr>
          <w:rFonts w:eastAsia="標楷體"/>
          <w:sz w:val="28"/>
          <w:szCs w:val="28"/>
        </w:rPr>
        <w:lastRenderedPageBreak/>
        <w:t>6</w:t>
      </w:r>
      <w:r>
        <w:rPr>
          <w:rFonts w:eastAsia="標楷體"/>
          <w:sz w:val="28"/>
          <w:szCs w:val="28"/>
        </w:rPr>
        <w:t>、申請臨時托育費用補助，送托之居家式托育人員依據居家式托育服務提供者登記及管理辦法規定，應向直轄市政府社會局、縣</w:t>
      </w:r>
      <w:r>
        <w:rPr>
          <w:rFonts w:eastAsia="標楷體"/>
          <w:sz w:val="28"/>
          <w:szCs w:val="28"/>
        </w:rPr>
        <w:t>(</w:t>
      </w:r>
      <w:r>
        <w:rPr>
          <w:rFonts w:eastAsia="標楷體"/>
          <w:sz w:val="28"/>
          <w:szCs w:val="28"/>
        </w:rPr>
        <w:t>市</w:t>
      </w:r>
      <w:r>
        <w:rPr>
          <w:rFonts w:eastAsia="標楷體"/>
          <w:sz w:val="28"/>
          <w:szCs w:val="28"/>
        </w:rPr>
        <w:t>)</w:t>
      </w:r>
      <w:r>
        <w:rPr>
          <w:rFonts w:eastAsia="標楷體"/>
          <w:sz w:val="28"/>
          <w:szCs w:val="28"/>
        </w:rPr>
        <w:t>政府委託單位辦理托育服務登記，或為合法立案之托嬰中心。</w:t>
      </w:r>
    </w:p>
    <w:p w:rsidR="00D06CD8" w:rsidRDefault="00265734">
      <w:pPr>
        <w:spacing w:line="440" w:lineRule="exact"/>
        <w:ind w:left="780" w:hanging="420"/>
        <w:jc w:val="both"/>
        <w:rPr>
          <w:rFonts w:eastAsia="標楷體"/>
          <w:sz w:val="28"/>
          <w:szCs w:val="28"/>
        </w:rPr>
      </w:pPr>
      <w:r>
        <w:rPr>
          <w:rFonts w:eastAsia="標楷體"/>
          <w:sz w:val="28"/>
          <w:szCs w:val="28"/>
        </w:rPr>
        <w:t>7</w:t>
      </w:r>
      <w:r>
        <w:rPr>
          <w:rFonts w:eastAsia="標楷體"/>
          <w:sz w:val="28"/>
          <w:szCs w:val="28"/>
        </w:rPr>
        <w:t>、如子女由其三親等內親屬照顧者，依規定毋須辦理前款居家托育服務登記，惟該親屬應符合兒童及少年福利與權益保障法第</w:t>
      </w:r>
      <w:r>
        <w:rPr>
          <w:rFonts w:eastAsia="標楷體"/>
          <w:sz w:val="28"/>
          <w:szCs w:val="28"/>
        </w:rPr>
        <w:t>26</w:t>
      </w:r>
      <w:r>
        <w:rPr>
          <w:rFonts w:eastAsia="標楷體"/>
          <w:sz w:val="28"/>
          <w:szCs w:val="28"/>
        </w:rPr>
        <w:t>條第</w:t>
      </w:r>
      <w:r>
        <w:rPr>
          <w:rFonts w:eastAsia="標楷體"/>
          <w:sz w:val="28"/>
          <w:szCs w:val="28"/>
        </w:rPr>
        <w:t>2</w:t>
      </w:r>
      <w:r>
        <w:rPr>
          <w:rFonts w:eastAsia="標楷體"/>
          <w:sz w:val="28"/>
          <w:szCs w:val="28"/>
        </w:rPr>
        <w:t>項規定，居家式托育服務提供者應為成年，並具備下列資格之一：取得保母人員技術士證、高級中等以</w:t>
      </w:r>
      <w:r>
        <w:rPr>
          <w:rFonts w:eastAsia="標楷體"/>
          <w:sz w:val="28"/>
          <w:szCs w:val="28"/>
        </w:rPr>
        <w:t>上學校幼兒保育、家政、護理相關學程、科、系、所畢業、修畢托育人員專業訓練課程，並領有結業證書。</w:t>
      </w:r>
    </w:p>
    <w:p w:rsidR="00D06CD8" w:rsidRDefault="00265734">
      <w:pPr>
        <w:spacing w:before="180" w:line="440" w:lineRule="exact"/>
        <w:jc w:val="both"/>
        <w:rPr>
          <w:rFonts w:eastAsia="標楷體"/>
          <w:sz w:val="28"/>
          <w:szCs w:val="28"/>
        </w:rPr>
      </w:pPr>
      <w:r>
        <w:rPr>
          <w:rFonts w:eastAsia="標楷體"/>
          <w:sz w:val="28"/>
          <w:szCs w:val="28"/>
        </w:rPr>
        <w:t>（五）補助名額</w:t>
      </w:r>
    </w:p>
    <w:p w:rsidR="00D06CD8" w:rsidRDefault="0026573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D06CD8" w:rsidRDefault="0026573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D06CD8" w:rsidRDefault="0026573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D06CD8" w:rsidRDefault="00265734">
      <w:pPr>
        <w:spacing w:before="180" w:line="440" w:lineRule="exact"/>
        <w:jc w:val="both"/>
        <w:rPr>
          <w:rFonts w:eastAsia="標楷體"/>
          <w:sz w:val="28"/>
          <w:szCs w:val="28"/>
        </w:rPr>
      </w:pPr>
      <w:r>
        <w:rPr>
          <w:rFonts w:eastAsia="標楷體"/>
          <w:sz w:val="28"/>
          <w:szCs w:val="28"/>
        </w:rPr>
        <w:t>（六）申請時間</w:t>
      </w:r>
    </w:p>
    <w:p w:rsidR="00D06CD8" w:rsidRDefault="00265734">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D06CD8" w:rsidRDefault="00265734">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D06CD8" w:rsidRDefault="00265734">
      <w:pPr>
        <w:spacing w:before="180" w:line="440" w:lineRule="exact"/>
        <w:jc w:val="both"/>
        <w:rPr>
          <w:rFonts w:eastAsia="標楷體"/>
          <w:sz w:val="28"/>
          <w:szCs w:val="28"/>
        </w:rPr>
      </w:pPr>
      <w:r>
        <w:rPr>
          <w:rFonts w:eastAsia="標楷體"/>
          <w:sz w:val="28"/>
          <w:szCs w:val="28"/>
        </w:rPr>
        <w:t>（七）申請文件</w:t>
      </w:r>
    </w:p>
    <w:p w:rsidR="00D06CD8" w:rsidRDefault="0026573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D06CD8" w:rsidRDefault="0026573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rsidR="00D06CD8" w:rsidRDefault="0026573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w:t>
      </w:r>
      <w:r>
        <w:rPr>
          <w:rFonts w:eastAsia="標楷體"/>
          <w:sz w:val="28"/>
          <w:szCs w:val="28"/>
        </w:rPr>
        <w:t>養、同住未滿</w:t>
      </w:r>
      <w:r>
        <w:rPr>
          <w:rFonts w:eastAsia="標楷體"/>
          <w:sz w:val="28"/>
          <w:szCs w:val="28"/>
        </w:rPr>
        <w:t>18</w:t>
      </w:r>
      <w:r>
        <w:rPr>
          <w:rFonts w:eastAsia="標楷體"/>
          <w:sz w:val="28"/>
          <w:szCs w:val="28"/>
        </w:rPr>
        <w:t>歲以下子女）各類所得清單。</w:t>
      </w:r>
    </w:p>
    <w:p w:rsidR="00D06CD8" w:rsidRDefault="00265734">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D06CD8" w:rsidRDefault="00265734">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D06CD8" w:rsidRDefault="00265734">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D06CD8" w:rsidRDefault="00265734">
      <w:pPr>
        <w:spacing w:line="440" w:lineRule="exact"/>
        <w:ind w:left="780" w:hanging="420"/>
        <w:jc w:val="both"/>
      </w:pPr>
      <w:r>
        <w:rPr>
          <w:rFonts w:eastAsia="標楷體"/>
          <w:sz w:val="28"/>
          <w:szCs w:val="28"/>
        </w:rPr>
        <w:lastRenderedPageBreak/>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D06CD8" w:rsidRDefault="00265734">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具托育人員資格之</w:t>
      </w:r>
      <w:r>
        <w:rPr>
          <w:rFonts w:eastAsia="標楷體"/>
          <w:sz w:val="28"/>
          <w:szCs w:val="28"/>
        </w:rPr>
        <w:t>三親等內親屬照顧者，則須另外檢附托育人員資格證明文件影本及可查明親屬關係之文件影本。</w:t>
      </w:r>
    </w:p>
    <w:p w:rsidR="00D06CD8" w:rsidRDefault="00265734">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D06CD8" w:rsidRDefault="00265734">
      <w:pPr>
        <w:spacing w:before="180" w:line="440" w:lineRule="exact"/>
        <w:jc w:val="both"/>
        <w:rPr>
          <w:rFonts w:eastAsia="標楷體"/>
          <w:sz w:val="28"/>
          <w:szCs w:val="28"/>
        </w:rPr>
      </w:pPr>
      <w:r>
        <w:rPr>
          <w:rFonts w:eastAsia="標楷體"/>
          <w:sz w:val="28"/>
          <w:szCs w:val="28"/>
        </w:rPr>
        <w:t>（八）資格審查</w:t>
      </w:r>
    </w:p>
    <w:p w:rsidR="00D06CD8" w:rsidRDefault="0026573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、申請者應備齊全家人口各類所得、註冊收據及在學證明等證明文件，承辦單位於每學期本計畫申請期間對申請資料齊全者進行審查。</w:t>
      </w:r>
    </w:p>
    <w:p w:rsidR="00D06CD8" w:rsidRDefault="0026573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D06CD8" w:rsidRDefault="0026573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D06CD8" w:rsidRDefault="00265734">
      <w:pPr>
        <w:spacing w:before="180" w:line="440" w:lineRule="exact"/>
        <w:jc w:val="both"/>
        <w:rPr>
          <w:rFonts w:eastAsia="標楷體"/>
          <w:sz w:val="28"/>
          <w:szCs w:val="28"/>
        </w:rPr>
      </w:pPr>
      <w:r>
        <w:rPr>
          <w:rFonts w:eastAsia="標楷體"/>
          <w:sz w:val="28"/>
          <w:szCs w:val="28"/>
        </w:rPr>
        <w:t>（九）停止補助</w:t>
      </w:r>
    </w:p>
    <w:p w:rsidR="00D06CD8" w:rsidRDefault="00265734">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D06CD8" w:rsidRDefault="00265734">
      <w:pPr>
        <w:spacing w:before="180" w:line="440" w:lineRule="exact"/>
        <w:jc w:val="both"/>
        <w:rPr>
          <w:rFonts w:eastAsia="標楷體"/>
          <w:sz w:val="28"/>
          <w:szCs w:val="28"/>
        </w:rPr>
      </w:pPr>
      <w:r>
        <w:rPr>
          <w:rFonts w:eastAsia="標楷體"/>
          <w:sz w:val="28"/>
          <w:szCs w:val="28"/>
        </w:rPr>
        <w:t>（十）轉介福利服務</w:t>
      </w:r>
    </w:p>
    <w:p w:rsidR="00D06CD8" w:rsidRDefault="00265734">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D06CD8" w:rsidRDefault="00265734">
      <w:pPr>
        <w:spacing w:before="180" w:line="440" w:lineRule="exact"/>
        <w:jc w:val="both"/>
        <w:rPr>
          <w:rFonts w:eastAsia="標楷體"/>
          <w:sz w:val="28"/>
          <w:szCs w:val="28"/>
        </w:rPr>
      </w:pPr>
      <w:r>
        <w:rPr>
          <w:rFonts w:eastAsia="標楷體"/>
          <w:sz w:val="28"/>
          <w:szCs w:val="28"/>
        </w:rPr>
        <w:t>五、經費來源</w:t>
      </w:r>
    </w:p>
    <w:p w:rsidR="00D06CD8" w:rsidRDefault="00265734">
      <w:pPr>
        <w:spacing w:before="180" w:line="440" w:lineRule="exact"/>
        <w:ind w:left="566"/>
        <w:jc w:val="both"/>
        <w:rPr>
          <w:rFonts w:eastAsia="標楷體"/>
          <w:sz w:val="28"/>
          <w:szCs w:val="28"/>
        </w:rPr>
      </w:pPr>
      <w:r>
        <w:rPr>
          <w:rFonts w:eastAsia="標楷體"/>
          <w:sz w:val="28"/>
          <w:szCs w:val="28"/>
        </w:rPr>
        <w:t>由本署當年度社會福利服務業務獎補助費支應</w:t>
      </w:r>
    </w:p>
    <w:p w:rsidR="00D06CD8" w:rsidRDefault="00265734">
      <w:pPr>
        <w:spacing w:before="180" w:line="440" w:lineRule="exact"/>
        <w:jc w:val="both"/>
        <w:rPr>
          <w:rFonts w:eastAsia="標楷體"/>
          <w:sz w:val="28"/>
          <w:szCs w:val="28"/>
        </w:rPr>
      </w:pPr>
      <w:r>
        <w:rPr>
          <w:rFonts w:eastAsia="標楷體"/>
          <w:sz w:val="28"/>
          <w:szCs w:val="28"/>
        </w:rPr>
        <w:t>六、預期效益</w:t>
      </w:r>
    </w:p>
    <w:p w:rsidR="00D06CD8" w:rsidRDefault="00265734">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D06CD8" w:rsidSect="00D06CD8">
      <w:footerReference w:type="default" r:id="rId6"/>
      <w:pgSz w:w="11906" w:h="16838"/>
      <w:pgMar w:top="1440" w:right="1800" w:bottom="1440" w:left="1800" w:header="851" w:footer="850" w:gutter="0"/>
      <w:cols w:space="720"/>
      <w:docGrid w:type="lines" w:linePitch="4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34" w:rsidRDefault="00265734" w:rsidP="00D06CD8">
      <w:r>
        <w:separator/>
      </w:r>
    </w:p>
  </w:endnote>
  <w:endnote w:type="continuationSeparator" w:id="0">
    <w:p w:rsidR="00265734" w:rsidRDefault="00265734" w:rsidP="00D06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CD8" w:rsidRDefault="00D06CD8">
    <w:pPr>
      <w:pStyle w:val="a5"/>
      <w:jc w:val="center"/>
    </w:pPr>
    <w:r>
      <w:rPr>
        <w:lang w:val="zh-TW"/>
      </w:rPr>
      <w:fldChar w:fldCharType="begin"/>
    </w:r>
    <w:r>
      <w:rPr>
        <w:lang w:val="zh-TW"/>
      </w:rPr>
      <w:instrText xml:space="preserve"> PAGE </w:instrText>
    </w:r>
    <w:r>
      <w:rPr>
        <w:lang w:val="zh-TW"/>
      </w:rPr>
      <w:fldChar w:fldCharType="separate"/>
    </w:r>
    <w:r w:rsidR="00F45F0B">
      <w:rPr>
        <w:noProof/>
        <w:lang w:val="zh-TW"/>
      </w:rPr>
      <w:t>2</w:t>
    </w:r>
    <w:r>
      <w:rPr>
        <w:lang w:val="zh-TW"/>
      </w:rPr>
      <w:fldChar w:fldCharType="end"/>
    </w:r>
  </w:p>
  <w:p w:rsidR="00D06CD8" w:rsidRDefault="00D06C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34" w:rsidRDefault="00265734" w:rsidP="00D06CD8">
      <w:r w:rsidRPr="00D06CD8">
        <w:rPr>
          <w:color w:val="000000"/>
        </w:rPr>
        <w:separator/>
      </w:r>
    </w:p>
  </w:footnote>
  <w:footnote w:type="continuationSeparator" w:id="0">
    <w:p w:rsidR="00265734" w:rsidRDefault="00265734" w:rsidP="00D06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06CD8"/>
    <w:rsid w:val="00265734"/>
    <w:rsid w:val="00D06CD8"/>
    <w:rsid w:val="00F45F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6CD8"/>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D06CD8"/>
    <w:pPr>
      <w:snapToGrid w:val="0"/>
      <w:spacing w:line="500" w:lineRule="exact"/>
      <w:ind w:left="1260"/>
      <w:jc w:val="both"/>
    </w:pPr>
    <w:rPr>
      <w:rFonts w:ascii="標楷體" w:eastAsia="標楷體" w:hAnsi="標楷體"/>
      <w:sz w:val="28"/>
    </w:rPr>
  </w:style>
  <w:style w:type="character" w:customStyle="1" w:styleId="30">
    <w:name w:val="本文縮排 3 字元"/>
    <w:basedOn w:val="a0"/>
    <w:rsid w:val="00D06CD8"/>
    <w:rPr>
      <w:rFonts w:ascii="標楷體" w:eastAsia="標楷體" w:hAnsi="標楷體" w:cs="Times New Roman"/>
      <w:sz w:val="28"/>
      <w:szCs w:val="24"/>
    </w:rPr>
  </w:style>
  <w:style w:type="paragraph" w:styleId="a3">
    <w:name w:val="header"/>
    <w:basedOn w:val="a"/>
    <w:rsid w:val="00D06CD8"/>
    <w:pPr>
      <w:tabs>
        <w:tab w:val="center" w:pos="4153"/>
        <w:tab w:val="right" w:pos="8306"/>
      </w:tabs>
      <w:snapToGrid w:val="0"/>
    </w:pPr>
    <w:rPr>
      <w:sz w:val="20"/>
      <w:szCs w:val="20"/>
    </w:rPr>
  </w:style>
  <w:style w:type="character" w:customStyle="1" w:styleId="a4">
    <w:name w:val="頁首 字元"/>
    <w:basedOn w:val="a0"/>
    <w:rsid w:val="00D06CD8"/>
    <w:rPr>
      <w:rFonts w:ascii="Times New Roman" w:eastAsia="新細明體" w:hAnsi="Times New Roman" w:cs="Times New Roman"/>
      <w:sz w:val="20"/>
      <w:szCs w:val="20"/>
    </w:rPr>
  </w:style>
  <w:style w:type="paragraph" w:styleId="a5">
    <w:name w:val="footer"/>
    <w:basedOn w:val="a"/>
    <w:rsid w:val="00D06CD8"/>
    <w:pPr>
      <w:tabs>
        <w:tab w:val="center" w:pos="4153"/>
        <w:tab w:val="right" w:pos="8306"/>
      </w:tabs>
      <w:snapToGrid w:val="0"/>
    </w:pPr>
    <w:rPr>
      <w:sz w:val="20"/>
      <w:szCs w:val="20"/>
    </w:rPr>
  </w:style>
  <w:style w:type="character" w:customStyle="1" w:styleId="a6">
    <w:name w:val="頁尾 字元"/>
    <w:basedOn w:val="a0"/>
    <w:rsid w:val="00D06CD8"/>
    <w:rPr>
      <w:rFonts w:ascii="Times New Roman" w:eastAsia="新細明體" w:hAnsi="Times New Roman" w:cs="Times New Roman"/>
      <w:sz w:val="20"/>
      <w:szCs w:val="20"/>
    </w:rPr>
  </w:style>
  <w:style w:type="paragraph" w:styleId="a7">
    <w:name w:val="Balloon Text"/>
    <w:basedOn w:val="a"/>
    <w:rsid w:val="00D06CD8"/>
    <w:rPr>
      <w:rFonts w:ascii="Cambria" w:hAnsi="Cambria"/>
      <w:sz w:val="18"/>
      <w:szCs w:val="18"/>
    </w:rPr>
  </w:style>
  <w:style w:type="character" w:customStyle="1" w:styleId="a8">
    <w:name w:val="註解方塊文字 字元"/>
    <w:basedOn w:val="a0"/>
    <w:rsid w:val="00D06CD8"/>
    <w:rPr>
      <w:rFonts w:ascii="Cambria" w:eastAsia="新細明體" w:hAnsi="Cambria" w:cs="Times New Roman"/>
      <w:sz w:val="18"/>
      <w:szCs w:val="18"/>
    </w:rPr>
  </w:style>
  <w:style w:type="paragraph" w:styleId="HTML">
    <w:name w:val="HTML Preformatted"/>
    <w:basedOn w:val="a"/>
    <w:rsid w:val="00D06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sid w:val="00D06CD8"/>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0</DocSecurity>
  <Lines>16</Lines>
  <Paragraphs>4</Paragraphs>
  <ScaleCrop>false</ScaleCrop>
  <Company>HOME</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2021-09-28T01:27:00Z</cp:lastPrinted>
  <dcterms:created xsi:type="dcterms:W3CDTF">2023-02-17T07:32:00Z</dcterms:created>
  <dcterms:modified xsi:type="dcterms:W3CDTF">2023-02-17T07:32:00Z</dcterms:modified>
</cp:coreProperties>
</file>